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80289092"/>
    <w:bookmarkEnd w:id="0"/>
    <w:p w14:paraId="13A51AFF" w14:textId="77777777" w:rsidR="00805E46" w:rsidRDefault="00360E5C" w:rsidP="00776DCD">
      <w:pPr>
        <w:spacing w:afterLines="150" w:after="360" w:line="540" w:lineRule="exact"/>
        <w:jc w:val="center"/>
        <w:rPr>
          <w:rFonts w:ascii="華康楷書體W7" w:eastAsia="華康楷書體W7"/>
          <w:sz w:val="56"/>
          <w:szCs w:val="56"/>
        </w:rPr>
      </w:pPr>
      <w:r>
        <w:rPr>
          <w:rFonts w:ascii="華康楷書體W7" w:eastAsia="華康楷書體W7"/>
          <w:noProof/>
          <w:sz w:val="56"/>
          <w:szCs w:val="56"/>
        </w:rPr>
        <mc:AlternateContent>
          <mc:Choice Requires="wpg">
            <w:drawing>
              <wp:anchor distT="0" distB="0" distL="114300" distR="114300" simplePos="0" relativeHeight="251686400" behindDoc="0" locked="0" layoutInCell="1" allowOverlap="1" wp14:anchorId="55BE7027" wp14:editId="4F1DCCD6">
                <wp:simplePos x="0" y="0"/>
                <wp:positionH relativeFrom="column">
                  <wp:posOffset>86360</wp:posOffset>
                </wp:positionH>
                <wp:positionV relativeFrom="paragraph">
                  <wp:posOffset>-635</wp:posOffset>
                </wp:positionV>
                <wp:extent cx="6064885" cy="645795"/>
                <wp:effectExtent l="0" t="0" r="0" b="1905"/>
                <wp:wrapNone/>
                <wp:docPr id="7" name="群組 7"/>
                <wp:cNvGraphicFramePr/>
                <a:graphic xmlns:a="http://schemas.openxmlformats.org/drawingml/2006/main">
                  <a:graphicData uri="http://schemas.microsoft.com/office/word/2010/wordprocessingGroup">
                    <wpg:wgp>
                      <wpg:cNvGrpSpPr/>
                      <wpg:grpSpPr>
                        <a:xfrm>
                          <a:off x="0" y="0"/>
                          <a:ext cx="6064885" cy="645795"/>
                          <a:chOff x="0" y="0"/>
                          <a:chExt cx="6064885" cy="645795"/>
                        </a:xfrm>
                      </wpg:grpSpPr>
                      <wps:wsp>
                        <wps:cNvPr id="21516" name="TextBox 7"/>
                        <wps:cNvSpPr txBox="1">
                          <a:spLocks noChangeArrowheads="1"/>
                        </wps:cNvSpPr>
                        <wps:spPr bwMode="auto">
                          <a:xfrm>
                            <a:off x="558800" y="44450"/>
                            <a:ext cx="5506085" cy="514985"/>
                          </a:xfrm>
                          <a:prstGeom prst="rect">
                            <a:avLst/>
                          </a:prstGeom>
                          <a:gradFill flip="none" rotWithShape="1">
                            <a:gsLst>
                              <a:gs pos="0">
                                <a:schemeClr val="accent3">
                                  <a:lumMod val="20000"/>
                                  <a:lumOff val="80000"/>
                                </a:schemeClr>
                              </a:gs>
                              <a:gs pos="55000">
                                <a:schemeClr val="accent3">
                                  <a:lumMod val="45000"/>
                                  <a:lumOff val="55000"/>
                                  <a:alpha val="70000"/>
                                </a:schemeClr>
                              </a:gs>
                              <a:gs pos="83000">
                                <a:schemeClr val="accent3">
                                  <a:lumMod val="45000"/>
                                  <a:lumOff val="55000"/>
                                  <a:alpha val="50000"/>
                                </a:schemeClr>
                              </a:gs>
                              <a:gs pos="100000">
                                <a:schemeClr val="accent3">
                                  <a:lumMod val="30000"/>
                                  <a:lumOff val="70000"/>
                                  <a:alpha val="20000"/>
                                </a:schemeClr>
                              </a:gs>
                            </a:gsLst>
                            <a:lin ang="0" scaled="1"/>
                            <a:tileRect/>
                          </a:gradFill>
                          <a:ln>
                            <a:noFill/>
                          </a:ln>
                        </wps:spPr>
                        <wps:txbx>
                          <w:txbxContent>
                            <w:p w14:paraId="035B4672" w14:textId="77777777" w:rsidR="003906B8" w:rsidRPr="00E847E9" w:rsidRDefault="003906B8" w:rsidP="00C86760">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847E9">
                                <w:rPr>
                                  <w:rFonts w:ascii="標楷體" w:eastAsia="標楷體" w:hAnsi="標楷體" w:hint="eastAsia"/>
                                  <w:b/>
                                  <w:sz w:val="44"/>
                                  <w:szCs w:val="44"/>
                                </w:rPr>
                                <w:t>總 說 明</w:t>
                              </w:r>
                            </w:p>
                          </w:txbxContent>
                        </wps:txbx>
                        <wps:bodyPr rot="0" vert="horz" wrap="square" lIns="91440" tIns="45720" rIns="91440" bIns="45720" anchor="t" anchorCtr="0" upright="1">
                          <a:noAutofit/>
                        </wps:bodyPr>
                      </wps:wsp>
                      <wps:wsp>
                        <wps:cNvPr id="21518" name="Oval 943"/>
                        <wps:cNvSpPr>
                          <a:spLocks noChangeArrowheads="1"/>
                        </wps:cNvSpPr>
                        <wps:spPr bwMode="auto">
                          <a:xfrm>
                            <a:off x="0" y="0"/>
                            <a:ext cx="694690" cy="645795"/>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9" name="TextBox 33"/>
                        <wps:cNvSpPr txBox="1">
                          <a:spLocks noChangeArrowheads="1"/>
                        </wps:cNvSpPr>
                        <wps:spPr bwMode="auto">
                          <a:xfrm>
                            <a:off x="69850" y="114300"/>
                            <a:ext cx="554990" cy="421640"/>
                          </a:xfrm>
                          <a:prstGeom prst="rect">
                            <a:avLst/>
                          </a:prstGeom>
                          <a:noFill/>
                          <a:ln>
                            <a:noFill/>
                          </a:ln>
                        </wps:spPr>
                        <wps:txbx>
                          <w:txbxContent>
                            <w:p w14:paraId="1FAF7E83" w14:textId="77777777" w:rsidR="003906B8" w:rsidRPr="00FA15E2" w:rsidRDefault="003906B8" w:rsidP="00400D02">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color w:val="FFFFFF"/>
                                  <w:sz w:val="40"/>
                                  <w:szCs w:val="40"/>
                                </w:rPr>
                                <w:t>甲</w:t>
                              </w:r>
                            </w:p>
                          </w:txbxContent>
                        </wps:txbx>
                        <wps:bodyPr rot="0" vert="horz" wrap="square" lIns="91440" tIns="45720" rIns="91440" bIns="45720" anchor="ctr" anchorCtr="0" upright="1">
                          <a:spAutoFit/>
                        </wps:bodyPr>
                      </wps:wsp>
                    </wpg:wgp>
                  </a:graphicData>
                </a:graphic>
              </wp:anchor>
            </w:drawing>
          </mc:Choice>
          <mc:Fallback>
            <w:pict>
              <v:group w14:anchorId="55BE7027" id="群組 7" o:spid="_x0000_s1026" style="position:absolute;left:0;text-align:left;margin-left:6.8pt;margin-top:-.05pt;width:477.55pt;height:50.85pt;z-index:251686400" coordsize="60648,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">
                <v:shapetype id="_x0000_t202" coordsize="21600,21600" o:spt="202" path="m,l,21600r21600,l21600,xe">
                  <v:stroke joinstyle="miter"/>
                  <v:path gradientshapeok="t" o:connecttype="rect"/>
                </v:shapetype>
                <v:shape id="_x0000_s1027" type="#_x0000_t202" style="position:absolute;left:5588;top:444;width:55060;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" fillcolor="#eaf1dd [662]" stroked="f">
                  <v:fill opacity="13107f" color2="#e1eacd [982]" rotate="t" angle="90" colors="0 #ebf1de;36045f #d2e0b4;54395f #d2e0b4;1 #e1ebcd" focus="100%" type="gradient"/>
                  <v:textbox>
                    <w:txbxContent>
                      <w:p w14:paraId="035B4672" w14:textId="77777777" w:rsidR="003906B8" w:rsidRPr="00E847E9" w:rsidRDefault="003906B8" w:rsidP="00C86760">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847E9">
                          <w:rPr>
                            <w:rFonts w:ascii="標楷體" w:eastAsia="標楷體" w:hAnsi="標楷體" w:hint="eastAsia"/>
                            <w:b/>
                            <w:sz w:val="44"/>
                            <w:szCs w:val="44"/>
                          </w:rPr>
                          <w:t>總 說 明</w:t>
                        </w:r>
                      </w:p>
                    </w:txbxContent>
                  </v:textbox>
                </v:shape>
                <v:oval id="Oval 943" o:spid="_x0000_s1028" style="position:absolute;width:6946;height:6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" fillcolor="#090" stroked="f"/>
                <v:shape id="TextBox 33" o:spid="_x0000_s1029" type="#_x0000_t202" style="position:absolute;left:698;top:1143;width:5550;height:4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" filled="f" stroked="f">
                  <v:textbox style="mso-fit-shape-to-text:t">
                    <w:txbxContent>
                      <w:p w14:paraId="1FAF7E83" w14:textId="77777777" w:rsidR="003906B8" w:rsidRPr="00FA15E2" w:rsidRDefault="003906B8" w:rsidP="00400D02">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color w:val="FFFFFF"/>
                            <w:sz w:val="40"/>
                            <w:szCs w:val="40"/>
                          </w:rPr>
                          <w:t>甲</w:t>
                        </w:r>
                      </w:p>
                    </w:txbxContent>
                  </v:textbox>
                </v:shape>
              </v:group>
            </w:pict>
          </mc:Fallback>
        </mc:AlternateContent>
      </w:r>
    </w:p>
    <w:p w14:paraId="400973A4" w14:textId="77777777" w:rsidR="00805E46" w:rsidRDefault="00360E5C" w:rsidP="00776DCD">
      <w:pPr>
        <w:spacing w:afterLines="150" w:after="360" w:line="540" w:lineRule="exact"/>
        <w:jc w:val="center"/>
        <w:rPr>
          <w:rFonts w:ascii="華康楷書體W7" w:eastAsia="華康楷書體W7"/>
          <w:sz w:val="56"/>
          <w:szCs w:val="56"/>
        </w:rPr>
      </w:pPr>
      <w:r>
        <w:rPr>
          <w:rFonts w:ascii="華康楷書體W7" w:eastAsia="華康楷書體W7"/>
          <w:noProof/>
          <w:sz w:val="56"/>
          <w:szCs w:val="56"/>
        </w:rPr>
        <mc:AlternateContent>
          <mc:Choice Requires="wpg">
            <w:drawing>
              <wp:anchor distT="0" distB="0" distL="114300" distR="114300" simplePos="0" relativeHeight="251697664" behindDoc="0" locked="0" layoutInCell="1" allowOverlap="1" wp14:anchorId="352E793B" wp14:editId="4547FD64">
                <wp:simplePos x="0" y="0"/>
                <wp:positionH relativeFrom="column">
                  <wp:posOffset>213360</wp:posOffset>
                </wp:positionH>
                <wp:positionV relativeFrom="paragraph">
                  <wp:posOffset>151765</wp:posOffset>
                </wp:positionV>
                <wp:extent cx="5908040" cy="645795"/>
                <wp:effectExtent l="0" t="0" r="0" b="1905"/>
                <wp:wrapNone/>
                <wp:docPr id="448" name="群組 448"/>
                <wp:cNvGraphicFramePr/>
                <a:graphic xmlns:a="http://schemas.openxmlformats.org/drawingml/2006/main">
                  <a:graphicData uri="http://schemas.microsoft.com/office/word/2010/wordprocessingGroup">
                    <wpg:wgp>
                      <wpg:cNvGrpSpPr/>
                      <wpg:grpSpPr>
                        <a:xfrm>
                          <a:off x="0" y="0"/>
                          <a:ext cx="5908040" cy="645795"/>
                          <a:chOff x="0" y="0"/>
                          <a:chExt cx="5908040" cy="645795"/>
                        </a:xfrm>
                      </wpg:grpSpPr>
                      <wps:wsp>
                        <wps:cNvPr id="5" name="TextBox 7"/>
                        <wps:cNvSpPr txBox="1">
                          <a:spLocks noChangeArrowheads="1"/>
                        </wps:cNvSpPr>
                        <wps:spPr bwMode="auto">
                          <a:xfrm>
                            <a:off x="552450" y="6985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wps:spPr>
                        <wps:txbx>
                          <w:txbxContent>
                            <w:p w14:paraId="3710B7C5" w14:textId="77777777" w:rsidR="003906B8" w:rsidRPr="00E847E9" w:rsidRDefault="003906B8" w:rsidP="00F15FB8">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847E9">
                                <w:rPr>
                                  <w:rFonts w:ascii="標楷體" w:eastAsia="標楷體" w:hAnsi="標楷體" w:hint="eastAsia"/>
                                  <w:b/>
                                  <w:sz w:val="44"/>
                                  <w:szCs w:val="44"/>
                                </w:rPr>
                                <w:t xml:space="preserve">前  </w:t>
                              </w:r>
                              <w:bookmarkStart w:id="1" w:name="_GoBack"/>
                              <w:bookmarkEnd w:id="1"/>
                              <w:r w:rsidRPr="00E847E9">
                                <w:rPr>
                                  <w:rFonts w:ascii="標楷體" w:eastAsia="標楷體" w:hAnsi="標楷體" w:hint="eastAsia"/>
                                  <w:b/>
                                  <w:sz w:val="44"/>
                                  <w:szCs w:val="44"/>
                                </w:rPr>
                                <w:t>言</w:t>
                              </w:r>
                            </w:p>
                          </w:txbxContent>
                        </wps:txbx>
                        <wps:bodyPr rot="0" vert="horz" wrap="square" lIns="91440" tIns="45720" rIns="91440" bIns="45720" anchor="t" anchorCtr="0" upright="1">
                          <a:noAutofit/>
                        </wps:bodyPr>
                      </wps:wsp>
                      <wpg:grpSp>
                        <wpg:cNvPr id="21513" name="Group 945"/>
                        <wpg:cNvGrpSpPr>
                          <a:grpSpLocks/>
                        </wpg:cNvGrpSpPr>
                        <wpg:grpSpPr bwMode="auto">
                          <a:xfrm>
                            <a:off x="0" y="0"/>
                            <a:ext cx="694690" cy="645795"/>
                            <a:chOff x="1262" y="1462"/>
                            <a:chExt cx="1094" cy="1017"/>
                          </a:xfrm>
                        </wpg:grpSpPr>
                        <wps:wsp>
                          <wps:cNvPr id="21514" name="Oval 946"/>
                          <wps:cNvSpPr>
                            <a:spLocks noChangeArrowheads="1"/>
                          </wps:cNvSpPr>
                          <wps:spPr bwMode="auto">
                            <a:xfrm>
                              <a:off x="1262" y="1462"/>
                              <a:ext cx="1094" cy="1017"/>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5" name="TextBox 33"/>
                          <wps:cNvSpPr txBox="1">
                            <a:spLocks noChangeArrowheads="1"/>
                          </wps:cNvSpPr>
                          <wps:spPr bwMode="auto">
                            <a:xfrm>
                              <a:off x="1374" y="1639"/>
                              <a:ext cx="874"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61BFB" w14:textId="77777777" w:rsidR="003906B8" w:rsidRPr="00FA15E2" w:rsidRDefault="003906B8" w:rsidP="00400D02">
                                <w:pPr>
                                  <w:pStyle w:val="Web"/>
                                  <w:spacing w:before="0" w:beforeAutospacing="0" w:after="0" w:afterAutospacing="0"/>
                                  <w:jc w:val="center"/>
                                  <w:textAlignment w:val="baseline"/>
                                  <w:rPr>
                                    <w:rFonts w:ascii="標楷體" w:eastAsia="標楷體" w:hAnsi="標楷體"/>
                                    <w:color w:val="FFFFFF"/>
                                    <w:sz w:val="40"/>
                                    <w:szCs w:val="40"/>
                                  </w:rPr>
                                </w:pPr>
                                <w:proofErr w:type="gramStart"/>
                                <w:r>
                                  <w:rPr>
                                    <w:rFonts w:ascii="標楷體" w:eastAsia="標楷體" w:hAnsi="標楷體"/>
                                    <w:color w:val="FFFFFF"/>
                                    <w:sz w:val="40"/>
                                    <w:szCs w:val="40"/>
                                  </w:rPr>
                                  <w:t>壹</w:t>
                                </w:r>
                                <w:proofErr w:type="gramEnd"/>
                              </w:p>
                            </w:txbxContent>
                          </wps:txbx>
                          <wps:bodyPr rot="0" vert="horz" wrap="square" lIns="91440" tIns="45720" rIns="91440" bIns="45720" anchor="ctr" anchorCtr="0" upright="1">
                            <a:spAutoFit/>
                          </wps:bodyPr>
                        </wps:wsp>
                      </wpg:grpSp>
                    </wpg:wgp>
                  </a:graphicData>
                </a:graphic>
              </wp:anchor>
            </w:drawing>
          </mc:Choice>
          <mc:Fallback>
            <w:pict>
              <v:group w14:anchorId="352E793B" id="群組 448" o:spid="_x0000_s1030" style="position:absolute;left:0;text-align:left;margin-left:16.8pt;margin-top:11.95pt;width:465.2pt;height:50.85pt;z-index:251697664" coordsize="5908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">
                <v:shapetype id="_x0000_t202" coordsize="21600,21600" o:spt="202" path="m,l,21600r21600,l21600,xe">
                  <v:stroke joinstyle="miter"/>
                  <v:path gradientshapeok="t" o:connecttype="rect"/>
                </v:shapetype>
                <v:shape id="_x0000_s1031" type="#_x0000_t202" style="position:absolute;left:5524;top:698;width:5355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" fillcolor="#ebf1de" stroked="f">
                  <v:fill opacity="13107f" color2="#e1ebcd" rotate="t" angle="90" colors="0 #ebf1de;36045f #d2e0b4;54395f #d2e0b4;1 #e1ebcd" focus="100%" type="gradient"/>
                  <v:textbox>
                    <w:txbxContent>
                      <w:p w14:paraId="3710B7C5" w14:textId="77777777" w:rsidR="003906B8" w:rsidRPr="00E847E9" w:rsidRDefault="003906B8" w:rsidP="00F15FB8">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847E9">
                          <w:rPr>
                            <w:rFonts w:ascii="標楷體" w:eastAsia="標楷體" w:hAnsi="標楷體" w:hint="eastAsia"/>
                            <w:b/>
                            <w:sz w:val="44"/>
                            <w:szCs w:val="44"/>
                          </w:rPr>
                          <w:t xml:space="preserve">前  </w:t>
                        </w:r>
                        <w:bookmarkStart w:id="2" w:name="_GoBack"/>
                        <w:bookmarkEnd w:id="2"/>
                        <w:r w:rsidRPr="00E847E9">
                          <w:rPr>
                            <w:rFonts w:ascii="標楷體" w:eastAsia="標楷體" w:hAnsi="標楷體" w:hint="eastAsia"/>
                            <w:b/>
                            <w:sz w:val="44"/>
                            <w:szCs w:val="44"/>
                          </w:rPr>
                          <w:t>言</w:t>
                        </w:r>
                      </w:p>
                    </w:txbxContent>
                  </v:textbox>
                </v:shape>
                <v:group id="Group 945" o:spid="_x0000_s1032" style="position:absolute;width:6946;height:6457" coordorigin="1262,1462" coordsize="109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">
                  <v:oval id="Oval 946" o:spid="_x0000_s1033"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" fillcolor="#090" stroked="f"/>
                  <v:shape id="TextBox 33" o:spid="_x0000_s1034" type="#_x0000_t202" style="position:absolute;left:1374;top:1639;width:874;height: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" filled="f" stroked="f">
                    <v:textbox style="mso-fit-shape-to-text:t">
                      <w:txbxContent>
                        <w:p w14:paraId="5CD61BFB" w14:textId="77777777" w:rsidR="003906B8" w:rsidRPr="00FA15E2" w:rsidRDefault="003906B8" w:rsidP="00400D02">
                          <w:pPr>
                            <w:pStyle w:val="Web"/>
                            <w:spacing w:before="0" w:beforeAutospacing="0" w:after="0" w:afterAutospacing="0"/>
                            <w:jc w:val="center"/>
                            <w:textAlignment w:val="baseline"/>
                            <w:rPr>
                              <w:rFonts w:ascii="標楷體" w:eastAsia="標楷體" w:hAnsi="標楷體"/>
                              <w:color w:val="FFFFFF"/>
                              <w:sz w:val="40"/>
                              <w:szCs w:val="40"/>
                            </w:rPr>
                          </w:pPr>
                          <w:proofErr w:type="gramStart"/>
                          <w:r>
                            <w:rPr>
                              <w:rFonts w:ascii="標楷體" w:eastAsia="標楷體" w:hAnsi="標楷體"/>
                              <w:color w:val="FFFFFF"/>
                              <w:sz w:val="40"/>
                              <w:szCs w:val="40"/>
                            </w:rPr>
                            <w:t>壹</w:t>
                          </w:r>
                          <w:proofErr w:type="gramEnd"/>
                        </w:p>
                      </w:txbxContent>
                    </v:textbox>
                  </v:shape>
                </v:group>
              </v:group>
            </w:pict>
          </mc:Fallback>
        </mc:AlternateContent>
      </w:r>
    </w:p>
    <w:p w14:paraId="45A62D99" w14:textId="77777777" w:rsidR="001F486D" w:rsidRPr="00E847E9" w:rsidRDefault="001F486D" w:rsidP="00776DCD">
      <w:pPr>
        <w:spacing w:afterLines="150" w:after="360" w:line="540" w:lineRule="exact"/>
        <w:jc w:val="center"/>
        <w:rPr>
          <w:rFonts w:ascii="標楷體" w:eastAsia="標楷體" w:hAnsi="標楷體"/>
          <w:sz w:val="56"/>
          <w:szCs w:val="56"/>
        </w:rPr>
      </w:pPr>
      <w:r w:rsidRPr="00E847E9">
        <w:rPr>
          <w:rFonts w:ascii="標楷體" w:eastAsia="標楷體" w:hAnsi="標楷體"/>
          <w:b/>
          <w:noProof/>
          <w:sz w:val="40"/>
          <w:szCs w:val="40"/>
        </w:rPr>
        <mc:AlternateContent>
          <mc:Choice Requires="wps">
            <w:drawing>
              <wp:anchor distT="0" distB="0" distL="114300" distR="114300" simplePos="0" relativeHeight="251699712" behindDoc="1" locked="0" layoutInCell="1" allowOverlap="1" wp14:anchorId="02A33683" wp14:editId="200322B0">
                <wp:simplePos x="0" y="0"/>
                <wp:positionH relativeFrom="margin">
                  <wp:align>right</wp:align>
                </wp:positionH>
                <wp:positionV relativeFrom="paragraph">
                  <wp:posOffset>335915</wp:posOffset>
                </wp:positionV>
                <wp:extent cx="5517515" cy="7610475"/>
                <wp:effectExtent l="0" t="0" r="6985" b="9525"/>
                <wp:wrapNone/>
                <wp:docPr id="896"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7610475"/>
                        </a:xfrm>
                        <a:prstGeom prst="rect">
                          <a:avLst/>
                        </a:prstGeom>
                        <a:gradFill rotWithShape="0">
                          <a:gsLst>
                            <a:gs pos="0">
                              <a:schemeClr val="accent3">
                                <a:lumMod val="25000"/>
                                <a:lumOff val="75000"/>
                              </a:schemeClr>
                            </a:gs>
                            <a:gs pos="86000">
                              <a:schemeClr val="bg1"/>
                            </a:gs>
                          </a:gsLst>
                          <a:lin ang="5400000" scaled="1"/>
                        </a:gradFill>
                        <a:ln>
                          <a:noFill/>
                        </a:ln>
                      </wps:spPr>
                      <wps:txbx>
                        <w:txbxContent>
                          <w:p w14:paraId="7947CE99" w14:textId="57F2CB80" w:rsidR="003906B8" w:rsidRPr="0067351E" w:rsidRDefault="003906B8" w:rsidP="00643AD4">
                            <w:pPr>
                              <w:pStyle w:val="3"/>
                              <w:spacing w:line="560" w:lineRule="exact"/>
                              <w:ind w:left="0" w:firstLine="640"/>
                              <w:rPr>
                                <w:rFonts w:eastAsia="標楷體"/>
                                <w:sz w:val="32"/>
                                <w:szCs w:val="32"/>
                              </w:rPr>
                            </w:pPr>
                            <w:r w:rsidRPr="0067351E">
                              <w:rPr>
                                <w:rFonts w:eastAsia="標楷體"/>
                                <w:sz w:val="32"/>
                                <w:szCs w:val="32"/>
                              </w:rPr>
                              <w:t>根據全球主要研究機構預測，本（</w:t>
                            </w:r>
                            <w:r w:rsidRPr="0067351E">
                              <w:rPr>
                                <w:rFonts w:eastAsia="標楷體"/>
                                <w:sz w:val="32"/>
                                <w:szCs w:val="32"/>
                              </w:rPr>
                              <w:t>113</w:t>
                            </w:r>
                            <w:r w:rsidRPr="0067351E">
                              <w:rPr>
                                <w:rFonts w:eastAsia="標楷體"/>
                                <w:sz w:val="32"/>
                                <w:szCs w:val="32"/>
                              </w:rPr>
                              <w:t>）</w:t>
                            </w:r>
                            <w:r w:rsidRPr="0067351E">
                              <w:rPr>
                                <w:rFonts w:eastAsia="標楷體"/>
                                <w:sz w:val="32"/>
                                <w:szCs w:val="32"/>
                              </w:rPr>
                              <w:t>年各國通膨壓力趨緩，惟美中科技角力與地緣政治風險等不確定因素仍干擾全球景氣，故預測全球經濟將溫和成長。因應全球政治經濟情勢變化，本年度政府以同理心與關懷心，更加體察民意、重視溝通，加速全方位建設，打造一個「溫暖而堅韌」的臺灣，奠定國家永續發展基石。</w:t>
                            </w:r>
                            <w:r w:rsidRPr="0067351E">
                              <w:rPr>
                                <w:rFonts w:eastAsia="標楷體"/>
                                <w:sz w:val="32"/>
                                <w:szCs w:val="32"/>
                              </w:rPr>
                              <w:cr/>
                              <w:t xml:space="preserve">    </w:t>
                            </w:r>
                            <w:r w:rsidRPr="0067351E">
                              <w:rPr>
                                <w:rFonts w:eastAsia="標楷體"/>
                                <w:sz w:val="32"/>
                                <w:szCs w:val="32"/>
                              </w:rPr>
                              <w:t>預算法第</w:t>
                            </w:r>
                            <w:r w:rsidRPr="0067351E">
                              <w:rPr>
                                <w:rFonts w:eastAsia="標楷體"/>
                                <w:sz w:val="32"/>
                                <w:szCs w:val="32"/>
                              </w:rPr>
                              <w:t>4</w:t>
                            </w:r>
                            <w:r w:rsidRPr="0067351E">
                              <w:rPr>
                                <w:rFonts w:eastAsia="標楷體"/>
                                <w:sz w:val="32"/>
                                <w:szCs w:val="32"/>
                              </w:rPr>
                              <w:t>條所定之債務基金、作業基金、特別收入基金及資本計畫</w:t>
                            </w:r>
                            <w:proofErr w:type="gramStart"/>
                            <w:r w:rsidRPr="0067351E">
                              <w:rPr>
                                <w:rFonts w:eastAsia="標楷體"/>
                                <w:sz w:val="32"/>
                                <w:szCs w:val="32"/>
                              </w:rPr>
                              <w:t>基金均屬非</w:t>
                            </w:r>
                            <w:proofErr w:type="gramEnd"/>
                            <w:r w:rsidRPr="0067351E">
                              <w:rPr>
                                <w:rFonts w:eastAsia="標楷體"/>
                                <w:sz w:val="32"/>
                                <w:szCs w:val="32"/>
                              </w:rPr>
                              <w:t>營業特種基金，係政府因應施政需要，依預算法及相關法律規定設立。本年度各基金將配合政府施政重點，提供多元居住協助、引領中小企業升級、協助產業創新轉型、確保糧食供應無虞、深耕高等教育、培育國家重點領域關鍵人才、推動觀光永續發展、強化醫療數位轉型、均衡長照服務資源及</w:t>
                            </w:r>
                            <w:proofErr w:type="gramStart"/>
                            <w:r w:rsidRPr="0067351E">
                              <w:rPr>
                                <w:rFonts w:eastAsia="標楷體"/>
                                <w:sz w:val="32"/>
                                <w:szCs w:val="32"/>
                              </w:rPr>
                              <w:t>落實淨零排放</w:t>
                            </w:r>
                            <w:proofErr w:type="gramEnd"/>
                            <w:r w:rsidRPr="0067351E">
                              <w:rPr>
                                <w:rFonts w:eastAsia="標楷體"/>
                                <w:sz w:val="32"/>
                                <w:szCs w:val="32"/>
                              </w:rPr>
                              <w:t>路徑等。</w:t>
                            </w:r>
                            <w:r w:rsidRPr="0067351E">
                              <w:rPr>
                                <w:rFonts w:eastAsia="標楷體"/>
                                <w:sz w:val="32"/>
                                <w:szCs w:val="32"/>
                              </w:rPr>
                              <w:t xml:space="preserve"> </w:t>
                            </w:r>
                          </w:p>
                          <w:p w14:paraId="79AC655E" w14:textId="08637457" w:rsidR="003906B8" w:rsidRPr="0067351E" w:rsidRDefault="003906B8" w:rsidP="00643AD4">
                            <w:pPr>
                              <w:pStyle w:val="3"/>
                              <w:spacing w:line="560" w:lineRule="exact"/>
                              <w:ind w:left="0" w:firstLine="640"/>
                              <w:rPr>
                                <w:rFonts w:eastAsia="標楷體"/>
                                <w:sz w:val="32"/>
                                <w:szCs w:val="32"/>
                              </w:rPr>
                            </w:pPr>
                            <w:r w:rsidRPr="0067351E">
                              <w:rPr>
                                <w:rFonts w:eastAsia="標楷體"/>
                                <w:sz w:val="32"/>
                                <w:szCs w:val="32"/>
                              </w:rPr>
                              <w:t>各基金依據本院施政方針、預算籌編原則及編製辦法，以及預算法第</w:t>
                            </w:r>
                            <w:r w:rsidRPr="0067351E">
                              <w:rPr>
                                <w:rFonts w:eastAsia="標楷體"/>
                                <w:sz w:val="32"/>
                                <w:szCs w:val="32"/>
                              </w:rPr>
                              <w:t>19</w:t>
                            </w:r>
                            <w:r w:rsidRPr="0067351E">
                              <w:rPr>
                                <w:rFonts w:eastAsia="標楷體"/>
                                <w:sz w:val="32"/>
                                <w:szCs w:val="32"/>
                              </w:rPr>
                              <w:t>條及第</w:t>
                            </w:r>
                            <w:r w:rsidRPr="0067351E">
                              <w:rPr>
                                <w:rFonts w:eastAsia="標楷體"/>
                                <w:sz w:val="32"/>
                                <w:szCs w:val="32"/>
                              </w:rPr>
                              <w:t>20</w:t>
                            </w:r>
                            <w:r w:rsidRPr="0067351E">
                              <w:rPr>
                                <w:rFonts w:eastAsia="標楷體"/>
                                <w:sz w:val="32"/>
                                <w:szCs w:val="32"/>
                              </w:rPr>
                              <w:t>條規定，編製附屬單位預算或附屬單位預算之分預算。本院主計總處將各基金附屬單位預算分類綜計，</w:t>
                            </w:r>
                            <w:proofErr w:type="gramStart"/>
                            <w:r w:rsidRPr="0067351E">
                              <w:rPr>
                                <w:rFonts w:eastAsia="標楷體"/>
                                <w:sz w:val="32"/>
                                <w:szCs w:val="32"/>
                              </w:rPr>
                              <w:t>彙案編成</w:t>
                            </w:r>
                            <w:proofErr w:type="gramEnd"/>
                            <w:r w:rsidRPr="0067351E">
                              <w:rPr>
                                <w:rFonts w:eastAsia="標楷體"/>
                                <w:sz w:val="32"/>
                                <w:szCs w:val="32"/>
                              </w:rPr>
                              <w:t>中央政府總預算案附屬單位預算及綜計表（非營業部分）（以下簡稱本綜計表），加具說明，隨同中央政府總預算案提報本院會議通過後，由本院送請貴院審議。至各附屬單位預算之分預算，</w:t>
                            </w:r>
                            <w:proofErr w:type="gramStart"/>
                            <w:r w:rsidRPr="0067351E">
                              <w:rPr>
                                <w:rFonts w:eastAsia="標楷體"/>
                                <w:sz w:val="32"/>
                                <w:szCs w:val="32"/>
                              </w:rPr>
                              <w:t>則以綜計</w:t>
                            </w:r>
                            <w:proofErr w:type="gramEnd"/>
                            <w:r w:rsidRPr="0067351E">
                              <w:rPr>
                                <w:rFonts w:eastAsia="標楷體"/>
                                <w:sz w:val="32"/>
                                <w:szCs w:val="32"/>
                              </w:rPr>
                              <w:t>方式，併入其所隸屬之附屬單位預算表達，茲就重要事項分述如下。</w:t>
                            </w:r>
                          </w:p>
                          <w:p w14:paraId="23D46922" w14:textId="6A5B0E56" w:rsidR="003906B8" w:rsidRPr="002B735E" w:rsidRDefault="003906B8" w:rsidP="002B735E">
                            <w:pPr>
                              <w:pStyle w:val="3"/>
                              <w:spacing w:line="560" w:lineRule="exact"/>
                              <w:ind w:left="0" w:firstLine="640"/>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33683" id="Text Box 881" o:spid="_x0000_s1035" type="#_x0000_t202" style="position:absolute;left:0;text-align:left;margin-left:383.25pt;margin-top:26.45pt;width:434.45pt;height:599.25pt;z-index:-25161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" fillcolor="#e6eed5 [822]" stroked="f">
                <v:fill color2="white [3212]" colors="0 #e6eed6;56361f white" focus="100%" type="gradient"/>
                <v:textbox>
                  <w:txbxContent>
                    <w:p w14:paraId="7947CE99" w14:textId="57F2CB80" w:rsidR="003906B8" w:rsidRPr="0067351E" w:rsidRDefault="003906B8" w:rsidP="00643AD4">
                      <w:pPr>
                        <w:pStyle w:val="3"/>
                        <w:spacing w:line="560" w:lineRule="exact"/>
                        <w:ind w:left="0" w:firstLine="640"/>
                        <w:rPr>
                          <w:rFonts w:eastAsia="標楷體"/>
                          <w:sz w:val="32"/>
                          <w:szCs w:val="32"/>
                        </w:rPr>
                      </w:pPr>
                      <w:r w:rsidRPr="0067351E">
                        <w:rPr>
                          <w:rFonts w:eastAsia="標楷體"/>
                          <w:sz w:val="32"/>
                          <w:szCs w:val="32"/>
                        </w:rPr>
                        <w:t>根據全球主要研究機構預測，本（</w:t>
                      </w:r>
                      <w:r w:rsidRPr="0067351E">
                        <w:rPr>
                          <w:rFonts w:eastAsia="標楷體"/>
                          <w:sz w:val="32"/>
                          <w:szCs w:val="32"/>
                        </w:rPr>
                        <w:t>113</w:t>
                      </w:r>
                      <w:r w:rsidRPr="0067351E">
                        <w:rPr>
                          <w:rFonts w:eastAsia="標楷體"/>
                          <w:sz w:val="32"/>
                          <w:szCs w:val="32"/>
                        </w:rPr>
                        <w:t>）年各國通膨壓力趨緩，惟美中科技角力與地緣政治風險等不確定因素仍干擾全球景氣，故預測全球經濟將溫和成長。因應全球政治經濟情勢變化，本年度政府以同理心與關懷心，更加體察民意、重視溝通，加速全方位建設，打造一個「溫暖而堅韌」的臺灣，奠定國家永續發展基石。</w:t>
                      </w:r>
                      <w:r w:rsidRPr="0067351E">
                        <w:rPr>
                          <w:rFonts w:eastAsia="標楷體"/>
                          <w:sz w:val="32"/>
                          <w:szCs w:val="32"/>
                        </w:rPr>
                        <w:cr/>
                        <w:t xml:space="preserve">    </w:t>
                      </w:r>
                      <w:r w:rsidRPr="0067351E">
                        <w:rPr>
                          <w:rFonts w:eastAsia="標楷體"/>
                          <w:sz w:val="32"/>
                          <w:szCs w:val="32"/>
                        </w:rPr>
                        <w:t>預算法第</w:t>
                      </w:r>
                      <w:r w:rsidRPr="0067351E">
                        <w:rPr>
                          <w:rFonts w:eastAsia="標楷體"/>
                          <w:sz w:val="32"/>
                          <w:szCs w:val="32"/>
                        </w:rPr>
                        <w:t>4</w:t>
                      </w:r>
                      <w:r w:rsidRPr="0067351E">
                        <w:rPr>
                          <w:rFonts w:eastAsia="標楷體"/>
                          <w:sz w:val="32"/>
                          <w:szCs w:val="32"/>
                        </w:rPr>
                        <w:t>條所定之債務基金、作業基金、特別收入基金及資本計畫基金均屬非營業特種基金，係政府因應施政需要，依預算法及相關法律規定設立。本年度各基金將配合政府施政重點，提供多元居住協助、引領中小企業升級、協助產業創新轉型、確保糧食供應無虞、深耕高等教育、培育國家重點領域關鍵人才、推動觀光永續發展、強化醫療數位轉型、均衡長照服務資源及落實淨零排放路徑等。</w:t>
                      </w:r>
                      <w:r w:rsidRPr="0067351E">
                        <w:rPr>
                          <w:rFonts w:eastAsia="標楷體"/>
                          <w:sz w:val="32"/>
                          <w:szCs w:val="32"/>
                        </w:rPr>
                        <w:t xml:space="preserve"> </w:t>
                      </w:r>
                    </w:p>
                    <w:p w14:paraId="79AC655E" w14:textId="08637457" w:rsidR="003906B8" w:rsidRPr="0067351E" w:rsidRDefault="003906B8" w:rsidP="00643AD4">
                      <w:pPr>
                        <w:pStyle w:val="3"/>
                        <w:spacing w:line="560" w:lineRule="exact"/>
                        <w:ind w:left="0" w:firstLine="640"/>
                        <w:rPr>
                          <w:rFonts w:eastAsia="標楷體"/>
                          <w:sz w:val="32"/>
                          <w:szCs w:val="32"/>
                        </w:rPr>
                      </w:pPr>
                      <w:r w:rsidRPr="0067351E">
                        <w:rPr>
                          <w:rFonts w:eastAsia="標楷體"/>
                          <w:sz w:val="32"/>
                          <w:szCs w:val="32"/>
                        </w:rPr>
                        <w:t>各基金依據本院施政方針、預算籌編原則及編製辦法，以及預算法第</w:t>
                      </w:r>
                      <w:r w:rsidRPr="0067351E">
                        <w:rPr>
                          <w:rFonts w:eastAsia="標楷體"/>
                          <w:sz w:val="32"/>
                          <w:szCs w:val="32"/>
                        </w:rPr>
                        <w:t>19</w:t>
                      </w:r>
                      <w:r w:rsidRPr="0067351E">
                        <w:rPr>
                          <w:rFonts w:eastAsia="標楷體"/>
                          <w:sz w:val="32"/>
                          <w:szCs w:val="32"/>
                        </w:rPr>
                        <w:t>條及第</w:t>
                      </w:r>
                      <w:r w:rsidRPr="0067351E">
                        <w:rPr>
                          <w:rFonts w:eastAsia="標楷體"/>
                          <w:sz w:val="32"/>
                          <w:szCs w:val="32"/>
                        </w:rPr>
                        <w:t>20</w:t>
                      </w:r>
                      <w:r w:rsidRPr="0067351E">
                        <w:rPr>
                          <w:rFonts w:eastAsia="標楷體"/>
                          <w:sz w:val="32"/>
                          <w:szCs w:val="32"/>
                        </w:rPr>
                        <w:t>條規定，編製附屬單位預算或附屬單位預算之分預算。本院主計總處將各基金附屬單位預算分類綜計，彙案編成中央政府總預算案附屬單位預算及綜計表（非營業部分）（以下簡稱本綜計表），加具說明，隨同中央政府總預算案提報本院會議通過後，由本院送請貴院審議。至各附屬單位預算之分預算，則以綜計方式，併入其所隸屬之附屬單位預算表達，茲就重要事項分述如下。</w:t>
                      </w:r>
                    </w:p>
                    <w:p w14:paraId="23D46922" w14:textId="6A5B0E56" w:rsidR="003906B8" w:rsidRPr="002B735E" w:rsidRDefault="003906B8" w:rsidP="002B735E">
                      <w:pPr>
                        <w:pStyle w:val="3"/>
                        <w:spacing w:line="560" w:lineRule="exact"/>
                        <w:ind w:left="0" w:firstLine="640"/>
                        <w:rPr>
                          <w:rFonts w:eastAsia="標楷體"/>
                          <w:sz w:val="32"/>
                          <w:szCs w:val="32"/>
                        </w:rPr>
                      </w:pPr>
                    </w:p>
                  </w:txbxContent>
                </v:textbox>
                <w10:wrap anchorx="margin"/>
              </v:shape>
            </w:pict>
          </mc:Fallback>
        </mc:AlternateContent>
      </w:r>
    </w:p>
    <w:p w14:paraId="13302A51" w14:textId="77777777" w:rsidR="001F486D" w:rsidRPr="00E847E9" w:rsidRDefault="001F486D" w:rsidP="00776DCD">
      <w:pPr>
        <w:spacing w:afterLines="150" w:after="360" w:line="540" w:lineRule="exact"/>
        <w:jc w:val="center"/>
        <w:rPr>
          <w:rFonts w:ascii="標楷體" w:eastAsia="標楷體" w:hAnsi="標楷體"/>
          <w:sz w:val="56"/>
          <w:szCs w:val="56"/>
        </w:rPr>
      </w:pPr>
    </w:p>
    <w:p w14:paraId="39D40FD6" w14:textId="77777777" w:rsidR="00805E46" w:rsidRPr="00E847E9" w:rsidRDefault="00805E46" w:rsidP="001F486D">
      <w:pPr>
        <w:spacing w:afterLines="150" w:after="360" w:line="540" w:lineRule="exact"/>
        <w:jc w:val="center"/>
        <w:rPr>
          <w:rFonts w:ascii="標楷體" w:eastAsia="標楷體" w:hAnsi="標楷體"/>
          <w:sz w:val="56"/>
          <w:szCs w:val="56"/>
        </w:rPr>
      </w:pPr>
    </w:p>
    <w:p w14:paraId="1770573E" w14:textId="77777777" w:rsidR="00681876" w:rsidRPr="00E847E9" w:rsidRDefault="00681876" w:rsidP="0005450D">
      <w:pPr>
        <w:pStyle w:val="15"/>
        <w:spacing w:beforeLines="50" w:before="120" w:line="550" w:lineRule="exact"/>
        <w:ind w:firstLineChars="200" w:firstLine="640"/>
        <w:rPr>
          <w:rFonts w:ascii="標楷體" w:eastAsia="標楷體" w:hAnsi="標楷體"/>
          <w:sz w:val="32"/>
          <w:szCs w:val="32"/>
        </w:rPr>
      </w:pPr>
    </w:p>
    <w:p w14:paraId="4BCF9879" w14:textId="517BB18A" w:rsidR="00681876" w:rsidRPr="00E847E9" w:rsidRDefault="00681876" w:rsidP="0005450D">
      <w:pPr>
        <w:pStyle w:val="15"/>
        <w:spacing w:beforeLines="50" w:before="120" w:line="550" w:lineRule="exact"/>
        <w:ind w:firstLineChars="200" w:firstLine="640"/>
        <w:rPr>
          <w:rFonts w:ascii="標楷體" w:eastAsia="標楷體" w:hAnsi="標楷體"/>
          <w:sz w:val="32"/>
          <w:szCs w:val="32"/>
        </w:rPr>
      </w:pPr>
    </w:p>
    <w:p w14:paraId="76194793" w14:textId="77777777" w:rsidR="00681876" w:rsidRPr="00E847E9" w:rsidRDefault="00681876" w:rsidP="0005450D">
      <w:pPr>
        <w:pStyle w:val="15"/>
        <w:spacing w:beforeLines="50" w:before="120" w:line="550" w:lineRule="exact"/>
        <w:ind w:firstLineChars="200" w:firstLine="640"/>
        <w:rPr>
          <w:rFonts w:ascii="標楷體" w:eastAsia="標楷體" w:hAnsi="標楷體"/>
          <w:sz w:val="32"/>
          <w:szCs w:val="32"/>
        </w:rPr>
      </w:pPr>
    </w:p>
    <w:p w14:paraId="42DBC8A4" w14:textId="77777777" w:rsidR="00976C1E" w:rsidRPr="00E847E9" w:rsidRDefault="00976C1E" w:rsidP="0005450D">
      <w:pPr>
        <w:pStyle w:val="15"/>
        <w:spacing w:beforeLines="50" w:before="120" w:line="550" w:lineRule="exact"/>
        <w:ind w:firstLineChars="200" w:firstLine="640"/>
        <w:rPr>
          <w:rFonts w:ascii="標楷體" w:eastAsia="標楷體" w:hAnsi="標楷體"/>
          <w:sz w:val="32"/>
          <w:szCs w:val="32"/>
        </w:rPr>
      </w:pPr>
    </w:p>
    <w:p w14:paraId="04AD0756" w14:textId="77777777" w:rsidR="00976C1E" w:rsidRPr="00E847E9" w:rsidRDefault="00976C1E" w:rsidP="0005450D">
      <w:pPr>
        <w:pStyle w:val="15"/>
        <w:spacing w:beforeLines="50" w:before="120" w:line="550" w:lineRule="exact"/>
        <w:ind w:firstLineChars="200" w:firstLine="640"/>
        <w:rPr>
          <w:rFonts w:ascii="標楷體" w:eastAsia="標楷體" w:hAnsi="標楷體"/>
          <w:sz w:val="32"/>
          <w:szCs w:val="32"/>
        </w:rPr>
      </w:pPr>
    </w:p>
    <w:p w14:paraId="7CFF13DA" w14:textId="77777777" w:rsidR="00976C1E" w:rsidRPr="00E847E9" w:rsidRDefault="00976C1E" w:rsidP="0005450D">
      <w:pPr>
        <w:pStyle w:val="15"/>
        <w:spacing w:beforeLines="50" w:before="120" w:line="550" w:lineRule="exact"/>
        <w:ind w:firstLineChars="200" w:firstLine="640"/>
        <w:rPr>
          <w:rFonts w:ascii="標楷體" w:eastAsia="標楷體" w:hAnsi="標楷體"/>
          <w:sz w:val="32"/>
          <w:szCs w:val="32"/>
        </w:rPr>
      </w:pPr>
    </w:p>
    <w:p w14:paraId="60A99970" w14:textId="77777777" w:rsidR="00F95E20" w:rsidRPr="00E847E9" w:rsidRDefault="00F95E20" w:rsidP="0005450D">
      <w:pPr>
        <w:pStyle w:val="15"/>
        <w:spacing w:beforeLines="50" w:before="120" w:line="550" w:lineRule="exact"/>
        <w:ind w:firstLineChars="200" w:firstLine="640"/>
        <w:rPr>
          <w:rFonts w:ascii="標楷體" w:eastAsia="標楷體" w:hAnsi="標楷體"/>
          <w:sz w:val="32"/>
          <w:szCs w:val="32"/>
        </w:rPr>
      </w:pPr>
    </w:p>
    <w:p w14:paraId="657058A5" w14:textId="0BFC7FE2" w:rsidR="00F95E20" w:rsidRPr="00E847E9" w:rsidRDefault="00F95E20" w:rsidP="0005450D">
      <w:pPr>
        <w:pStyle w:val="15"/>
        <w:spacing w:beforeLines="50" w:before="120" w:line="550" w:lineRule="exact"/>
        <w:ind w:firstLineChars="200" w:firstLine="640"/>
        <w:rPr>
          <w:rFonts w:ascii="標楷體" w:eastAsia="標楷體" w:hAnsi="標楷體"/>
          <w:sz w:val="32"/>
          <w:szCs w:val="32"/>
        </w:rPr>
      </w:pPr>
    </w:p>
    <w:p w14:paraId="22058E8E" w14:textId="268F0773" w:rsidR="00F95E20" w:rsidRPr="00E847E9" w:rsidRDefault="00F95E20" w:rsidP="0005450D">
      <w:pPr>
        <w:pStyle w:val="15"/>
        <w:spacing w:beforeLines="50" w:before="120" w:line="550" w:lineRule="exact"/>
        <w:ind w:firstLineChars="200" w:firstLine="640"/>
        <w:rPr>
          <w:rFonts w:ascii="標楷體" w:eastAsia="標楷體" w:hAnsi="標楷體"/>
          <w:sz w:val="32"/>
          <w:szCs w:val="32"/>
        </w:rPr>
      </w:pPr>
    </w:p>
    <w:p w14:paraId="4A3AA48B" w14:textId="77777777" w:rsidR="00F95E20" w:rsidRPr="00E847E9" w:rsidRDefault="00F95E20" w:rsidP="0005450D">
      <w:pPr>
        <w:pStyle w:val="15"/>
        <w:spacing w:beforeLines="50" w:before="120" w:line="550" w:lineRule="exact"/>
        <w:ind w:firstLineChars="200" w:firstLine="640"/>
        <w:rPr>
          <w:rFonts w:ascii="標楷體" w:eastAsia="標楷體" w:hAnsi="標楷體"/>
          <w:sz w:val="32"/>
          <w:szCs w:val="32"/>
        </w:rPr>
      </w:pPr>
    </w:p>
    <w:p w14:paraId="46C742DC" w14:textId="77777777" w:rsidR="00F95E20" w:rsidRPr="00E847E9" w:rsidRDefault="00F95E20" w:rsidP="0005450D">
      <w:pPr>
        <w:pStyle w:val="15"/>
        <w:spacing w:beforeLines="50" w:before="120" w:line="550" w:lineRule="exact"/>
        <w:ind w:firstLineChars="200" w:firstLine="640"/>
        <w:rPr>
          <w:rFonts w:ascii="標楷體" w:eastAsia="標楷體" w:hAnsi="標楷體"/>
          <w:sz w:val="32"/>
          <w:szCs w:val="32"/>
        </w:rPr>
      </w:pPr>
    </w:p>
    <w:p w14:paraId="655CCE02" w14:textId="77777777" w:rsidR="00F95E20" w:rsidRPr="00E847E9" w:rsidRDefault="00F95E20" w:rsidP="0005450D">
      <w:pPr>
        <w:pStyle w:val="15"/>
        <w:spacing w:beforeLines="50" w:before="120" w:line="550" w:lineRule="exact"/>
        <w:ind w:firstLineChars="200" w:firstLine="640"/>
        <w:rPr>
          <w:rFonts w:ascii="標楷體" w:eastAsia="標楷體" w:hAnsi="標楷體"/>
          <w:sz w:val="32"/>
          <w:szCs w:val="32"/>
        </w:rPr>
      </w:pPr>
    </w:p>
    <w:p w14:paraId="345805A2" w14:textId="77777777" w:rsidR="00F95E20" w:rsidRPr="00E847E9" w:rsidRDefault="00F95E20" w:rsidP="0005450D">
      <w:pPr>
        <w:pStyle w:val="15"/>
        <w:spacing w:beforeLines="50" w:before="120" w:line="550" w:lineRule="exact"/>
        <w:ind w:firstLineChars="200" w:firstLine="640"/>
        <w:rPr>
          <w:rFonts w:ascii="標楷體" w:eastAsia="標楷體" w:hAnsi="標楷體"/>
          <w:sz w:val="32"/>
          <w:szCs w:val="32"/>
        </w:rPr>
      </w:pPr>
    </w:p>
    <w:p w14:paraId="2FDCE8B3" w14:textId="77777777" w:rsidR="001F486D" w:rsidRPr="00E847E9" w:rsidRDefault="001F486D" w:rsidP="0005450D">
      <w:pPr>
        <w:pStyle w:val="15"/>
        <w:spacing w:beforeLines="50" w:before="120" w:line="550" w:lineRule="exact"/>
        <w:ind w:firstLineChars="200" w:firstLine="640"/>
        <w:rPr>
          <w:rFonts w:ascii="標楷體" w:eastAsia="標楷體" w:hAnsi="標楷體"/>
          <w:sz w:val="32"/>
          <w:szCs w:val="32"/>
        </w:rPr>
      </w:pPr>
    </w:p>
    <w:p w14:paraId="48D7F47E" w14:textId="77777777" w:rsidR="001F486D" w:rsidRDefault="009D1F92" w:rsidP="0005450D">
      <w:pPr>
        <w:pStyle w:val="15"/>
        <w:spacing w:beforeLines="50" w:before="120" w:line="550" w:lineRule="exact"/>
        <w:ind w:firstLineChars="200" w:firstLine="1120"/>
        <w:rPr>
          <w:rFonts w:eastAsia="標楷體"/>
          <w:color w:val="FF0000"/>
          <w:sz w:val="32"/>
          <w:szCs w:val="32"/>
        </w:rPr>
      </w:pPr>
      <w:r>
        <w:rPr>
          <w:rFonts w:ascii="華康楷書體W7" w:eastAsia="華康楷書體W7"/>
          <w:noProof/>
          <w:sz w:val="56"/>
          <w:szCs w:val="56"/>
        </w:rPr>
        <w:lastRenderedPageBreak/>
        <mc:AlternateContent>
          <mc:Choice Requires="wpg">
            <w:drawing>
              <wp:anchor distT="0" distB="0" distL="114300" distR="114300" simplePos="0" relativeHeight="251705856" behindDoc="0" locked="0" layoutInCell="1" allowOverlap="1" wp14:anchorId="3F620C7A" wp14:editId="5ADFE807">
                <wp:simplePos x="0" y="0"/>
                <wp:positionH relativeFrom="margin">
                  <wp:align>right</wp:align>
                </wp:positionH>
                <wp:positionV relativeFrom="paragraph">
                  <wp:posOffset>-12700</wp:posOffset>
                </wp:positionV>
                <wp:extent cx="5908040" cy="645795"/>
                <wp:effectExtent l="0" t="0" r="0" b="1905"/>
                <wp:wrapNone/>
                <wp:docPr id="904" name="群組 904"/>
                <wp:cNvGraphicFramePr/>
                <a:graphic xmlns:a="http://schemas.openxmlformats.org/drawingml/2006/main">
                  <a:graphicData uri="http://schemas.microsoft.com/office/word/2010/wordprocessingGroup">
                    <wpg:wgp>
                      <wpg:cNvGrpSpPr/>
                      <wpg:grpSpPr>
                        <a:xfrm>
                          <a:off x="0" y="0"/>
                          <a:ext cx="5908040" cy="645795"/>
                          <a:chOff x="0" y="0"/>
                          <a:chExt cx="5908040" cy="645795"/>
                        </a:xfrm>
                      </wpg:grpSpPr>
                      <wps:wsp>
                        <wps:cNvPr id="905" name="TextBox 7"/>
                        <wps:cNvSpPr txBox="1">
                          <a:spLocks noChangeArrowheads="1"/>
                        </wps:cNvSpPr>
                        <wps:spPr bwMode="auto">
                          <a:xfrm>
                            <a:off x="552450" y="6985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wps:spPr>
                        <wps:txbx>
                          <w:txbxContent>
                            <w:p w14:paraId="22908678" w14:textId="77777777" w:rsidR="003906B8" w:rsidRPr="00F15FB8" w:rsidRDefault="003906B8" w:rsidP="001F486D">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1F486D">
                                <w:rPr>
                                  <w:rFonts w:ascii="標楷體" w:eastAsia="標楷體" w:hAnsi="標楷體" w:hint="eastAsia"/>
                                  <w:b/>
                                  <w:sz w:val="44"/>
                                  <w:szCs w:val="44"/>
                                </w:rPr>
                                <w:t>基金設立概況</w:t>
                              </w:r>
                            </w:p>
                          </w:txbxContent>
                        </wps:txbx>
                        <wps:bodyPr rot="0" vert="horz" wrap="square" lIns="91440" tIns="45720" rIns="91440" bIns="45720" anchor="t" anchorCtr="0" upright="1">
                          <a:noAutofit/>
                        </wps:bodyPr>
                      </wps:wsp>
                      <wpg:grpSp>
                        <wpg:cNvPr id="906" name="Group 945"/>
                        <wpg:cNvGrpSpPr>
                          <a:grpSpLocks/>
                        </wpg:cNvGrpSpPr>
                        <wpg:grpSpPr bwMode="auto">
                          <a:xfrm>
                            <a:off x="0" y="0"/>
                            <a:ext cx="694690" cy="645795"/>
                            <a:chOff x="1262" y="1462"/>
                            <a:chExt cx="1094" cy="1017"/>
                          </a:xfrm>
                        </wpg:grpSpPr>
                        <wps:wsp>
                          <wps:cNvPr id="907" name="Oval 946"/>
                          <wps:cNvSpPr>
                            <a:spLocks noChangeArrowheads="1"/>
                          </wps:cNvSpPr>
                          <wps:spPr bwMode="auto">
                            <a:xfrm>
                              <a:off x="1262" y="1462"/>
                              <a:ext cx="1094" cy="1017"/>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TextBox 33"/>
                          <wps:cNvSpPr txBox="1">
                            <a:spLocks noChangeArrowheads="1"/>
                          </wps:cNvSpPr>
                          <wps:spPr bwMode="auto">
                            <a:xfrm>
                              <a:off x="1374" y="1639"/>
                              <a:ext cx="874"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5AFB9" w14:textId="77777777" w:rsidR="003906B8" w:rsidRPr="00FA15E2" w:rsidRDefault="003906B8" w:rsidP="001F486D">
                                <w:pPr>
                                  <w:pStyle w:val="Web"/>
                                  <w:spacing w:before="0" w:beforeAutospacing="0" w:after="0" w:afterAutospacing="0"/>
                                  <w:jc w:val="center"/>
                                  <w:textAlignment w:val="baseline"/>
                                  <w:rPr>
                                    <w:rFonts w:ascii="標楷體" w:eastAsia="標楷體" w:hAnsi="標楷體"/>
                                    <w:color w:val="FFFFFF"/>
                                    <w:sz w:val="40"/>
                                    <w:szCs w:val="40"/>
                                  </w:rPr>
                                </w:pPr>
                                <w:proofErr w:type="gramStart"/>
                                <w:r>
                                  <w:rPr>
                                    <w:rFonts w:ascii="標楷體" w:eastAsia="標楷體" w:hAnsi="標楷體" w:hint="eastAsia"/>
                                    <w:color w:val="FFFFFF"/>
                                    <w:sz w:val="40"/>
                                    <w:szCs w:val="40"/>
                                  </w:rPr>
                                  <w:t>貳</w:t>
                                </w:r>
                                <w:proofErr w:type="gramEnd"/>
                              </w:p>
                            </w:txbxContent>
                          </wps:txbx>
                          <wps:bodyPr rot="0" vert="horz" wrap="square" lIns="91440" tIns="45720" rIns="91440" bIns="45720" anchor="ctr" anchorCtr="0" upright="1">
                            <a:spAutoFit/>
                          </wps:bodyPr>
                        </wps:wsp>
                      </wpg:grpSp>
                    </wpg:wgp>
                  </a:graphicData>
                </a:graphic>
              </wp:anchor>
            </w:drawing>
          </mc:Choice>
          <mc:Fallback>
            <w:pict>
              <v:group w14:anchorId="3F620C7A" id="群組 904" o:spid="_x0000_s1036" style="position:absolute;left:0;text-align:left;margin-left:414pt;margin-top:-1pt;width:465.2pt;height:50.85pt;z-index:251705856;mso-position-horizontal:right;mso-position-horizontal-relative:margin" coordsize="5908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">
                <v:shape id="_x0000_s1037" type="#_x0000_t202" style="position:absolute;left:5524;top:698;width:5355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" fillcolor="#ebf1de" stroked="f">
                  <v:fill opacity="13107f" color2="#e1ebcd" rotate="t" angle="90" colors="0 #ebf1de;36045f #d2e0b4;54395f #d2e0b4;1 #e1ebcd" focus="100%" type="gradient"/>
                  <v:textbox>
                    <w:txbxContent>
                      <w:p w14:paraId="22908678" w14:textId="77777777" w:rsidR="003906B8" w:rsidRPr="00F15FB8" w:rsidRDefault="003906B8" w:rsidP="001F486D">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1F486D">
                          <w:rPr>
                            <w:rFonts w:ascii="標楷體" w:eastAsia="標楷體" w:hAnsi="標楷體" w:hint="eastAsia"/>
                            <w:b/>
                            <w:sz w:val="44"/>
                            <w:szCs w:val="44"/>
                          </w:rPr>
                          <w:t>基金設立概況</w:t>
                        </w:r>
                      </w:p>
                    </w:txbxContent>
                  </v:textbox>
                </v:shape>
                <v:group id="Group 945" o:spid="_x0000_s1038" style="position:absolute;width:6946;height:6457" coordorigin="1262,1462" coordsize="109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oval id="Oval 946" o:spid="_x0000_s1039"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" fillcolor="#090" stroked="f"/>
                  <v:shape id="TextBox 33" o:spid="_x0000_s1040" type="#_x0000_t202" style="position:absolute;left:1374;top:1639;width:874;height: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" filled="f" stroked="f">
                    <v:textbox style="mso-fit-shape-to-text:t">
                      <w:txbxContent>
                        <w:p w14:paraId="5625AFB9" w14:textId="77777777" w:rsidR="003906B8" w:rsidRPr="00FA15E2" w:rsidRDefault="003906B8" w:rsidP="001F486D">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hint="eastAsia"/>
                              <w:color w:val="FFFFFF"/>
                              <w:sz w:val="40"/>
                              <w:szCs w:val="40"/>
                            </w:rPr>
                            <w:t>貳</w:t>
                          </w:r>
                        </w:p>
                      </w:txbxContent>
                    </v:textbox>
                  </v:shape>
                </v:group>
                <w10:wrap anchorx="margin"/>
              </v:group>
            </w:pict>
          </mc:Fallback>
        </mc:AlternateContent>
      </w:r>
    </w:p>
    <w:p w14:paraId="1FCB5AF8" w14:textId="77777777" w:rsidR="001F486D" w:rsidRDefault="00F014B5" w:rsidP="0005450D">
      <w:pPr>
        <w:pStyle w:val="15"/>
        <w:spacing w:beforeLines="50" w:before="120" w:line="550" w:lineRule="exact"/>
        <w:ind w:firstLineChars="200" w:firstLine="801"/>
        <w:rPr>
          <w:rFonts w:eastAsia="標楷體"/>
          <w:color w:val="FF0000"/>
          <w:sz w:val="32"/>
          <w:szCs w:val="32"/>
        </w:rPr>
      </w:pPr>
      <w:r>
        <w:rPr>
          <w:rFonts w:eastAsia="標楷體"/>
          <w:b/>
          <w:noProof/>
          <w:sz w:val="40"/>
          <w:szCs w:val="40"/>
        </w:rPr>
        <mc:AlternateContent>
          <mc:Choice Requires="wps">
            <w:drawing>
              <wp:anchor distT="0" distB="0" distL="114300" distR="114300" simplePos="0" relativeHeight="251709952" behindDoc="1" locked="0" layoutInCell="1" allowOverlap="1" wp14:anchorId="2DD00D61" wp14:editId="00FDF79D">
                <wp:simplePos x="0" y="0"/>
                <wp:positionH relativeFrom="margin">
                  <wp:align>right</wp:align>
                </wp:positionH>
                <wp:positionV relativeFrom="paragraph">
                  <wp:posOffset>386715</wp:posOffset>
                </wp:positionV>
                <wp:extent cx="5518800" cy="8353425"/>
                <wp:effectExtent l="0" t="0" r="5715" b="9525"/>
                <wp:wrapNone/>
                <wp:docPr id="91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8353425"/>
                        </a:xfrm>
                        <a:prstGeom prst="rect">
                          <a:avLst/>
                        </a:prstGeom>
                        <a:gradFill rotWithShape="0">
                          <a:gsLst>
                            <a:gs pos="0">
                              <a:srgbClr val="9BBB59">
                                <a:lumMod val="25000"/>
                                <a:lumOff val="75000"/>
                              </a:srgbClr>
                            </a:gs>
                            <a:gs pos="89000">
                              <a:schemeClr val="bg1"/>
                            </a:gs>
                          </a:gsLst>
                          <a:lin ang="5400000" scaled="1"/>
                        </a:gradFill>
                        <a:ln>
                          <a:noFill/>
                        </a:ln>
                      </wps:spPr>
                      <wps:txbx>
                        <w:txbxContent>
                          <w:p w14:paraId="08418B30" w14:textId="429673C2" w:rsidR="003906B8" w:rsidRDefault="003906B8" w:rsidP="00B155B5">
                            <w:pPr>
                              <w:pStyle w:val="3"/>
                              <w:spacing w:line="540" w:lineRule="exact"/>
                              <w:ind w:left="0" w:firstLineChars="200" w:firstLine="640"/>
                              <w:rPr>
                                <w:rFonts w:eastAsia="標楷體"/>
                                <w:sz w:val="32"/>
                                <w:szCs w:val="32"/>
                              </w:rPr>
                            </w:pPr>
                            <w:r w:rsidRPr="001F486D">
                              <w:rPr>
                                <w:rFonts w:eastAsia="標楷體" w:hint="eastAsia"/>
                                <w:sz w:val="32"/>
                                <w:szCs w:val="32"/>
                              </w:rPr>
                              <w:t>本年度編製附屬單位預算之非營業特種基金，計</w:t>
                            </w:r>
                            <w:r w:rsidRPr="001F486D">
                              <w:rPr>
                                <w:rFonts w:eastAsia="標楷體" w:hint="eastAsia"/>
                                <w:sz w:val="32"/>
                                <w:szCs w:val="32"/>
                              </w:rPr>
                              <w:t>10</w:t>
                            </w:r>
                            <w:r>
                              <w:rPr>
                                <w:rFonts w:eastAsia="標楷體"/>
                                <w:sz w:val="32"/>
                                <w:szCs w:val="32"/>
                              </w:rPr>
                              <w:t>4</w:t>
                            </w:r>
                            <w:r>
                              <w:rPr>
                                <w:rFonts w:eastAsia="標楷體" w:hint="eastAsia"/>
                                <w:sz w:val="32"/>
                                <w:szCs w:val="32"/>
                              </w:rPr>
                              <w:t>單位，與</w:t>
                            </w:r>
                            <w:r w:rsidRPr="001F486D">
                              <w:rPr>
                                <w:rFonts w:eastAsia="標楷體" w:hint="eastAsia"/>
                                <w:sz w:val="32"/>
                                <w:szCs w:val="32"/>
                              </w:rPr>
                              <w:t>上年度</w:t>
                            </w:r>
                            <w:r>
                              <w:rPr>
                                <w:rFonts w:eastAsia="標楷體" w:hint="eastAsia"/>
                                <w:sz w:val="32"/>
                                <w:szCs w:val="32"/>
                              </w:rPr>
                              <w:t>相同</w:t>
                            </w:r>
                            <w:r w:rsidRPr="001F486D">
                              <w:rPr>
                                <w:rFonts w:eastAsia="標楷體" w:hint="eastAsia"/>
                                <w:sz w:val="32"/>
                                <w:szCs w:val="32"/>
                              </w:rPr>
                              <w:t>；編製附屬單位預算之分預算者，計</w:t>
                            </w:r>
                            <w:r w:rsidRPr="001F486D">
                              <w:rPr>
                                <w:rFonts w:eastAsia="標楷體" w:hint="eastAsia"/>
                                <w:sz w:val="32"/>
                                <w:szCs w:val="32"/>
                              </w:rPr>
                              <w:t>1</w:t>
                            </w:r>
                            <w:r>
                              <w:rPr>
                                <w:rFonts w:eastAsia="標楷體"/>
                                <w:sz w:val="32"/>
                                <w:szCs w:val="32"/>
                              </w:rPr>
                              <w:t>31</w:t>
                            </w:r>
                            <w:r w:rsidRPr="001F486D">
                              <w:rPr>
                                <w:rFonts w:eastAsia="標楷體" w:hint="eastAsia"/>
                                <w:sz w:val="32"/>
                                <w:szCs w:val="32"/>
                              </w:rPr>
                              <w:t>單位，較上年度</w:t>
                            </w:r>
                            <w:r w:rsidRPr="001F486D">
                              <w:rPr>
                                <w:rFonts w:eastAsia="標楷體" w:hint="eastAsia"/>
                                <w:sz w:val="32"/>
                                <w:szCs w:val="32"/>
                              </w:rPr>
                              <w:t>1</w:t>
                            </w:r>
                            <w:r>
                              <w:rPr>
                                <w:rFonts w:eastAsia="標楷體"/>
                                <w:sz w:val="32"/>
                                <w:szCs w:val="32"/>
                              </w:rPr>
                              <w:t>30</w:t>
                            </w:r>
                            <w:r w:rsidRPr="001F486D">
                              <w:rPr>
                                <w:rFonts w:eastAsia="標楷體" w:hint="eastAsia"/>
                                <w:sz w:val="32"/>
                                <w:szCs w:val="32"/>
                              </w:rPr>
                              <w:t>單位，增加</w:t>
                            </w:r>
                            <w:r>
                              <w:rPr>
                                <w:rFonts w:eastAsia="標楷體"/>
                                <w:sz w:val="32"/>
                                <w:szCs w:val="32"/>
                              </w:rPr>
                              <w:t>1</w:t>
                            </w:r>
                            <w:r w:rsidRPr="001F486D">
                              <w:rPr>
                                <w:rFonts w:eastAsia="標楷體" w:hint="eastAsia"/>
                                <w:sz w:val="32"/>
                                <w:szCs w:val="32"/>
                              </w:rPr>
                              <w:t>單位，構成體系</w:t>
                            </w:r>
                            <w:r>
                              <w:rPr>
                                <w:rFonts w:eastAsia="標楷體" w:hint="eastAsia"/>
                                <w:sz w:val="32"/>
                                <w:szCs w:val="32"/>
                              </w:rPr>
                              <w:t>如</w:t>
                            </w:r>
                            <w:r w:rsidRPr="001F486D">
                              <w:rPr>
                                <w:rFonts w:eastAsia="標楷體" w:hint="eastAsia"/>
                                <w:sz w:val="32"/>
                                <w:szCs w:val="32"/>
                              </w:rPr>
                              <w:t>圖</w:t>
                            </w:r>
                            <w:r w:rsidRPr="001F486D">
                              <w:rPr>
                                <w:rFonts w:eastAsia="標楷體" w:hint="eastAsia"/>
                                <w:sz w:val="32"/>
                                <w:szCs w:val="32"/>
                              </w:rPr>
                              <w:t>1</w:t>
                            </w:r>
                            <w:r w:rsidRPr="001F486D">
                              <w:rPr>
                                <w:rFonts w:eastAsia="標楷體" w:hint="eastAsia"/>
                                <w:sz w:val="32"/>
                                <w:szCs w:val="32"/>
                              </w:rPr>
                              <w:t>。</w:t>
                            </w:r>
                            <w:proofErr w:type="gramStart"/>
                            <w:r w:rsidRPr="001F486D">
                              <w:rPr>
                                <w:rFonts w:eastAsia="標楷體" w:hint="eastAsia"/>
                                <w:sz w:val="32"/>
                                <w:szCs w:val="32"/>
                              </w:rPr>
                              <w:t>茲按基金</w:t>
                            </w:r>
                            <w:proofErr w:type="gramEnd"/>
                            <w:r w:rsidRPr="001F486D">
                              <w:rPr>
                                <w:rFonts w:eastAsia="標楷體" w:hint="eastAsia"/>
                                <w:sz w:val="32"/>
                                <w:szCs w:val="32"/>
                              </w:rPr>
                              <w:t>類別說明各類基金設立概況如下：</w:t>
                            </w:r>
                          </w:p>
                          <w:p w14:paraId="737915F9" w14:textId="77777777" w:rsidR="003906B8" w:rsidRPr="003F362A" w:rsidRDefault="003906B8" w:rsidP="002627EC">
                            <w:pPr>
                              <w:pStyle w:val="3"/>
                              <w:spacing w:beforeLines="80" w:before="192" w:line="520" w:lineRule="exact"/>
                              <w:ind w:left="0" w:firstLine="0"/>
                              <w:rPr>
                                <w:rFonts w:eastAsia="標楷體"/>
                                <w:szCs w:val="36"/>
                              </w:rPr>
                            </w:pPr>
                            <w:r w:rsidRPr="003F362A">
                              <w:rPr>
                                <w:rFonts w:eastAsia="標楷體" w:hint="eastAsia"/>
                                <w:szCs w:val="36"/>
                              </w:rPr>
                              <w:t>一、作業基金</w:t>
                            </w:r>
                          </w:p>
                          <w:p w14:paraId="074CE5D3" w14:textId="77777777" w:rsidR="003906B8" w:rsidRDefault="003906B8" w:rsidP="0059459A">
                            <w:pPr>
                              <w:pStyle w:val="3"/>
                              <w:spacing w:beforeLines="50" w:before="120" w:line="520" w:lineRule="exact"/>
                              <w:ind w:leftChars="295" w:left="708" w:firstLineChars="200" w:firstLine="640"/>
                              <w:rPr>
                                <w:rFonts w:eastAsia="標楷體"/>
                                <w:sz w:val="32"/>
                                <w:szCs w:val="32"/>
                              </w:rPr>
                            </w:pPr>
                            <w:r w:rsidRPr="001F486D">
                              <w:rPr>
                                <w:rFonts w:eastAsia="標楷體" w:hint="eastAsia"/>
                                <w:sz w:val="32"/>
                                <w:szCs w:val="32"/>
                              </w:rPr>
                              <w:t>依預算法第</w:t>
                            </w:r>
                            <w:r w:rsidRPr="001F486D">
                              <w:rPr>
                                <w:rFonts w:eastAsia="標楷體" w:hint="eastAsia"/>
                                <w:sz w:val="32"/>
                                <w:szCs w:val="32"/>
                              </w:rPr>
                              <w:t>4</w:t>
                            </w:r>
                            <w:r w:rsidRPr="001F486D">
                              <w:rPr>
                                <w:rFonts w:eastAsia="標楷體" w:hint="eastAsia"/>
                                <w:sz w:val="32"/>
                                <w:szCs w:val="32"/>
                              </w:rPr>
                              <w:t>條規定，凡經付出仍可收回，而非用於營業者，為作業基金。</w:t>
                            </w:r>
                          </w:p>
                          <w:p w14:paraId="69901E46" w14:textId="704446A4" w:rsidR="003906B8" w:rsidRPr="00654850" w:rsidRDefault="003906B8" w:rsidP="0059459A">
                            <w:pPr>
                              <w:pStyle w:val="3"/>
                              <w:spacing w:line="520" w:lineRule="exact"/>
                              <w:ind w:leftChars="295" w:left="708" w:firstLineChars="200" w:firstLine="640"/>
                              <w:rPr>
                                <w:rFonts w:ascii="標楷體" w:eastAsia="標楷體" w:hAnsi="標楷體" w:cs="新細明體"/>
                                <w:kern w:val="0"/>
                                <w:sz w:val="32"/>
                                <w:szCs w:val="32"/>
                              </w:rPr>
                            </w:pPr>
                            <w:r w:rsidRPr="001F486D">
                              <w:rPr>
                                <w:rFonts w:eastAsia="標楷體" w:hint="eastAsia"/>
                                <w:sz w:val="32"/>
                                <w:szCs w:val="32"/>
                              </w:rPr>
                              <w:t>本年度編製附屬單位預算之作業基金計</w:t>
                            </w:r>
                            <w:r w:rsidRPr="001F486D">
                              <w:rPr>
                                <w:rFonts w:eastAsia="標楷體" w:hint="eastAsia"/>
                                <w:sz w:val="32"/>
                                <w:szCs w:val="32"/>
                              </w:rPr>
                              <w:t>7</w:t>
                            </w:r>
                            <w:r>
                              <w:rPr>
                                <w:rFonts w:eastAsia="標楷體"/>
                                <w:sz w:val="32"/>
                                <w:szCs w:val="32"/>
                              </w:rPr>
                              <w:t>6</w:t>
                            </w:r>
                            <w:r w:rsidRPr="001F486D">
                              <w:rPr>
                                <w:rFonts w:eastAsia="標楷體" w:hint="eastAsia"/>
                                <w:sz w:val="32"/>
                                <w:szCs w:val="32"/>
                              </w:rPr>
                              <w:t>單位，</w:t>
                            </w:r>
                            <w:r>
                              <w:rPr>
                                <w:rFonts w:eastAsia="標楷體" w:hint="eastAsia"/>
                                <w:sz w:val="32"/>
                                <w:szCs w:val="32"/>
                              </w:rPr>
                              <w:t>較</w:t>
                            </w:r>
                            <w:r w:rsidRPr="001F486D">
                              <w:rPr>
                                <w:rFonts w:eastAsia="標楷體" w:hint="eastAsia"/>
                                <w:sz w:val="32"/>
                                <w:szCs w:val="32"/>
                              </w:rPr>
                              <w:t>上年度</w:t>
                            </w:r>
                            <w:r w:rsidR="00BB1423">
                              <w:rPr>
                                <w:rFonts w:eastAsia="標楷體" w:hint="eastAsia"/>
                                <w:sz w:val="32"/>
                                <w:szCs w:val="32"/>
                              </w:rPr>
                              <w:t>7</w:t>
                            </w:r>
                            <w:r w:rsidR="00BB1423">
                              <w:rPr>
                                <w:rFonts w:eastAsia="標楷體"/>
                                <w:sz w:val="32"/>
                                <w:szCs w:val="32"/>
                              </w:rPr>
                              <w:t>5</w:t>
                            </w:r>
                            <w:r w:rsidR="00BB1423">
                              <w:rPr>
                                <w:rFonts w:eastAsia="標楷體"/>
                                <w:sz w:val="32"/>
                                <w:szCs w:val="32"/>
                              </w:rPr>
                              <w:t>單位，</w:t>
                            </w:r>
                            <w:r>
                              <w:rPr>
                                <w:rFonts w:eastAsia="標楷體" w:hint="eastAsia"/>
                                <w:sz w:val="32"/>
                                <w:szCs w:val="32"/>
                              </w:rPr>
                              <w:t>增加</w:t>
                            </w:r>
                            <w:r>
                              <w:rPr>
                                <w:rFonts w:eastAsia="標楷體" w:hint="eastAsia"/>
                                <w:sz w:val="32"/>
                                <w:szCs w:val="32"/>
                              </w:rPr>
                              <w:t>1</w:t>
                            </w:r>
                            <w:r>
                              <w:rPr>
                                <w:rFonts w:eastAsia="標楷體" w:hint="eastAsia"/>
                                <w:sz w:val="32"/>
                                <w:szCs w:val="32"/>
                              </w:rPr>
                              <w:t>單位</w:t>
                            </w:r>
                            <w:r>
                              <w:rPr>
                                <w:rFonts w:eastAsia="標楷體"/>
                                <w:sz w:val="32"/>
                                <w:szCs w:val="32"/>
                              </w:rPr>
                              <w:t>，係</w:t>
                            </w:r>
                            <w:r w:rsidR="00FD462A" w:rsidRPr="00FD462A">
                              <w:rPr>
                                <w:rFonts w:eastAsia="標楷體" w:hint="eastAsia"/>
                                <w:sz w:val="32"/>
                                <w:szCs w:val="32"/>
                              </w:rPr>
                              <w:t>依</w:t>
                            </w:r>
                            <w:r w:rsidR="00FD462A" w:rsidRPr="00FD462A">
                              <w:rPr>
                                <w:rFonts w:eastAsia="標楷體"/>
                                <w:sz w:val="32"/>
                                <w:szCs w:val="32"/>
                              </w:rPr>
                              <w:t>軍事教育條例第</w:t>
                            </w:r>
                            <w:r w:rsidR="00FD462A" w:rsidRPr="00FD462A">
                              <w:rPr>
                                <w:rFonts w:eastAsia="標楷體"/>
                                <w:sz w:val="32"/>
                                <w:szCs w:val="32"/>
                              </w:rPr>
                              <w:t>21</w:t>
                            </w:r>
                            <w:r w:rsidR="00FD462A" w:rsidRPr="00FD462A">
                              <w:rPr>
                                <w:rFonts w:eastAsia="標楷體"/>
                                <w:sz w:val="32"/>
                                <w:szCs w:val="32"/>
                              </w:rPr>
                              <w:t>條之</w:t>
                            </w:r>
                            <w:r w:rsidR="00FD462A" w:rsidRPr="00FD462A">
                              <w:rPr>
                                <w:rFonts w:eastAsia="標楷體"/>
                                <w:sz w:val="32"/>
                                <w:szCs w:val="32"/>
                              </w:rPr>
                              <w:t>1</w:t>
                            </w:r>
                            <w:r w:rsidR="00FD462A" w:rsidRPr="00FD462A">
                              <w:rPr>
                                <w:rFonts w:eastAsia="標楷體" w:hint="eastAsia"/>
                                <w:sz w:val="32"/>
                                <w:szCs w:val="32"/>
                              </w:rPr>
                              <w:t>規定</w:t>
                            </w:r>
                            <w:r w:rsidR="00FD462A">
                              <w:rPr>
                                <w:rFonts w:eastAsia="標楷體" w:hint="eastAsia"/>
                                <w:sz w:val="32"/>
                                <w:szCs w:val="32"/>
                              </w:rPr>
                              <w:t>設置</w:t>
                            </w:r>
                            <w:r>
                              <w:rPr>
                                <w:rFonts w:eastAsia="標楷體"/>
                                <w:sz w:val="32"/>
                                <w:szCs w:val="32"/>
                              </w:rPr>
                              <w:t>國防醫學院軍事教育基金</w:t>
                            </w:r>
                            <w:r>
                              <w:rPr>
                                <w:rFonts w:ascii="新細明體" w:eastAsia="新細明體" w:hAnsi="新細明體" w:hint="eastAsia"/>
                                <w:sz w:val="32"/>
                                <w:szCs w:val="32"/>
                              </w:rPr>
                              <w:t>；</w:t>
                            </w:r>
                            <w:r w:rsidRPr="001F486D">
                              <w:rPr>
                                <w:rFonts w:eastAsia="標楷體" w:hint="eastAsia"/>
                                <w:sz w:val="32"/>
                                <w:szCs w:val="32"/>
                              </w:rPr>
                              <w:t>編製附屬單位預算之分預算之作業基金計</w:t>
                            </w:r>
                            <w:r>
                              <w:rPr>
                                <w:rFonts w:eastAsia="標楷體"/>
                                <w:sz w:val="32"/>
                                <w:szCs w:val="32"/>
                              </w:rPr>
                              <w:t>102</w:t>
                            </w:r>
                            <w:r w:rsidRPr="001F486D">
                              <w:rPr>
                                <w:rFonts w:eastAsia="標楷體" w:hint="eastAsia"/>
                                <w:sz w:val="32"/>
                                <w:szCs w:val="32"/>
                              </w:rPr>
                              <w:t>單位，較上年度</w:t>
                            </w:r>
                            <w:r>
                              <w:rPr>
                                <w:rFonts w:eastAsia="標楷體"/>
                                <w:sz w:val="32"/>
                                <w:szCs w:val="32"/>
                              </w:rPr>
                              <w:t>101</w:t>
                            </w:r>
                            <w:r w:rsidRPr="001F486D">
                              <w:rPr>
                                <w:rFonts w:eastAsia="標楷體" w:hint="eastAsia"/>
                                <w:sz w:val="32"/>
                                <w:szCs w:val="32"/>
                              </w:rPr>
                              <w:t>單位，增加</w:t>
                            </w:r>
                            <w:r>
                              <w:rPr>
                                <w:rFonts w:eastAsia="標楷體"/>
                                <w:sz w:val="32"/>
                                <w:szCs w:val="32"/>
                              </w:rPr>
                              <w:t>1</w:t>
                            </w:r>
                            <w:r w:rsidRPr="001F486D">
                              <w:rPr>
                                <w:rFonts w:eastAsia="標楷體" w:hint="eastAsia"/>
                                <w:sz w:val="32"/>
                                <w:szCs w:val="32"/>
                              </w:rPr>
                              <w:t>單位，係</w:t>
                            </w:r>
                            <w:r>
                              <w:rPr>
                                <w:rFonts w:eastAsia="標楷體" w:hint="eastAsia"/>
                                <w:sz w:val="32"/>
                                <w:szCs w:val="32"/>
                              </w:rPr>
                              <w:t>國立中央大學為辦理國家重點領域產學合作及人才培育事項，依國家重點領域產學合作及人才培育創新條例第</w:t>
                            </w:r>
                            <w:r>
                              <w:rPr>
                                <w:rFonts w:eastAsia="標楷體" w:hint="eastAsia"/>
                                <w:sz w:val="32"/>
                                <w:szCs w:val="32"/>
                              </w:rPr>
                              <w:t>5</w:t>
                            </w:r>
                            <w:r>
                              <w:rPr>
                                <w:rFonts w:eastAsia="標楷體" w:hint="eastAsia"/>
                                <w:sz w:val="32"/>
                                <w:szCs w:val="32"/>
                              </w:rPr>
                              <w:t>條及第</w:t>
                            </w:r>
                            <w:r>
                              <w:rPr>
                                <w:rFonts w:eastAsia="標楷體" w:hint="eastAsia"/>
                                <w:sz w:val="32"/>
                                <w:szCs w:val="32"/>
                              </w:rPr>
                              <w:t>6</w:t>
                            </w:r>
                            <w:r>
                              <w:rPr>
                                <w:rFonts w:eastAsia="標楷體" w:hint="eastAsia"/>
                                <w:sz w:val="32"/>
                                <w:szCs w:val="32"/>
                              </w:rPr>
                              <w:t>條規定，於該大學校務基金項下增設研究學院校務</w:t>
                            </w:r>
                            <w:r w:rsidRPr="001F486D">
                              <w:rPr>
                                <w:rFonts w:eastAsia="標楷體" w:hint="eastAsia"/>
                                <w:sz w:val="32"/>
                                <w:szCs w:val="32"/>
                              </w:rPr>
                              <w:t>基金</w:t>
                            </w:r>
                            <w:r>
                              <w:rPr>
                                <w:rFonts w:eastAsia="標楷體" w:hint="eastAsia"/>
                                <w:sz w:val="32"/>
                                <w:szCs w:val="32"/>
                              </w:rPr>
                              <w:t>1</w:t>
                            </w:r>
                            <w:r>
                              <w:rPr>
                                <w:rFonts w:eastAsia="標楷體"/>
                                <w:sz w:val="32"/>
                                <w:szCs w:val="32"/>
                              </w:rPr>
                              <w:t>單位</w:t>
                            </w:r>
                            <w:r>
                              <w:rPr>
                                <w:rFonts w:eastAsia="標楷體" w:hint="eastAsia"/>
                                <w:sz w:val="32"/>
                                <w:szCs w:val="32"/>
                              </w:rPr>
                              <w:t>，另依</w:t>
                            </w:r>
                            <w:r w:rsidRPr="000E398B">
                              <w:rPr>
                                <w:rFonts w:eastAsia="標楷體"/>
                                <w:sz w:val="32"/>
                                <w:szCs w:val="32"/>
                              </w:rPr>
                              <w:t>國營臺灣鐵路股份有限公司設置條例第</w:t>
                            </w:r>
                            <w:r w:rsidRPr="000E398B">
                              <w:rPr>
                                <w:rFonts w:eastAsia="標楷體"/>
                                <w:sz w:val="32"/>
                                <w:szCs w:val="32"/>
                              </w:rPr>
                              <w:t>10</w:t>
                            </w:r>
                            <w:r w:rsidRPr="000E398B">
                              <w:rPr>
                                <w:rFonts w:eastAsia="標楷體"/>
                                <w:sz w:val="32"/>
                                <w:szCs w:val="32"/>
                              </w:rPr>
                              <w:t>條</w:t>
                            </w:r>
                            <w:r>
                              <w:rPr>
                                <w:rFonts w:eastAsia="標楷體" w:hint="eastAsia"/>
                                <w:sz w:val="32"/>
                                <w:szCs w:val="32"/>
                              </w:rPr>
                              <w:t>規定</w:t>
                            </w:r>
                            <w:r w:rsidRPr="00654850">
                              <w:rPr>
                                <w:rFonts w:ascii="標楷體" w:eastAsia="標楷體" w:hAnsi="標楷體" w:hint="eastAsia"/>
                                <w:sz w:val="32"/>
                                <w:szCs w:val="32"/>
                              </w:rPr>
                              <w:t>，</w:t>
                            </w:r>
                            <w:r>
                              <w:rPr>
                                <w:rFonts w:ascii="標楷體" w:eastAsia="標楷體" w:hAnsi="標楷體" w:hint="eastAsia"/>
                                <w:sz w:val="32"/>
                                <w:szCs w:val="32"/>
                              </w:rPr>
                              <w:t>為處理</w:t>
                            </w:r>
                            <w:r>
                              <w:rPr>
                                <w:rFonts w:ascii="標楷體" w:eastAsia="標楷體" w:hAnsi="標楷體"/>
                                <w:sz w:val="32"/>
                                <w:szCs w:val="32"/>
                              </w:rPr>
                              <w:t>臺灣鐵路管理局既存</w:t>
                            </w:r>
                            <w:r w:rsidR="00A15CA2">
                              <w:rPr>
                                <w:rFonts w:ascii="標楷體" w:eastAsia="標楷體" w:hAnsi="標楷體" w:hint="eastAsia"/>
                                <w:sz w:val="32"/>
                                <w:szCs w:val="32"/>
                              </w:rPr>
                              <w:t>短期</w:t>
                            </w:r>
                            <w:r>
                              <w:rPr>
                                <w:rFonts w:ascii="標楷體" w:eastAsia="標楷體" w:hAnsi="標楷體"/>
                                <w:sz w:val="32"/>
                                <w:szCs w:val="32"/>
                              </w:rPr>
                              <w:t>債務</w:t>
                            </w:r>
                            <w:r>
                              <w:rPr>
                                <w:rFonts w:ascii="標楷體" w:eastAsia="標楷體" w:hAnsi="標楷體" w:hint="eastAsia"/>
                                <w:sz w:val="32"/>
                                <w:szCs w:val="32"/>
                              </w:rPr>
                              <w:t>，交通作業基金</w:t>
                            </w:r>
                            <w:r w:rsidRPr="00654850">
                              <w:rPr>
                                <w:rFonts w:ascii="標楷體" w:eastAsia="標楷體" w:hAnsi="標楷體" w:cs="新細明體" w:hint="eastAsia"/>
                                <w:kern w:val="0"/>
                                <w:sz w:val="32"/>
                                <w:szCs w:val="32"/>
                              </w:rPr>
                              <w:t>項下</w:t>
                            </w:r>
                            <w:r>
                              <w:rPr>
                                <w:rFonts w:ascii="標楷體" w:eastAsia="標楷體" w:hAnsi="標楷體" w:cs="新細明體" w:hint="eastAsia"/>
                                <w:kern w:val="0"/>
                                <w:sz w:val="32"/>
                                <w:szCs w:val="32"/>
                              </w:rPr>
                              <w:t>增設</w:t>
                            </w:r>
                            <w:proofErr w:type="gramStart"/>
                            <w:r>
                              <w:rPr>
                                <w:rFonts w:ascii="標楷體" w:eastAsia="標楷體" w:hAnsi="標楷體" w:cs="新細明體" w:hint="eastAsia"/>
                                <w:kern w:val="0"/>
                                <w:sz w:val="32"/>
                                <w:szCs w:val="32"/>
                              </w:rPr>
                              <w:t>臺鐵局</w:t>
                            </w:r>
                            <w:proofErr w:type="gramEnd"/>
                            <w:r w:rsidR="0059459A">
                              <w:rPr>
                                <w:rFonts w:ascii="標楷體" w:eastAsia="標楷體" w:hAnsi="標楷體" w:cs="新細明體" w:hint="eastAsia"/>
                                <w:kern w:val="0"/>
                                <w:sz w:val="32"/>
                                <w:szCs w:val="32"/>
                              </w:rPr>
                              <w:t>撥入</w:t>
                            </w:r>
                            <w:r>
                              <w:rPr>
                                <w:rFonts w:ascii="標楷體" w:eastAsia="標楷體" w:hAnsi="標楷體" w:cs="新細明體" w:hint="eastAsia"/>
                                <w:kern w:val="0"/>
                                <w:sz w:val="32"/>
                                <w:szCs w:val="32"/>
                              </w:rPr>
                              <w:t>資產及債務管理基金</w:t>
                            </w:r>
                            <w:r>
                              <w:rPr>
                                <w:rFonts w:ascii="標楷體" w:eastAsia="標楷體" w:hAnsi="標楷體" w:hint="eastAsia"/>
                                <w:sz w:val="32"/>
                                <w:szCs w:val="32"/>
                              </w:rPr>
                              <w:t>1</w:t>
                            </w:r>
                            <w:r>
                              <w:rPr>
                                <w:rFonts w:ascii="標楷體" w:eastAsia="標楷體" w:hAnsi="標楷體"/>
                                <w:sz w:val="32"/>
                                <w:szCs w:val="32"/>
                              </w:rPr>
                              <w:t>單位</w:t>
                            </w:r>
                            <w:r>
                              <w:rPr>
                                <w:rFonts w:ascii="標楷體" w:eastAsia="標楷體" w:hAnsi="標楷體" w:hint="eastAsia"/>
                                <w:sz w:val="32"/>
                                <w:szCs w:val="32"/>
                              </w:rPr>
                              <w:t>，</w:t>
                            </w:r>
                            <w:r w:rsidRPr="00654850">
                              <w:rPr>
                                <w:rFonts w:ascii="標楷體" w:eastAsia="標楷體" w:hAnsi="標楷體" w:hint="eastAsia"/>
                                <w:sz w:val="32"/>
                                <w:szCs w:val="32"/>
                              </w:rPr>
                              <w:t>以及</w:t>
                            </w:r>
                            <w:r>
                              <w:rPr>
                                <w:rFonts w:ascii="標楷體" w:eastAsia="標楷體" w:hAnsi="標楷體" w:hint="eastAsia"/>
                                <w:sz w:val="32"/>
                                <w:szCs w:val="32"/>
                              </w:rPr>
                              <w:t>配合政府組織調整</w:t>
                            </w:r>
                            <w:r>
                              <w:rPr>
                                <w:rFonts w:ascii="標楷體" w:eastAsia="標楷體" w:hAnsi="標楷體"/>
                                <w:sz w:val="32"/>
                                <w:szCs w:val="32"/>
                              </w:rPr>
                              <w:t>，</w:t>
                            </w:r>
                            <w:r w:rsidRPr="000A5FC1">
                              <w:rPr>
                                <w:rFonts w:ascii="標楷體" w:eastAsia="標楷體" w:hAnsi="標楷體" w:hint="eastAsia"/>
                                <w:sz w:val="32"/>
                                <w:szCs w:val="32"/>
                              </w:rPr>
                              <w:t>榮民森林保育事業管理處</w:t>
                            </w:r>
                            <w:r w:rsidRPr="0067351E">
                              <w:rPr>
                                <w:rFonts w:ascii="標楷體" w:eastAsia="標楷體" w:hAnsi="標楷體" w:hint="eastAsia"/>
                                <w:sz w:val="32"/>
                                <w:szCs w:val="32"/>
                              </w:rPr>
                              <w:t>業務</w:t>
                            </w:r>
                            <w:r w:rsidRPr="0067351E">
                              <w:rPr>
                                <w:rFonts w:eastAsia="標楷體"/>
                                <w:sz w:val="32"/>
                                <w:szCs w:val="32"/>
                              </w:rPr>
                              <w:t>於</w:t>
                            </w:r>
                            <w:r w:rsidRPr="0067351E">
                              <w:rPr>
                                <w:rFonts w:eastAsia="標楷體"/>
                                <w:sz w:val="32"/>
                                <w:szCs w:val="32"/>
                              </w:rPr>
                              <w:t>112</w:t>
                            </w:r>
                            <w:r w:rsidRPr="0067351E">
                              <w:rPr>
                                <w:rFonts w:eastAsia="標楷體"/>
                                <w:sz w:val="32"/>
                                <w:szCs w:val="32"/>
                              </w:rPr>
                              <w:t>年</w:t>
                            </w:r>
                            <w:r w:rsidRPr="0067351E">
                              <w:rPr>
                                <w:rFonts w:eastAsia="標楷體"/>
                                <w:sz w:val="32"/>
                                <w:szCs w:val="32"/>
                              </w:rPr>
                              <w:t>8</w:t>
                            </w:r>
                            <w:r w:rsidRPr="0067351E">
                              <w:rPr>
                                <w:rFonts w:eastAsia="標楷體"/>
                                <w:sz w:val="32"/>
                                <w:szCs w:val="32"/>
                              </w:rPr>
                              <w:t>月</w:t>
                            </w:r>
                            <w:r w:rsidRPr="0067351E">
                              <w:rPr>
                                <w:rFonts w:eastAsia="標楷體"/>
                                <w:sz w:val="32"/>
                                <w:szCs w:val="32"/>
                              </w:rPr>
                              <w:t>1</w:t>
                            </w:r>
                            <w:r w:rsidRPr="0067351E">
                              <w:rPr>
                                <w:rFonts w:eastAsia="標楷體"/>
                                <w:sz w:val="32"/>
                                <w:szCs w:val="32"/>
                              </w:rPr>
                              <w:t>日併入農業部林業及自然保育署，裁撤</w:t>
                            </w:r>
                            <w:r w:rsidRPr="0067351E">
                              <w:rPr>
                                <w:rFonts w:eastAsia="標楷體"/>
                                <w:kern w:val="0"/>
                                <w:sz w:val="32"/>
                                <w:szCs w:val="32"/>
                              </w:rPr>
                              <w:t>國軍退除役官兵安置基金</w:t>
                            </w:r>
                            <w:r w:rsidRPr="0067351E">
                              <w:rPr>
                                <w:rFonts w:eastAsia="標楷體"/>
                                <w:sz w:val="32"/>
                                <w:szCs w:val="32"/>
                              </w:rPr>
                              <w:t>項下之森林保育事業管理處</w:t>
                            </w:r>
                            <w:r w:rsidRPr="0067351E">
                              <w:rPr>
                                <w:rFonts w:eastAsia="標楷體"/>
                                <w:kern w:val="0"/>
                                <w:sz w:val="32"/>
                                <w:szCs w:val="32"/>
                              </w:rPr>
                              <w:t>，減少</w:t>
                            </w:r>
                            <w:r w:rsidRPr="0067351E">
                              <w:rPr>
                                <w:rFonts w:eastAsia="標楷體"/>
                                <w:kern w:val="0"/>
                                <w:sz w:val="32"/>
                                <w:szCs w:val="32"/>
                              </w:rPr>
                              <w:t>1</w:t>
                            </w:r>
                            <w:r w:rsidRPr="00654850">
                              <w:rPr>
                                <w:rFonts w:ascii="標楷體" w:eastAsia="標楷體" w:hAnsi="標楷體" w:cs="新細明體" w:hint="eastAsia"/>
                                <w:kern w:val="0"/>
                                <w:sz w:val="32"/>
                                <w:szCs w:val="32"/>
                              </w:rPr>
                              <w:t>單位，增減互抵所致。</w:t>
                            </w:r>
                          </w:p>
                          <w:p w14:paraId="32B81ADC" w14:textId="77777777" w:rsidR="003906B8" w:rsidRPr="00B155B5" w:rsidRDefault="003906B8" w:rsidP="0059459A">
                            <w:pPr>
                              <w:spacing w:beforeLines="30" w:before="72" w:line="520" w:lineRule="exact"/>
                              <w:ind w:leftChars="295" w:left="708" w:firstLineChars="221" w:firstLine="707"/>
                              <w:jc w:val="both"/>
                              <w:rPr>
                                <w:rFonts w:eastAsia="標楷體"/>
                                <w:sz w:val="32"/>
                                <w:szCs w:val="32"/>
                              </w:rPr>
                            </w:pPr>
                            <w:r>
                              <w:rPr>
                                <w:rFonts w:eastAsia="標楷體" w:hint="eastAsia"/>
                                <w:sz w:val="32"/>
                                <w:szCs w:val="32"/>
                              </w:rPr>
                              <w:t>另農業作業基金項下</w:t>
                            </w:r>
                            <w:r w:rsidRPr="00B155B5">
                              <w:rPr>
                                <w:rFonts w:eastAsia="標楷體" w:hint="eastAsia"/>
                                <w:sz w:val="32"/>
                                <w:szCs w:val="32"/>
                              </w:rPr>
                              <w:t>農業生物科技園區作業基金</w:t>
                            </w:r>
                            <w:r>
                              <w:rPr>
                                <w:rFonts w:eastAsia="標楷體" w:hint="eastAsia"/>
                                <w:sz w:val="32"/>
                                <w:szCs w:val="32"/>
                              </w:rPr>
                              <w:t>配合</w:t>
                            </w:r>
                            <w:r>
                              <w:rPr>
                                <w:rFonts w:eastAsia="標楷體" w:hAnsi="標楷體" w:hint="eastAsia"/>
                                <w:sz w:val="32"/>
                                <w:szCs w:val="32"/>
                              </w:rPr>
                              <w:t>管理機關名稱變更</w:t>
                            </w:r>
                            <w:r>
                              <w:rPr>
                                <w:rFonts w:eastAsia="標楷體" w:hint="eastAsia"/>
                                <w:sz w:val="32"/>
                                <w:szCs w:val="32"/>
                              </w:rPr>
                              <w:t>，更名為</w:t>
                            </w:r>
                            <w:r w:rsidRPr="00B32D41">
                              <w:rPr>
                                <w:rFonts w:eastAsia="標楷體" w:hint="eastAsia"/>
                                <w:sz w:val="32"/>
                                <w:szCs w:val="32"/>
                              </w:rPr>
                              <w:t>農業科技園區作業基金</w:t>
                            </w:r>
                            <w:r>
                              <w:rPr>
                                <w:rFonts w:eastAsia="標楷體" w:hint="eastAsia"/>
                                <w:sz w:val="32"/>
                                <w:szCs w:val="32"/>
                              </w:rPr>
                              <w:t>。</w:t>
                            </w:r>
                          </w:p>
                          <w:p w14:paraId="6DB11431" w14:textId="11BBCF8E" w:rsidR="003906B8" w:rsidRPr="000E398B" w:rsidRDefault="003906B8" w:rsidP="000E398B">
                            <w:pPr>
                              <w:pStyle w:val="6"/>
                              <w:spacing w:beforeLines="50" w:before="120" w:line="540" w:lineRule="exact"/>
                              <w:ind w:leftChars="292" w:left="1011" w:hangingChars="97" w:hanging="310"/>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00D61" id="_x0000_s1041" type="#_x0000_t202" style="position:absolute;left:0;text-align:left;margin-left:383.35pt;margin-top:30.45pt;width:434.55pt;height:657.75pt;z-index:-251606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" fillcolor="#e6eed6" stroked="f">
                <v:fill color2="white [3212]" colors="0 #e6eed6;58327f white" focus="100%" type="gradient"/>
                <v:textbox>
                  <w:txbxContent>
                    <w:p w14:paraId="08418B30" w14:textId="429673C2" w:rsidR="003906B8" w:rsidRDefault="003906B8" w:rsidP="00B155B5">
                      <w:pPr>
                        <w:pStyle w:val="3"/>
                        <w:spacing w:line="540" w:lineRule="exact"/>
                        <w:ind w:left="0" w:firstLineChars="200" w:firstLine="640"/>
                        <w:rPr>
                          <w:rFonts w:eastAsia="標楷體"/>
                          <w:sz w:val="32"/>
                          <w:szCs w:val="32"/>
                        </w:rPr>
                      </w:pPr>
                      <w:r w:rsidRPr="001F486D">
                        <w:rPr>
                          <w:rFonts w:eastAsia="標楷體" w:hint="eastAsia"/>
                          <w:sz w:val="32"/>
                          <w:szCs w:val="32"/>
                        </w:rPr>
                        <w:t>本年度編製附屬單位預算之非營業特種基金，計</w:t>
                      </w:r>
                      <w:r w:rsidRPr="001F486D">
                        <w:rPr>
                          <w:rFonts w:eastAsia="標楷體" w:hint="eastAsia"/>
                          <w:sz w:val="32"/>
                          <w:szCs w:val="32"/>
                        </w:rPr>
                        <w:t>10</w:t>
                      </w:r>
                      <w:r>
                        <w:rPr>
                          <w:rFonts w:eastAsia="標楷體"/>
                          <w:sz w:val="32"/>
                          <w:szCs w:val="32"/>
                        </w:rPr>
                        <w:t>4</w:t>
                      </w:r>
                      <w:r>
                        <w:rPr>
                          <w:rFonts w:eastAsia="標楷體" w:hint="eastAsia"/>
                          <w:sz w:val="32"/>
                          <w:szCs w:val="32"/>
                        </w:rPr>
                        <w:t>單位，與</w:t>
                      </w:r>
                      <w:r w:rsidRPr="001F486D">
                        <w:rPr>
                          <w:rFonts w:eastAsia="標楷體" w:hint="eastAsia"/>
                          <w:sz w:val="32"/>
                          <w:szCs w:val="32"/>
                        </w:rPr>
                        <w:t>上年度</w:t>
                      </w:r>
                      <w:r>
                        <w:rPr>
                          <w:rFonts w:eastAsia="標楷體" w:hint="eastAsia"/>
                          <w:sz w:val="32"/>
                          <w:szCs w:val="32"/>
                        </w:rPr>
                        <w:t>相同</w:t>
                      </w:r>
                      <w:r w:rsidRPr="001F486D">
                        <w:rPr>
                          <w:rFonts w:eastAsia="標楷體" w:hint="eastAsia"/>
                          <w:sz w:val="32"/>
                          <w:szCs w:val="32"/>
                        </w:rPr>
                        <w:t>；編製附屬單位預算之分預算者，計</w:t>
                      </w:r>
                      <w:r w:rsidRPr="001F486D">
                        <w:rPr>
                          <w:rFonts w:eastAsia="標楷體" w:hint="eastAsia"/>
                          <w:sz w:val="32"/>
                          <w:szCs w:val="32"/>
                        </w:rPr>
                        <w:t>1</w:t>
                      </w:r>
                      <w:r>
                        <w:rPr>
                          <w:rFonts w:eastAsia="標楷體"/>
                          <w:sz w:val="32"/>
                          <w:szCs w:val="32"/>
                        </w:rPr>
                        <w:t>31</w:t>
                      </w:r>
                      <w:r w:rsidRPr="001F486D">
                        <w:rPr>
                          <w:rFonts w:eastAsia="標楷體" w:hint="eastAsia"/>
                          <w:sz w:val="32"/>
                          <w:szCs w:val="32"/>
                        </w:rPr>
                        <w:t>單位，較上年度</w:t>
                      </w:r>
                      <w:r w:rsidRPr="001F486D">
                        <w:rPr>
                          <w:rFonts w:eastAsia="標楷體" w:hint="eastAsia"/>
                          <w:sz w:val="32"/>
                          <w:szCs w:val="32"/>
                        </w:rPr>
                        <w:t>1</w:t>
                      </w:r>
                      <w:r>
                        <w:rPr>
                          <w:rFonts w:eastAsia="標楷體"/>
                          <w:sz w:val="32"/>
                          <w:szCs w:val="32"/>
                        </w:rPr>
                        <w:t>30</w:t>
                      </w:r>
                      <w:r w:rsidRPr="001F486D">
                        <w:rPr>
                          <w:rFonts w:eastAsia="標楷體" w:hint="eastAsia"/>
                          <w:sz w:val="32"/>
                          <w:szCs w:val="32"/>
                        </w:rPr>
                        <w:t>單位，增加</w:t>
                      </w:r>
                      <w:r>
                        <w:rPr>
                          <w:rFonts w:eastAsia="標楷體"/>
                          <w:sz w:val="32"/>
                          <w:szCs w:val="32"/>
                        </w:rPr>
                        <w:t>1</w:t>
                      </w:r>
                      <w:r w:rsidRPr="001F486D">
                        <w:rPr>
                          <w:rFonts w:eastAsia="標楷體" w:hint="eastAsia"/>
                          <w:sz w:val="32"/>
                          <w:szCs w:val="32"/>
                        </w:rPr>
                        <w:t>單位，構成體系</w:t>
                      </w:r>
                      <w:r>
                        <w:rPr>
                          <w:rFonts w:eastAsia="標楷體" w:hint="eastAsia"/>
                          <w:sz w:val="32"/>
                          <w:szCs w:val="32"/>
                        </w:rPr>
                        <w:t>如</w:t>
                      </w:r>
                      <w:r w:rsidRPr="001F486D">
                        <w:rPr>
                          <w:rFonts w:eastAsia="標楷體" w:hint="eastAsia"/>
                          <w:sz w:val="32"/>
                          <w:szCs w:val="32"/>
                        </w:rPr>
                        <w:t>圖</w:t>
                      </w:r>
                      <w:r w:rsidRPr="001F486D">
                        <w:rPr>
                          <w:rFonts w:eastAsia="標楷體" w:hint="eastAsia"/>
                          <w:sz w:val="32"/>
                          <w:szCs w:val="32"/>
                        </w:rPr>
                        <w:t>1</w:t>
                      </w:r>
                      <w:r w:rsidRPr="001F486D">
                        <w:rPr>
                          <w:rFonts w:eastAsia="標楷體" w:hint="eastAsia"/>
                          <w:sz w:val="32"/>
                          <w:szCs w:val="32"/>
                        </w:rPr>
                        <w:t>。</w:t>
                      </w:r>
                      <w:proofErr w:type="gramStart"/>
                      <w:r w:rsidRPr="001F486D">
                        <w:rPr>
                          <w:rFonts w:eastAsia="標楷體" w:hint="eastAsia"/>
                          <w:sz w:val="32"/>
                          <w:szCs w:val="32"/>
                        </w:rPr>
                        <w:t>茲按基金</w:t>
                      </w:r>
                      <w:proofErr w:type="gramEnd"/>
                      <w:r w:rsidRPr="001F486D">
                        <w:rPr>
                          <w:rFonts w:eastAsia="標楷體" w:hint="eastAsia"/>
                          <w:sz w:val="32"/>
                          <w:szCs w:val="32"/>
                        </w:rPr>
                        <w:t>類別說明各類基金設立概況如下：</w:t>
                      </w:r>
                    </w:p>
                    <w:p w14:paraId="737915F9" w14:textId="77777777" w:rsidR="003906B8" w:rsidRPr="003F362A" w:rsidRDefault="003906B8" w:rsidP="002627EC">
                      <w:pPr>
                        <w:pStyle w:val="3"/>
                        <w:spacing w:beforeLines="80" w:before="192" w:line="520" w:lineRule="exact"/>
                        <w:ind w:left="0" w:firstLine="0"/>
                        <w:rPr>
                          <w:rFonts w:eastAsia="標楷體"/>
                          <w:szCs w:val="36"/>
                        </w:rPr>
                      </w:pPr>
                      <w:r w:rsidRPr="003F362A">
                        <w:rPr>
                          <w:rFonts w:eastAsia="標楷體" w:hint="eastAsia"/>
                          <w:szCs w:val="36"/>
                        </w:rPr>
                        <w:t>一、作業基金</w:t>
                      </w:r>
                    </w:p>
                    <w:p w14:paraId="074CE5D3" w14:textId="77777777" w:rsidR="003906B8" w:rsidRDefault="003906B8" w:rsidP="0059459A">
                      <w:pPr>
                        <w:pStyle w:val="3"/>
                        <w:spacing w:beforeLines="50" w:before="120" w:line="520" w:lineRule="exact"/>
                        <w:ind w:leftChars="295" w:left="708" w:firstLineChars="200" w:firstLine="640"/>
                        <w:rPr>
                          <w:rFonts w:eastAsia="標楷體"/>
                          <w:sz w:val="32"/>
                          <w:szCs w:val="32"/>
                        </w:rPr>
                      </w:pPr>
                      <w:r w:rsidRPr="001F486D">
                        <w:rPr>
                          <w:rFonts w:eastAsia="標楷體" w:hint="eastAsia"/>
                          <w:sz w:val="32"/>
                          <w:szCs w:val="32"/>
                        </w:rPr>
                        <w:t>依預算法第</w:t>
                      </w:r>
                      <w:r w:rsidRPr="001F486D">
                        <w:rPr>
                          <w:rFonts w:eastAsia="標楷體" w:hint="eastAsia"/>
                          <w:sz w:val="32"/>
                          <w:szCs w:val="32"/>
                        </w:rPr>
                        <w:t>4</w:t>
                      </w:r>
                      <w:r w:rsidRPr="001F486D">
                        <w:rPr>
                          <w:rFonts w:eastAsia="標楷體" w:hint="eastAsia"/>
                          <w:sz w:val="32"/>
                          <w:szCs w:val="32"/>
                        </w:rPr>
                        <w:t>條規定，凡經付出仍可收回，而非用於營業者，為作業基金。</w:t>
                      </w:r>
                    </w:p>
                    <w:p w14:paraId="69901E46" w14:textId="704446A4" w:rsidR="003906B8" w:rsidRPr="00654850" w:rsidRDefault="003906B8" w:rsidP="0059459A">
                      <w:pPr>
                        <w:pStyle w:val="3"/>
                        <w:spacing w:line="520" w:lineRule="exact"/>
                        <w:ind w:leftChars="295" w:left="708" w:firstLineChars="200" w:firstLine="640"/>
                        <w:rPr>
                          <w:rFonts w:ascii="標楷體" w:eastAsia="標楷體" w:hAnsi="標楷體" w:cs="新細明體"/>
                          <w:kern w:val="0"/>
                          <w:sz w:val="32"/>
                          <w:szCs w:val="32"/>
                        </w:rPr>
                      </w:pPr>
                      <w:r w:rsidRPr="001F486D">
                        <w:rPr>
                          <w:rFonts w:eastAsia="標楷體" w:hint="eastAsia"/>
                          <w:sz w:val="32"/>
                          <w:szCs w:val="32"/>
                        </w:rPr>
                        <w:t>本年度編製附屬單位預算之作業基金計</w:t>
                      </w:r>
                      <w:r w:rsidRPr="001F486D">
                        <w:rPr>
                          <w:rFonts w:eastAsia="標楷體" w:hint="eastAsia"/>
                          <w:sz w:val="32"/>
                          <w:szCs w:val="32"/>
                        </w:rPr>
                        <w:t>7</w:t>
                      </w:r>
                      <w:r>
                        <w:rPr>
                          <w:rFonts w:eastAsia="標楷體"/>
                          <w:sz w:val="32"/>
                          <w:szCs w:val="32"/>
                        </w:rPr>
                        <w:t>6</w:t>
                      </w:r>
                      <w:r w:rsidRPr="001F486D">
                        <w:rPr>
                          <w:rFonts w:eastAsia="標楷體" w:hint="eastAsia"/>
                          <w:sz w:val="32"/>
                          <w:szCs w:val="32"/>
                        </w:rPr>
                        <w:t>單位，</w:t>
                      </w:r>
                      <w:r>
                        <w:rPr>
                          <w:rFonts w:eastAsia="標楷體" w:hint="eastAsia"/>
                          <w:sz w:val="32"/>
                          <w:szCs w:val="32"/>
                        </w:rPr>
                        <w:t>較</w:t>
                      </w:r>
                      <w:r w:rsidRPr="001F486D">
                        <w:rPr>
                          <w:rFonts w:eastAsia="標楷體" w:hint="eastAsia"/>
                          <w:sz w:val="32"/>
                          <w:szCs w:val="32"/>
                        </w:rPr>
                        <w:t>上年度</w:t>
                      </w:r>
                      <w:r w:rsidR="00BB1423">
                        <w:rPr>
                          <w:rFonts w:eastAsia="標楷體" w:hint="eastAsia"/>
                          <w:sz w:val="32"/>
                          <w:szCs w:val="32"/>
                        </w:rPr>
                        <w:t>7</w:t>
                      </w:r>
                      <w:r w:rsidR="00BB1423">
                        <w:rPr>
                          <w:rFonts w:eastAsia="標楷體"/>
                          <w:sz w:val="32"/>
                          <w:szCs w:val="32"/>
                        </w:rPr>
                        <w:t>5</w:t>
                      </w:r>
                      <w:r w:rsidR="00BB1423">
                        <w:rPr>
                          <w:rFonts w:eastAsia="標楷體"/>
                          <w:sz w:val="32"/>
                          <w:szCs w:val="32"/>
                        </w:rPr>
                        <w:t>單位，</w:t>
                      </w:r>
                      <w:r>
                        <w:rPr>
                          <w:rFonts w:eastAsia="標楷體" w:hint="eastAsia"/>
                          <w:sz w:val="32"/>
                          <w:szCs w:val="32"/>
                        </w:rPr>
                        <w:t>增加</w:t>
                      </w:r>
                      <w:r>
                        <w:rPr>
                          <w:rFonts w:eastAsia="標楷體" w:hint="eastAsia"/>
                          <w:sz w:val="32"/>
                          <w:szCs w:val="32"/>
                        </w:rPr>
                        <w:t>1</w:t>
                      </w:r>
                      <w:r>
                        <w:rPr>
                          <w:rFonts w:eastAsia="標楷體" w:hint="eastAsia"/>
                          <w:sz w:val="32"/>
                          <w:szCs w:val="32"/>
                        </w:rPr>
                        <w:t>單位</w:t>
                      </w:r>
                      <w:r>
                        <w:rPr>
                          <w:rFonts w:eastAsia="標楷體"/>
                          <w:sz w:val="32"/>
                          <w:szCs w:val="32"/>
                        </w:rPr>
                        <w:t>，係</w:t>
                      </w:r>
                      <w:r w:rsidR="00FD462A" w:rsidRPr="00FD462A">
                        <w:rPr>
                          <w:rFonts w:eastAsia="標楷體" w:hint="eastAsia"/>
                          <w:sz w:val="32"/>
                          <w:szCs w:val="32"/>
                        </w:rPr>
                        <w:t>依</w:t>
                      </w:r>
                      <w:r w:rsidR="00FD462A" w:rsidRPr="00FD462A">
                        <w:rPr>
                          <w:rFonts w:eastAsia="標楷體"/>
                          <w:sz w:val="32"/>
                          <w:szCs w:val="32"/>
                        </w:rPr>
                        <w:t>軍事教育條例第</w:t>
                      </w:r>
                      <w:r w:rsidR="00FD462A" w:rsidRPr="00FD462A">
                        <w:rPr>
                          <w:rFonts w:eastAsia="標楷體"/>
                          <w:sz w:val="32"/>
                          <w:szCs w:val="32"/>
                        </w:rPr>
                        <w:t>21</w:t>
                      </w:r>
                      <w:r w:rsidR="00FD462A" w:rsidRPr="00FD462A">
                        <w:rPr>
                          <w:rFonts w:eastAsia="標楷體"/>
                          <w:sz w:val="32"/>
                          <w:szCs w:val="32"/>
                        </w:rPr>
                        <w:t>條之</w:t>
                      </w:r>
                      <w:r w:rsidR="00FD462A" w:rsidRPr="00FD462A">
                        <w:rPr>
                          <w:rFonts w:eastAsia="標楷體"/>
                          <w:sz w:val="32"/>
                          <w:szCs w:val="32"/>
                        </w:rPr>
                        <w:t>1</w:t>
                      </w:r>
                      <w:r w:rsidR="00FD462A" w:rsidRPr="00FD462A">
                        <w:rPr>
                          <w:rFonts w:eastAsia="標楷體" w:hint="eastAsia"/>
                          <w:sz w:val="32"/>
                          <w:szCs w:val="32"/>
                        </w:rPr>
                        <w:t>規定</w:t>
                      </w:r>
                      <w:r w:rsidR="00FD462A">
                        <w:rPr>
                          <w:rFonts w:eastAsia="標楷體" w:hint="eastAsia"/>
                          <w:sz w:val="32"/>
                          <w:szCs w:val="32"/>
                        </w:rPr>
                        <w:t>設置</w:t>
                      </w:r>
                      <w:r>
                        <w:rPr>
                          <w:rFonts w:eastAsia="標楷體"/>
                          <w:sz w:val="32"/>
                          <w:szCs w:val="32"/>
                        </w:rPr>
                        <w:t>國防醫學院軍事教育基金</w:t>
                      </w:r>
                      <w:r>
                        <w:rPr>
                          <w:rFonts w:ascii="新細明體" w:eastAsia="新細明體" w:hAnsi="新細明體" w:hint="eastAsia"/>
                          <w:sz w:val="32"/>
                          <w:szCs w:val="32"/>
                        </w:rPr>
                        <w:t>；</w:t>
                      </w:r>
                      <w:r w:rsidRPr="001F486D">
                        <w:rPr>
                          <w:rFonts w:eastAsia="標楷體" w:hint="eastAsia"/>
                          <w:sz w:val="32"/>
                          <w:szCs w:val="32"/>
                        </w:rPr>
                        <w:t>編製附屬單位預算之分預算之作業基金計</w:t>
                      </w:r>
                      <w:r>
                        <w:rPr>
                          <w:rFonts w:eastAsia="標楷體"/>
                          <w:sz w:val="32"/>
                          <w:szCs w:val="32"/>
                        </w:rPr>
                        <w:t>102</w:t>
                      </w:r>
                      <w:r w:rsidRPr="001F486D">
                        <w:rPr>
                          <w:rFonts w:eastAsia="標楷體" w:hint="eastAsia"/>
                          <w:sz w:val="32"/>
                          <w:szCs w:val="32"/>
                        </w:rPr>
                        <w:t>單位，較上年度</w:t>
                      </w:r>
                      <w:r>
                        <w:rPr>
                          <w:rFonts w:eastAsia="標楷體"/>
                          <w:sz w:val="32"/>
                          <w:szCs w:val="32"/>
                        </w:rPr>
                        <w:t>101</w:t>
                      </w:r>
                      <w:r w:rsidRPr="001F486D">
                        <w:rPr>
                          <w:rFonts w:eastAsia="標楷體" w:hint="eastAsia"/>
                          <w:sz w:val="32"/>
                          <w:szCs w:val="32"/>
                        </w:rPr>
                        <w:t>單位，增加</w:t>
                      </w:r>
                      <w:r>
                        <w:rPr>
                          <w:rFonts w:eastAsia="標楷體"/>
                          <w:sz w:val="32"/>
                          <w:szCs w:val="32"/>
                        </w:rPr>
                        <w:t>1</w:t>
                      </w:r>
                      <w:r w:rsidRPr="001F486D">
                        <w:rPr>
                          <w:rFonts w:eastAsia="標楷體" w:hint="eastAsia"/>
                          <w:sz w:val="32"/>
                          <w:szCs w:val="32"/>
                        </w:rPr>
                        <w:t>單位，係</w:t>
                      </w:r>
                      <w:r>
                        <w:rPr>
                          <w:rFonts w:eastAsia="標楷體" w:hint="eastAsia"/>
                          <w:sz w:val="32"/>
                          <w:szCs w:val="32"/>
                        </w:rPr>
                        <w:t>國立中央大學為辦理國家重點領域產學合作及人才培育事項，依國家重點領域產學合作及人才培育創新條例第</w:t>
                      </w:r>
                      <w:r>
                        <w:rPr>
                          <w:rFonts w:eastAsia="標楷體" w:hint="eastAsia"/>
                          <w:sz w:val="32"/>
                          <w:szCs w:val="32"/>
                        </w:rPr>
                        <w:t>5</w:t>
                      </w:r>
                      <w:r>
                        <w:rPr>
                          <w:rFonts w:eastAsia="標楷體" w:hint="eastAsia"/>
                          <w:sz w:val="32"/>
                          <w:szCs w:val="32"/>
                        </w:rPr>
                        <w:t>條及第</w:t>
                      </w:r>
                      <w:r>
                        <w:rPr>
                          <w:rFonts w:eastAsia="標楷體" w:hint="eastAsia"/>
                          <w:sz w:val="32"/>
                          <w:szCs w:val="32"/>
                        </w:rPr>
                        <w:t>6</w:t>
                      </w:r>
                      <w:r>
                        <w:rPr>
                          <w:rFonts w:eastAsia="標楷體" w:hint="eastAsia"/>
                          <w:sz w:val="32"/>
                          <w:szCs w:val="32"/>
                        </w:rPr>
                        <w:t>條規定，於該大學校務基金項下增設研究學院校務</w:t>
                      </w:r>
                      <w:r w:rsidRPr="001F486D">
                        <w:rPr>
                          <w:rFonts w:eastAsia="標楷體" w:hint="eastAsia"/>
                          <w:sz w:val="32"/>
                          <w:szCs w:val="32"/>
                        </w:rPr>
                        <w:t>基金</w:t>
                      </w:r>
                      <w:r>
                        <w:rPr>
                          <w:rFonts w:eastAsia="標楷體" w:hint="eastAsia"/>
                          <w:sz w:val="32"/>
                          <w:szCs w:val="32"/>
                        </w:rPr>
                        <w:t>1</w:t>
                      </w:r>
                      <w:r>
                        <w:rPr>
                          <w:rFonts w:eastAsia="標楷體"/>
                          <w:sz w:val="32"/>
                          <w:szCs w:val="32"/>
                        </w:rPr>
                        <w:t>單位</w:t>
                      </w:r>
                      <w:r>
                        <w:rPr>
                          <w:rFonts w:eastAsia="標楷體" w:hint="eastAsia"/>
                          <w:sz w:val="32"/>
                          <w:szCs w:val="32"/>
                        </w:rPr>
                        <w:t>，另依</w:t>
                      </w:r>
                      <w:r w:rsidRPr="000E398B">
                        <w:rPr>
                          <w:rFonts w:eastAsia="標楷體"/>
                          <w:sz w:val="32"/>
                          <w:szCs w:val="32"/>
                        </w:rPr>
                        <w:t>國營臺灣鐵路股份有限公司設置條例第</w:t>
                      </w:r>
                      <w:r w:rsidRPr="000E398B">
                        <w:rPr>
                          <w:rFonts w:eastAsia="標楷體"/>
                          <w:sz w:val="32"/>
                          <w:szCs w:val="32"/>
                        </w:rPr>
                        <w:t>10</w:t>
                      </w:r>
                      <w:r w:rsidRPr="000E398B">
                        <w:rPr>
                          <w:rFonts w:eastAsia="標楷體"/>
                          <w:sz w:val="32"/>
                          <w:szCs w:val="32"/>
                        </w:rPr>
                        <w:t>條</w:t>
                      </w:r>
                      <w:r>
                        <w:rPr>
                          <w:rFonts w:eastAsia="標楷體" w:hint="eastAsia"/>
                          <w:sz w:val="32"/>
                          <w:szCs w:val="32"/>
                        </w:rPr>
                        <w:t>規定</w:t>
                      </w:r>
                      <w:r w:rsidRPr="00654850">
                        <w:rPr>
                          <w:rFonts w:ascii="標楷體" w:eastAsia="標楷體" w:hAnsi="標楷體" w:hint="eastAsia"/>
                          <w:sz w:val="32"/>
                          <w:szCs w:val="32"/>
                        </w:rPr>
                        <w:t>，</w:t>
                      </w:r>
                      <w:r>
                        <w:rPr>
                          <w:rFonts w:ascii="標楷體" w:eastAsia="標楷體" w:hAnsi="標楷體" w:hint="eastAsia"/>
                          <w:sz w:val="32"/>
                          <w:szCs w:val="32"/>
                        </w:rPr>
                        <w:t>為處理</w:t>
                      </w:r>
                      <w:r>
                        <w:rPr>
                          <w:rFonts w:ascii="標楷體" w:eastAsia="標楷體" w:hAnsi="標楷體"/>
                          <w:sz w:val="32"/>
                          <w:szCs w:val="32"/>
                        </w:rPr>
                        <w:t>臺灣鐵路管理局既存</w:t>
                      </w:r>
                      <w:r w:rsidR="00A15CA2">
                        <w:rPr>
                          <w:rFonts w:ascii="標楷體" w:eastAsia="標楷體" w:hAnsi="標楷體" w:hint="eastAsia"/>
                          <w:sz w:val="32"/>
                          <w:szCs w:val="32"/>
                        </w:rPr>
                        <w:t>短期</w:t>
                      </w:r>
                      <w:r>
                        <w:rPr>
                          <w:rFonts w:ascii="標楷體" w:eastAsia="標楷體" w:hAnsi="標楷體"/>
                          <w:sz w:val="32"/>
                          <w:szCs w:val="32"/>
                        </w:rPr>
                        <w:t>債務</w:t>
                      </w:r>
                      <w:r>
                        <w:rPr>
                          <w:rFonts w:ascii="標楷體" w:eastAsia="標楷體" w:hAnsi="標楷體" w:hint="eastAsia"/>
                          <w:sz w:val="32"/>
                          <w:szCs w:val="32"/>
                        </w:rPr>
                        <w:t>，交通作業基金</w:t>
                      </w:r>
                      <w:r w:rsidRPr="00654850">
                        <w:rPr>
                          <w:rFonts w:ascii="標楷體" w:eastAsia="標楷體" w:hAnsi="標楷體" w:cs="新細明體" w:hint="eastAsia"/>
                          <w:kern w:val="0"/>
                          <w:sz w:val="32"/>
                          <w:szCs w:val="32"/>
                        </w:rPr>
                        <w:t>項下</w:t>
                      </w:r>
                      <w:r>
                        <w:rPr>
                          <w:rFonts w:ascii="標楷體" w:eastAsia="標楷體" w:hAnsi="標楷體" w:cs="新細明體" w:hint="eastAsia"/>
                          <w:kern w:val="0"/>
                          <w:sz w:val="32"/>
                          <w:szCs w:val="32"/>
                        </w:rPr>
                        <w:t>增設</w:t>
                      </w:r>
                      <w:proofErr w:type="gramStart"/>
                      <w:r>
                        <w:rPr>
                          <w:rFonts w:ascii="標楷體" w:eastAsia="標楷體" w:hAnsi="標楷體" w:cs="新細明體" w:hint="eastAsia"/>
                          <w:kern w:val="0"/>
                          <w:sz w:val="32"/>
                          <w:szCs w:val="32"/>
                        </w:rPr>
                        <w:t>臺鐵局</w:t>
                      </w:r>
                      <w:proofErr w:type="gramEnd"/>
                      <w:r w:rsidR="0059459A">
                        <w:rPr>
                          <w:rFonts w:ascii="標楷體" w:eastAsia="標楷體" w:hAnsi="標楷體" w:cs="新細明體" w:hint="eastAsia"/>
                          <w:kern w:val="0"/>
                          <w:sz w:val="32"/>
                          <w:szCs w:val="32"/>
                        </w:rPr>
                        <w:t>撥入</w:t>
                      </w:r>
                      <w:r>
                        <w:rPr>
                          <w:rFonts w:ascii="標楷體" w:eastAsia="標楷體" w:hAnsi="標楷體" w:cs="新細明體" w:hint="eastAsia"/>
                          <w:kern w:val="0"/>
                          <w:sz w:val="32"/>
                          <w:szCs w:val="32"/>
                        </w:rPr>
                        <w:t>資產及債務管理基金</w:t>
                      </w:r>
                      <w:r>
                        <w:rPr>
                          <w:rFonts w:ascii="標楷體" w:eastAsia="標楷體" w:hAnsi="標楷體" w:hint="eastAsia"/>
                          <w:sz w:val="32"/>
                          <w:szCs w:val="32"/>
                        </w:rPr>
                        <w:t>1</w:t>
                      </w:r>
                      <w:r>
                        <w:rPr>
                          <w:rFonts w:ascii="標楷體" w:eastAsia="標楷體" w:hAnsi="標楷體"/>
                          <w:sz w:val="32"/>
                          <w:szCs w:val="32"/>
                        </w:rPr>
                        <w:t>單位</w:t>
                      </w:r>
                      <w:r>
                        <w:rPr>
                          <w:rFonts w:ascii="標楷體" w:eastAsia="標楷體" w:hAnsi="標楷體" w:hint="eastAsia"/>
                          <w:sz w:val="32"/>
                          <w:szCs w:val="32"/>
                        </w:rPr>
                        <w:t>，</w:t>
                      </w:r>
                      <w:r w:rsidRPr="00654850">
                        <w:rPr>
                          <w:rFonts w:ascii="標楷體" w:eastAsia="標楷體" w:hAnsi="標楷體" w:hint="eastAsia"/>
                          <w:sz w:val="32"/>
                          <w:szCs w:val="32"/>
                        </w:rPr>
                        <w:t>以及</w:t>
                      </w:r>
                      <w:r>
                        <w:rPr>
                          <w:rFonts w:ascii="標楷體" w:eastAsia="標楷體" w:hAnsi="標楷體" w:hint="eastAsia"/>
                          <w:sz w:val="32"/>
                          <w:szCs w:val="32"/>
                        </w:rPr>
                        <w:t>配合政府組織調整</w:t>
                      </w:r>
                      <w:r>
                        <w:rPr>
                          <w:rFonts w:ascii="標楷體" w:eastAsia="標楷體" w:hAnsi="標楷體"/>
                          <w:sz w:val="32"/>
                          <w:szCs w:val="32"/>
                        </w:rPr>
                        <w:t>，</w:t>
                      </w:r>
                      <w:r w:rsidRPr="000A5FC1">
                        <w:rPr>
                          <w:rFonts w:ascii="標楷體" w:eastAsia="標楷體" w:hAnsi="標楷體" w:hint="eastAsia"/>
                          <w:sz w:val="32"/>
                          <w:szCs w:val="32"/>
                        </w:rPr>
                        <w:t>榮民森林保育事業管理處</w:t>
                      </w:r>
                      <w:r w:rsidRPr="0067351E">
                        <w:rPr>
                          <w:rFonts w:ascii="標楷體" w:eastAsia="標楷體" w:hAnsi="標楷體" w:hint="eastAsia"/>
                          <w:sz w:val="32"/>
                          <w:szCs w:val="32"/>
                        </w:rPr>
                        <w:t>業務</w:t>
                      </w:r>
                      <w:r w:rsidRPr="0067351E">
                        <w:rPr>
                          <w:rFonts w:eastAsia="標楷體"/>
                          <w:sz w:val="32"/>
                          <w:szCs w:val="32"/>
                        </w:rPr>
                        <w:t>於</w:t>
                      </w:r>
                      <w:r w:rsidRPr="0067351E">
                        <w:rPr>
                          <w:rFonts w:eastAsia="標楷體"/>
                          <w:sz w:val="32"/>
                          <w:szCs w:val="32"/>
                        </w:rPr>
                        <w:t>112</w:t>
                      </w:r>
                      <w:r w:rsidRPr="0067351E">
                        <w:rPr>
                          <w:rFonts w:eastAsia="標楷體"/>
                          <w:sz w:val="32"/>
                          <w:szCs w:val="32"/>
                        </w:rPr>
                        <w:t>年</w:t>
                      </w:r>
                      <w:r w:rsidRPr="0067351E">
                        <w:rPr>
                          <w:rFonts w:eastAsia="標楷體"/>
                          <w:sz w:val="32"/>
                          <w:szCs w:val="32"/>
                        </w:rPr>
                        <w:t>8</w:t>
                      </w:r>
                      <w:r w:rsidRPr="0067351E">
                        <w:rPr>
                          <w:rFonts w:eastAsia="標楷體"/>
                          <w:sz w:val="32"/>
                          <w:szCs w:val="32"/>
                        </w:rPr>
                        <w:t>月</w:t>
                      </w:r>
                      <w:r w:rsidRPr="0067351E">
                        <w:rPr>
                          <w:rFonts w:eastAsia="標楷體"/>
                          <w:sz w:val="32"/>
                          <w:szCs w:val="32"/>
                        </w:rPr>
                        <w:t>1</w:t>
                      </w:r>
                      <w:r w:rsidRPr="0067351E">
                        <w:rPr>
                          <w:rFonts w:eastAsia="標楷體"/>
                          <w:sz w:val="32"/>
                          <w:szCs w:val="32"/>
                        </w:rPr>
                        <w:t>日併入農業部林業及自然保育署，裁撤</w:t>
                      </w:r>
                      <w:r w:rsidRPr="0067351E">
                        <w:rPr>
                          <w:rFonts w:eastAsia="標楷體"/>
                          <w:kern w:val="0"/>
                          <w:sz w:val="32"/>
                          <w:szCs w:val="32"/>
                        </w:rPr>
                        <w:t>國軍退除役官兵安置基金</w:t>
                      </w:r>
                      <w:r w:rsidRPr="0067351E">
                        <w:rPr>
                          <w:rFonts w:eastAsia="標楷體"/>
                          <w:sz w:val="32"/>
                          <w:szCs w:val="32"/>
                        </w:rPr>
                        <w:t>項下之森林保育事業管理處</w:t>
                      </w:r>
                      <w:r w:rsidRPr="0067351E">
                        <w:rPr>
                          <w:rFonts w:eastAsia="標楷體"/>
                          <w:kern w:val="0"/>
                          <w:sz w:val="32"/>
                          <w:szCs w:val="32"/>
                        </w:rPr>
                        <w:t>，減少</w:t>
                      </w:r>
                      <w:r w:rsidRPr="0067351E">
                        <w:rPr>
                          <w:rFonts w:eastAsia="標楷體"/>
                          <w:kern w:val="0"/>
                          <w:sz w:val="32"/>
                          <w:szCs w:val="32"/>
                        </w:rPr>
                        <w:t>1</w:t>
                      </w:r>
                      <w:r w:rsidRPr="00654850">
                        <w:rPr>
                          <w:rFonts w:ascii="標楷體" w:eastAsia="標楷體" w:hAnsi="標楷體" w:cs="新細明體" w:hint="eastAsia"/>
                          <w:kern w:val="0"/>
                          <w:sz w:val="32"/>
                          <w:szCs w:val="32"/>
                        </w:rPr>
                        <w:t>單位，增減互抵所致。</w:t>
                      </w:r>
                    </w:p>
                    <w:p w14:paraId="32B81ADC" w14:textId="77777777" w:rsidR="003906B8" w:rsidRPr="00B155B5" w:rsidRDefault="003906B8" w:rsidP="0059459A">
                      <w:pPr>
                        <w:spacing w:beforeLines="30" w:before="72" w:line="520" w:lineRule="exact"/>
                        <w:ind w:leftChars="295" w:left="708" w:firstLineChars="221" w:firstLine="707"/>
                        <w:jc w:val="both"/>
                        <w:rPr>
                          <w:rFonts w:eastAsia="標楷體"/>
                          <w:sz w:val="32"/>
                          <w:szCs w:val="32"/>
                        </w:rPr>
                      </w:pPr>
                      <w:r>
                        <w:rPr>
                          <w:rFonts w:eastAsia="標楷體" w:hint="eastAsia"/>
                          <w:sz w:val="32"/>
                          <w:szCs w:val="32"/>
                        </w:rPr>
                        <w:t>另農業作業基金項下</w:t>
                      </w:r>
                      <w:r w:rsidRPr="00B155B5">
                        <w:rPr>
                          <w:rFonts w:eastAsia="標楷體" w:hint="eastAsia"/>
                          <w:sz w:val="32"/>
                          <w:szCs w:val="32"/>
                        </w:rPr>
                        <w:t>農業生物科技園區作業基金</w:t>
                      </w:r>
                      <w:r>
                        <w:rPr>
                          <w:rFonts w:eastAsia="標楷體" w:hint="eastAsia"/>
                          <w:sz w:val="32"/>
                          <w:szCs w:val="32"/>
                        </w:rPr>
                        <w:t>配合</w:t>
                      </w:r>
                      <w:r>
                        <w:rPr>
                          <w:rFonts w:eastAsia="標楷體" w:hAnsi="標楷體" w:hint="eastAsia"/>
                          <w:sz w:val="32"/>
                          <w:szCs w:val="32"/>
                        </w:rPr>
                        <w:t>管理機關名稱變更</w:t>
                      </w:r>
                      <w:r>
                        <w:rPr>
                          <w:rFonts w:eastAsia="標楷體" w:hint="eastAsia"/>
                          <w:sz w:val="32"/>
                          <w:szCs w:val="32"/>
                        </w:rPr>
                        <w:t>，更名為</w:t>
                      </w:r>
                      <w:r w:rsidRPr="00B32D41">
                        <w:rPr>
                          <w:rFonts w:eastAsia="標楷體" w:hint="eastAsia"/>
                          <w:sz w:val="32"/>
                          <w:szCs w:val="32"/>
                        </w:rPr>
                        <w:t>農業科技園區作業基金</w:t>
                      </w:r>
                      <w:r>
                        <w:rPr>
                          <w:rFonts w:eastAsia="標楷體" w:hint="eastAsia"/>
                          <w:sz w:val="32"/>
                          <w:szCs w:val="32"/>
                        </w:rPr>
                        <w:t>。</w:t>
                      </w:r>
                    </w:p>
                    <w:p w14:paraId="6DB11431" w14:textId="11BBCF8E" w:rsidR="003906B8" w:rsidRPr="000E398B" w:rsidRDefault="003906B8" w:rsidP="000E398B">
                      <w:pPr>
                        <w:pStyle w:val="6"/>
                        <w:spacing w:beforeLines="50" w:before="120" w:line="540" w:lineRule="exact"/>
                        <w:ind w:leftChars="292" w:left="1011" w:hangingChars="97" w:hanging="310"/>
                        <w:rPr>
                          <w:rFonts w:eastAsia="標楷體"/>
                          <w:sz w:val="32"/>
                          <w:szCs w:val="32"/>
                        </w:rPr>
                      </w:pPr>
                    </w:p>
                  </w:txbxContent>
                </v:textbox>
                <w10:wrap anchorx="margin"/>
              </v:shape>
            </w:pict>
          </mc:Fallback>
        </mc:AlternateContent>
      </w:r>
    </w:p>
    <w:p w14:paraId="576DA3B9" w14:textId="77777777" w:rsidR="001F486D" w:rsidRDefault="001F486D" w:rsidP="0005450D">
      <w:pPr>
        <w:pStyle w:val="15"/>
        <w:spacing w:beforeLines="50" w:before="120" w:line="550" w:lineRule="exact"/>
        <w:ind w:firstLineChars="200" w:firstLine="640"/>
        <w:rPr>
          <w:rFonts w:eastAsia="標楷體"/>
          <w:color w:val="FF0000"/>
          <w:sz w:val="32"/>
          <w:szCs w:val="32"/>
        </w:rPr>
      </w:pPr>
    </w:p>
    <w:p w14:paraId="242EE2ED" w14:textId="77777777" w:rsidR="001F486D" w:rsidRDefault="001F486D" w:rsidP="0005450D">
      <w:pPr>
        <w:pStyle w:val="15"/>
        <w:spacing w:beforeLines="50" w:before="120" w:line="550" w:lineRule="exact"/>
        <w:ind w:firstLineChars="200" w:firstLine="640"/>
        <w:rPr>
          <w:rFonts w:eastAsia="標楷體"/>
          <w:color w:val="FF0000"/>
          <w:sz w:val="32"/>
          <w:szCs w:val="32"/>
        </w:rPr>
      </w:pPr>
    </w:p>
    <w:p w14:paraId="35C45519" w14:textId="77777777" w:rsidR="001F486D" w:rsidRDefault="001F486D" w:rsidP="0005450D">
      <w:pPr>
        <w:pStyle w:val="15"/>
        <w:spacing w:beforeLines="50" w:before="120" w:line="550" w:lineRule="exact"/>
        <w:ind w:firstLineChars="200" w:firstLine="640"/>
        <w:rPr>
          <w:rFonts w:eastAsia="標楷體"/>
          <w:color w:val="FF0000"/>
          <w:sz w:val="32"/>
          <w:szCs w:val="32"/>
        </w:rPr>
      </w:pPr>
    </w:p>
    <w:p w14:paraId="48015FFF" w14:textId="1DC53CF4" w:rsidR="00F84A28" w:rsidRDefault="00F84A28" w:rsidP="0005450D">
      <w:pPr>
        <w:pStyle w:val="15"/>
        <w:spacing w:beforeLines="50" w:before="120" w:line="550" w:lineRule="exact"/>
        <w:ind w:firstLineChars="200" w:firstLine="640"/>
        <w:rPr>
          <w:rFonts w:eastAsia="標楷體"/>
          <w:color w:val="FF0000"/>
          <w:sz w:val="32"/>
          <w:szCs w:val="32"/>
        </w:rPr>
      </w:pPr>
    </w:p>
    <w:p w14:paraId="77CC9126" w14:textId="77777777" w:rsidR="00F84A28" w:rsidRPr="0071257F" w:rsidRDefault="00F84A28" w:rsidP="0005450D">
      <w:pPr>
        <w:pStyle w:val="15"/>
        <w:spacing w:beforeLines="50" w:before="120" w:line="550" w:lineRule="exact"/>
        <w:ind w:firstLineChars="200" w:firstLine="640"/>
        <w:rPr>
          <w:rFonts w:eastAsia="標楷體"/>
          <w:sz w:val="32"/>
          <w:szCs w:val="32"/>
        </w:rPr>
      </w:pPr>
    </w:p>
    <w:p w14:paraId="7DE964FF" w14:textId="77777777" w:rsidR="00F84A28" w:rsidRDefault="00F014B5" w:rsidP="00F014B5">
      <w:pPr>
        <w:pStyle w:val="21"/>
        <w:tabs>
          <w:tab w:val="left" w:pos="1950"/>
          <w:tab w:val="center" w:pos="4890"/>
        </w:tabs>
        <w:spacing w:before="0" w:afterLines="100" w:line="540" w:lineRule="exact"/>
        <w:jc w:val="left"/>
        <w:outlineLvl w:val="0"/>
        <w:rPr>
          <w:rFonts w:eastAsia="標楷體"/>
          <w:b/>
          <w:spacing w:val="0"/>
          <w:sz w:val="40"/>
          <w:szCs w:val="40"/>
        </w:rPr>
      </w:pPr>
      <w:bookmarkStart w:id="3" w:name="OLE_LINK4"/>
      <w:r>
        <w:rPr>
          <w:rFonts w:eastAsia="標楷體"/>
          <w:b/>
          <w:spacing w:val="0"/>
          <w:sz w:val="40"/>
          <w:szCs w:val="40"/>
        </w:rPr>
        <w:tab/>
      </w:r>
      <w:r>
        <w:rPr>
          <w:rFonts w:eastAsia="標楷體"/>
          <w:b/>
          <w:spacing w:val="0"/>
          <w:sz w:val="40"/>
          <w:szCs w:val="40"/>
        </w:rPr>
        <w:tab/>
      </w:r>
      <w:r w:rsidR="00963662" w:rsidRPr="0071257F">
        <w:rPr>
          <w:rFonts w:eastAsia="標楷體"/>
          <w:b/>
          <w:spacing w:val="0"/>
          <w:sz w:val="40"/>
          <w:szCs w:val="40"/>
        </w:rPr>
        <w:br w:type="page"/>
      </w:r>
    </w:p>
    <w:p w14:paraId="7F10A414" w14:textId="7CEC593B" w:rsidR="00FA15E2" w:rsidRDefault="00DC6B78" w:rsidP="006778F7">
      <w:pPr>
        <w:pStyle w:val="3"/>
        <w:spacing w:beforeLines="100" w:before="240" w:line="560" w:lineRule="exact"/>
        <w:rPr>
          <w:rFonts w:eastAsia="標楷體"/>
          <w:szCs w:val="36"/>
        </w:rPr>
      </w:pPr>
      <w:r>
        <w:rPr>
          <w:rFonts w:eastAsia="標楷體"/>
          <w:b/>
          <w:noProof/>
          <w:sz w:val="40"/>
          <w:szCs w:val="40"/>
        </w:rPr>
        <w:lastRenderedPageBreak/>
        <mc:AlternateContent>
          <mc:Choice Requires="wps">
            <w:drawing>
              <wp:anchor distT="0" distB="0" distL="114300" distR="114300" simplePos="0" relativeHeight="251714048" behindDoc="1" locked="0" layoutInCell="1" allowOverlap="1" wp14:anchorId="795C5DC3" wp14:editId="28832B5B">
                <wp:simplePos x="0" y="0"/>
                <wp:positionH relativeFrom="margin">
                  <wp:align>right</wp:align>
                </wp:positionH>
                <wp:positionV relativeFrom="paragraph">
                  <wp:posOffset>59690</wp:posOffset>
                </wp:positionV>
                <wp:extent cx="5518785" cy="9010650"/>
                <wp:effectExtent l="0" t="0" r="5715" b="0"/>
                <wp:wrapNone/>
                <wp:docPr id="91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9010650"/>
                        </a:xfrm>
                        <a:prstGeom prst="rect">
                          <a:avLst/>
                        </a:prstGeom>
                        <a:gradFill rotWithShape="0">
                          <a:gsLst>
                            <a:gs pos="0">
                              <a:srgbClr val="9BBB59">
                                <a:lumMod val="25000"/>
                                <a:lumOff val="75000"/>
                              </a:srgbClr>
                            </a:gs>
                            <a:gs pos="96000">
                              <a:sysClr val="window" lastClr="FFFFFF"/>
                            </a:gs>
                          </a:gsLst>
                          <a:lin ang="5400000" scaled="1"/>
                        </a:gradFill>
                        <a:ln>
                          <a:noFill/>
                        </a:ln>
                      </wps:spPr>
                      <wps:txbx>
                        <w:txbxContent>
                          <w:p w14:paraId="6D9D3A4E" w14:textId="77777777" w:rsidR="003906B8" w:rsidRPr="0071257F" w:rsidRDefault="003906B8" w:rsidP="000E398B">
                            <w:pPr>
                              <w:pStyle w:val="3"/>
                              <w:spacing w:beforeLines="50" w:before="120" w:line="560" w:lineRule="exact"/>
                              <w:rPr>
                                <w:rFonts w:eastAsia="標楷體"/>
                                <w:szCs w:val="36"/>
                              </w:rPr>
                            </w:pPr>
                            <w:r w:rsidRPr="0071257F">
                              <w:rPr>
                                <w:rFonts w:eastAsia="標楷體"/>
                                <w:szCs w:val="36"/>
                              </w:rPr>
                              <w:t>二、債務基金</w:t>
                            </w:r>
                          </w:p>
                          <w:p w14:paraId="43D2A29E" w14:textId="77777777" w:rsidR="003906B8" w:rsidRPr="0071257F" w:rsidRDefault="003906B8" w:rsidP="000E398B">
                            <w:pPr>
                              <w:pStyle w:val="6"/>
                              <w:spacing w:beforeLines="50" w:before="120" w:line="540" w:lineRule="exact"/>
                              <w:ind w:leftChars="309" w:left="742" w:firstLineChars="200" w:firstLine="640"/>
                              <w:rPr>
                                <w:rFonts w:eastAsia="標楷體"/>
                                <w:sz w:val="32"/>
                                <w:szCs w:val="32"/>
                              </w:rPr>
                            </w:pPr>
                            <w:r w:rsidRPr="0071257F">
                              <w:rPr>
                                <w:rFonts w:eastAsia="標楷體"/>
                                <w:sz w:val="32"/>
                                <w:szCs w:val="32"/>
                              </w:rPr>
                              <w:t>依預算法第</w:t>
                            </w:r>
                            <w:r w:rsidRPr="0071257F">
                              <w:rPr>
                                <w:rFonts w:eastAsia="標楷體"/>
                                <w:sz w:val="32"/>
                                <w:szCs w:val="32"/>
                              </w:rPr>
                              <w:t>4</w:t>
                            </w:r>
                            <w:r w:rsidRPr="0071257F">
                              <w:rPr>
                                <w:rFonts w:eastAsia="標楷體"/>
                                <w:sz w:val="32"/>
                                <w:szCs w:val="32"/>
                              </w:rPr>
                              <w:t>條</w:t>
                            </w:r>
                            <w:r>
                              <w:rPr>
                                <w:rFonts w:eastAsia="標楷體" w:hint="eastAsia"/>
                                <w:sz w:val="32"/>
                                <w:szCs w:val="32"/>
                              </w:rPr>
                              <w:t>規定</w:t>
                            </w:r>
                            <w:r w:rsidRPr="0071257F">
                              <w:rPr>
                                <w:rFonts w:eastAsia="標楷體"/>
                                <w:sz w:val="32"/>
                                <w:szCs w:val="32"/>
                              </w:rPr>
                              <w:t>，</w:t>
                            </w:r>
                            <w:r>
                              <w:rPr>
                                <w:rFonts w:eastAsia="標楷體" w:hint="eastAsia"/>
                                <w:sz w:val="32"/>
                                <w:szCs w:val="32"/>
                              </w:rPr>
                              <w:t>依</w:t>
                            </w:r>
                            <w:r w:rsidRPr="0071257F">
                              <w:rPr>
                                <w:rFonts w:eastAsia="標楷體"/>
                                <w:sz w:val="32"/>
                                <w:szCs w:val="32"/>
                              </w:rPr>
                              <w:t>法定或約定之條件，籌措財源供償還債本</w:t>
                            </w:r>
                            <w:proofErr w:type="gramStart"/>
                            <w:r w:rsidRPr="0071257F">
                              <w:rPr>
                                <w:rFonts w:eastAsia="標楷體"/>
                                <w:sz w:val="32"/>
                                <w:szCs w:val="32"/>
                              </w:rPr>
                              <w:t>之</w:t>
                            </w:r>
                            <w:proofErr w:type="gramEnd"/>
                            <w:r w:rsidRPr="0071257F">
                              <w:rPr>
                                <w:rFonts w:eastAsia="標楷體"/>
                                <w:sz w:val="32"/>
                                <w:szCs w:val="32"/>
                              </w:rPr>
                              <w:t>用者</w:t>
                            </w:r>
                            <w:r>
                              <w:rPr>
                                <w:rFonts w:eastAsia="標楷體" w:hint="eastAsia"/>
                                <w:sz w:val="32"/>
                                <w:szCs w:val="32"/>
                              </w:rPr>
                              <w:t>，為</w:t>
                            </w:r>
                            <w:r w:rsidRPr="0071257F">
                              <w:rPr>
                                <w:rFonts w:eastAsia="標楷體"/>
                                <w:sz w:val="32"/>
                                <w:szCs w:val="32"/>
                              </w:rPr>
                              <w:t>債務基金。本年度編</w:t>
                            </w:r>
                            <w:r>
                              <w:rPr>
                                <w:rFonts w:eastAsia="標楷體" w:hint="eastAsia"/>
                                <w:sz w:val="32"/>
                                <w:szCs w:val="32"/>
                              </w:rPr>
                              <w:t>製</w:t>
                            </w:r>
                            <w:r w:rsidRPr="0071257F">
                              <w:rPr>
                                <w:rFonts w:eastAsia="標楷體"/>
                                <w:sz w:val="32"/>
                                <w:szCs w:val="32"/>
                              </w:rPr>
                              <w:t>附屬單位預算之債務基金</w:t>
                            </w:r>
                            <w:r>
                              <w:rPr>
                                <w:rFonts w:eastAsia="標楷體" w:hint="eastAsia"/>
                                <w:sz w:val="32"/>
                                <w:szCs w:val="32"/>
                              </w:rPr>
                              <w:t>計</w:t>
                            </w:r>
                            <w:r>
                              <w:rPr>
                                <w:rFonts w:eastAsia="標楷體"/>
                                <w:sz w:val="32"/>
                                <w:szCs w:val="32"/>
                              </w:rPr>
                              <w:t>1</w:t>
                            </w:r>
                            <w:r w:rsidRPr="0071257F">
                              <w:rPr>
                                <w:rFonts w:eastAsia="標楷體"/>
                                <w:sz w:val="32"/>
                                <w:szCs w:val="32"/>
                              </w:rPr>
                              <w:t>單位，與上年度相同，係財政部主管之中央政府債務基金。</w:t>
                            </w:r>
                          </w:p>
                          <w:p w14:paraId="2BB337CE" w14:textId="296F4528" w:rsidR="003906B8" w:rsidRPr="003F362A" w:rsidRDefault="003906B8" w:rsidP="00DF0AA7">
                            <w:pPr>
                              <w:spacing w:before="50" w:line="560" w:lineRule="exact"/>
                              <w:jc w:val="both"/>
                              <w:rPr>
                                <w:rFonts w:eastAsia="標楷體"/>
                                <w:sz w:val="36"/>
                                <w:szCs w:val="36"/>
                              </w:rPr>
                            </w:pPr>
                            <w:r w:rsidRPr="003F362A">
                              <w:rPr>
                                <w:rFonts w:eastAsia="標楷體" w:hint="eastAsia"/>
                                <w:sz w:val="36"/>
                                <w:szCs w:val="36"/>
                              </w:rPr>
                              <w:t>三、特別收入基金</w:t>
                            </w:r>
                          </w:p>
                          <w:p w14:paraId="706F2198" w14:textId="77777777" w:rsidR="003906B8" w:rsidRDefault="003906B8" w:rsidP="00436D57">
                            <w:pPr>
                              <w:spacing w:beforeLines="50" w:before="120" w:line="540" w:lineRule="exact"/>
                              <w:ind w:leftChars="295" w:left="708" w:firstLineChars="221" w:firstLine="707"/>
                              <w:jc w:val="both"/>
                              <w:rPr>
                                <w:rFonts w:eastAsia="標楷體"/>
                                <w:sz w:val="32"/>
                                <w:szCs w:val="32"/>
                              </w:rPr>
                            </w:pPr>
                            <w:r w:rsidRPr="00DF0AA7">
                              <w:rPr>
                                <w:rFonts w:eastAsia="標楷體" w:hint="eastAsia"/>
                                <w:sz w:val="32"/>
                                <w:szCs w:val="32"/>
                              </w:rPr>
                              <w:t>依預算法第</w:t>
                            </w:r>
                            <w:r w:rsidRPr="00DF0AA7">
                              <w:rPr>
                                <w:rFonts w:eastAsia="標楷體" w:hint="eastAsia"/>
                                <w:sz w:val="32"/>
                                <w:szCs w:val="32"/>
                              </w:rPr>
                              <w:t>4</w:t>
                            </w:r>
                            <w:r w:rsidRPr="00DF0AA7">
                              <w:rPr>
                                <w:rFonts w:eastAsia="標楷體" w:hint="eastAsia"/>
                                <w:sz w:val="32"/>
                                <w:szCs w:val="32"/>
                              </w:rPr>
                              <w:t>條規定，有特定收入來源而供特殊用途者，為特別收入基金。</w:t>
                            </w:r>
                          </w:p>
                          <w:p w14:paraId="7AA4ECFD" w14:textId="79DD5C7B" w:rsidR="003906B8" w:rsidRDefault="003906B8" w:rsidP="009C5971">
                            <w:pPr>
                              <w:spacing w:beforeLines="50" w:before="120" w:line="540" w:lineRule="exact"/>
                              <w:ind w:leftChars="295" w:left="708" w:firstLineChars="221" w:firstLine="707"/>
                              <w:jc w:val="both"/>
                              <w:rPr>
                                <w:rFonts w:eastAsia="標楷體"/>
                                <w:sz w:val="32"/>
                                <w:szCs w:val="32"/>
                              </w:rPr>
                            </w:pPr>
                            <w:r w:rsidRPr="00DF0AA7">
                              <w:rPr>
                                <w:rFonts w:eastAsia="標楷體" w:hint="eastAsia"/>
                                <w:sz w:val="32"/>
                                <w:szCs w:val="32"/>
                              </w:rPr>
                              <w:t>本年度編製附屬單位預算之特別收入基金計</w:t>
                            </w:r>
                            <w:r w:rsidRPr="00DF0AA7">
                              <w:rPr>
                                <w:rFonts w:eastAsia="標楷體" w:hint="eastAsia"/>
                                <w:sz w:val="32"/>
                                <w:szCs w:val="32"/>
                              </w:rPr>
                              <w:t>2</w:t>
                            </w:r>
                            <w:r>
                              <w:rPr>
                                <w:rFonts w:eastAsia="標楷體"/>
                                <w:sz w:val="32"/>
                                <w:szCs w:val="32"/>
                              </w:rPr>
                              <w:t>6</w:t>
                            </w:r>
                            <w:r w:rsidRPr="00DF0AA7">
                              <w:rPr>
                                <w:rFonts w:eastAsia="標楷體" w:hint="eastAsia"/>
                                <w:sz w:val="32"/>
                                <w:szCs w:val="32"/>
                              </w:rPr>
                              <w:t>單位</w:t>
                            </w:r>
                            <w:r>
                              <w:rPr>
                                <w:rFonts w:eastAsia="標楷體" w:hint="eastAsia"/>
                                <w:sz w:val="32"/>
                                <w:szCs w:val="32"/>
                              </w:rPr>
                              <w:t>，較上年度</w:t>
                            </w:r>
                            <w:r>
                              <w:rPr>
                                <w:rFonts w:eastAsia="標楷體" w:hint="eastAsia"/>
                                <w:sz w:val="32"/>
                                <w:szCs w:val="32"/>
                              </w:rPr>
                              <w:t>2</w:t>
                            </w:r>
                            <w:r>
                              <w:rPr>
                                <w:rFonts w:eastAsia="標楷體"/>
                                <w:sz w:val="32"/>
                                <w:szCs w:val="32"/>
                              </w:rPr>
                              <w:t>7</w:t>
                            </w:r>
                            <w:r>
                              <w:rPr>
                                <w:rFonts w:eastAsia="標楷體" w:hint="eastAsia"/>
                                <w:sz w:val="32"/>
                                <w:szCs w:val="32"/>
                              </w:rPr>
                              <w:t>單位，減少</w:t>
                            </w:r>
                            <w:r>
                              <w:rPr>
                                <w:rFonts w:eastAsia="標楷體" w:hint="eastAsia"/>
                                <w:sz w:val="32"/>
                                <w:szCs w:val="32"/>
                              </w:rPr>
                              <w:t>1</w:t>
                            </w:r>
                            <w:r>
                              <w:rPr>
                                <w:rFonts w:eastAsia="標楷體" w:hint="eastAsia"/>
                                <w:sz w:val="32"/>
                                <w:szCs w:val="32"/>
                              </w:rPr>
                              <w:t>單位，係</w:t>
                            </w:r>
                            <w:r w:rsidR="00341838">
                              <w:rPr>
                                <w:rFonts w:eastAsia="標楷體" w:hint="eastAsia"/>
                                <w:sz w:val="32"/>
                                <w:szCs w:val="32"/>
                              </w:rPr>
                              <w:t>依基金存續檢討結果</w:t>
                            </w:r>
                            <w:r w:rsidR="00AD24AD">
                              <w:rPr>
                                <w:rFonts w:eastAsia="標楷體"/>
                                <w:sz w:val="32"/>
                                <w:szCs w:val="32"/>
                              </w:rPr>
                              <w:t>，</w:t>
                            </w:r>
                            <w:r w:rsidR="00AD24AD">
                              <w:rPr>
                                <w:rFonts w:eastAsia="標楷體" w:hint="eastAsia"/>
                                <w:sz w:val="32"/>
                                <w:szCs w:val="32"/>
                              </w:rPr>
                              <w:t>裁撤</w:t>
                            </w:r>
                            <w:r w:rsidRPr="00B155B5">
                              <w:rPr>
                                <w:rFonts w:ascii="標楷體" w:eastAsia="標楷體" w:hAnsi="標楷體"/>
                                <w:color w:val="000000"/>
                                <w:sz w:val="32"/>
                                <w:szCs w:val="32"/>
                              </w:rPr>
                              <w:t>行政院</w:t>
                            </w:r>
                            <w:r w:rsidRPr="00B155B5">
                              <w:rPr>
                                <w:rFonts w:ascii="標楷體" w:eastAsia="標楷體" w:hAnsi="標楷體"/>
                                <w:bCs/>
                                <w:color w:val="000000"/>
                                <w:sz w:val="32"/>
                                <w:szCs w:val="32"/>
                              </w:rPr>
                              <w:t>公營事業</w:t>
                            </w:r>
                            <w:r w:rsidRPr="00B155B5">
                              <w:rPr>
                                <w:rFonts w:ascii="標楷體" w:eastAsia="標楷體" w:hAnsi="標楷體"/>
                                <w:color w:val="000000"/>
                                <w:sz w:val="32"/>
                                <w:szCs w:val="32"/>
                              </w:rPr>
                              <w:t>民營化基金</w:t>
                            </w:r>
                            <w:r w:rsidRPr="00DF0AA7">
                              <w:rPr>
                                <w:rFonts w:eastAsia="標楷體" w:hint="eastAsia"/>
                                <w:sz w:val="32"/>
                                <w:szCs w:val="32"/>
                              </w:rPr>
                              <w:t>；編製附屬單位預算之分預算之特別收入基金計</w:t>
                            </w:r>
                            <w:r w:rsidRPr="00DF0AA7">
                              <w:rPr>
                                <w:rFonts w:eastAsia="標楷體" w:hint="eastAsia"/>
                                <w:sz w:val="32"/>
                                <w:szCs w:val="32"/>
                              </w:rPr>
                              <w:t>2</w:t>
                            </w:r>
                            <w:r>
                              <w:rPr>
                                <w:rFonts w:eastAsia="標楷體"/>
                                <w:sz w:val="32"/>
                                <w:szCs w:val="32"/>
                              </w:rPr>
                              <w:t>9</w:t>
                            </w:r>
                            <w:r w:rsidRPr="00DF0AA7">
                              <w:rPr>
                                <w:rFonts w:eastAsia="標楷體" w:hint="eastAsia"/>
                                <w:sz w:val="32"/>
                                <w:szCs w:val="32"/>
                              </w:rPr>
                              <w:t>單位，</w:t>
                            </w:r>
                            <w:r>
                              <w:rPr>
                                <w:rFonts w:eastAsia="標楷體" w:hint="eastAsia"/>
                                <w:sz w:val="32"/>
                                <w:szCs w:val="32"/>
                              </w:rPr>
                              <w:t>與上年度相同</w:t>
                            </w:r>
                            <w:r w:rsidRPr="00DF0AA7">
                              <w:rPr>
                                <w:rFonts w:eastAsia="標楷體" w:hint="eastAsia"/>
                                <w:sz w:val="32"/>
                                <w:szCs w:val="32"/>
                              </w:rPr>
                              <w:t>。</w:t>
                            </w:r>
                          </w:p>
                          <w:p w14:paraId="448FF059" w14:textId="65297C28" w:rsidR="003906B8" w:rsidRPr="003F362A" w:rsidRDefault="003906B8" w:rsidP="002646E5">
                            <w:pPr>
                              <w:spacing w:beforeLines="100" w:before="240" w:line="560" w:lineRule="exact"/>
                              <w:jc w:val="both"/>
                              <w:rPr>
                                <w:rFonts w:eastAsia="標楷體"/>
                                <w:sz w:val="36"/>
                                <w:szCs w:val="36"/>
                              </w:rPr>
                            </w:pPr>
                            <w:r w:rsidRPr="003F362A">
                              <w:rPr>
                                <w:rFonts w:eastAsia="標楷體" w:hint="eastAsia"/>
                                <w:sz w:val="36"/>
                                <w:szCs w:val="36"/>
                              </w:rPr>
                              <w:t>四、資本計畫基金</w:t>
                            </w:r>
                          </w:p>
                          <w:p w14:paraId="610450BC" w14:textId="77777777" w:rsidR="003906B8" w:rsidRPr="00DF0AA7" w:rsidRDefault="003906B8" w:rsidP="002646E5">
                            <w:pPr>
                              <w:spacing w:beforeLines="20" w:before="48" w:line="560" w:lineRule="exact"/>
                              <w:ind w:leftChars="295" w:left="708" w:firstLineChars="200" w:firstLine="640"/>
                              <w:jc w:val="both"/>
                              <w:rPr>
                                <w:rFonts w:eastAsia="標楷體"/>
                                <w:sz w:val="32"/>
                                <w:szCs w:val="32"/>
                              </w:rPr>
                            </w:pPr>
                            <w:r w:rsidRPr="00DF0AA7">
                              <w:rPr>
                                <w:rFonts w:eastAsia="標楷體" w:hint="eastAsia"/>
                                <w:sz w:val="32"/>
                                <w:szCs w:val="32"/>
                              </w:rPr>
                              <w:t>依預算法第</w:t>
                            </w:r>
                            <w:r w:rsidRPr="00DF0AA7">
                              <w:rPr>
                                <w:rFonts w:eastAsia="標楷體" w:hint="eastAsia"/>
                                <w:sz w:val="32"/>
                                <w:szCs w:val="32"/>
                              </w:rPr>
                              <w:t>4</w:t>
                            </w:r>
                            <w:r w:rsidRPr="00DF0AA7">
                              <w:rPr>
                                <w:rFonts w:eastAsia="標楷體" w:hint="eastAsia"/>
                                <w:sz w:val="32"/>
                                <w:szCs w:val="32"/>
                              </w:rPr>
                              <w:t>條規定，處理政府機關重大公共工程建設計畫者，為資本計畫基金。本年度編製附屬單位預算之資本計畫基金計</w:t>
                            </w:r>
                            <w:r w:rsidRPr="00DF0AA7">
                              <w:rPr>
                                <w:rFonts w:eastAsia="標楷體" w:hint="eastAsia"/>
                                <w:sz w:val="32"/>
                                <w:szCs w:val="32"/>
                              </w:rPr>
                              <w:t>1</w:t>
                            </w:r>
                            <w:r w:rsidRPr="00DF0AA7">
                              <w:rPr>
                                <w:rFonts w:eastAsia="標楷體" w:hint="eastAsia"/>
                                <w:sz w:val="32"/>
                                <w:szCs w:val="32"/>
                              </w:rPr>
                              <w:t>單位，與上年度相同，係國防部主管之國軍營舍及設施改建基金。</w:t>
                            </w:r>
                          </w:p>
                          <w:p w14:paraId="1CAD27EC" w14:textId="67E990D0" w:rsidR="003906B8" w:rsidRPr="002646E5" w:rsidRDefault="003906B8" w:rsidP="00DF0AA7">
                            <w:pPr>
                              <w:pStyle w:val="3"/>
                              <w:spacing w:line="560" w:lineRule="exact"/>
                              <w:ind w:left="0" w:firstLineChars="200" w:firstLine="640"/>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5C5DC3" id="_x0000_t202" coordsize="21600,21600" o:spt="202" path="m,l,21600r21600,l21600,xe">
                <v:stroke joinstyle="miter"/>
                <v:path gradientshapeok="t" o:connecttype="rect"/>
              </v:shapetype>
              <v:shape id="_x0000_s1042" type="#_x0000_t202" style="position:absolute;left:0;text-align:left;margin-left:383.35pt;margin-top:4.7pt;width:434.55pt;height:709.5pt;z-index:-251602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" fillcolor="#e6eed6" stroked="f">
                <v:fill color2="window" colors="0 #e6eed6;62915f window" focus="100%" type="gradient"/>
                <v:textbox>
                  <w:txbxContent>
                    <w:p w14:paraId="6D9D3A4E" w14:textId="77777777" w:rsidR="003906B8" w:rsidRPr="0071257F" w:rsidRDefault="003906B8" w:rsidP="000E398B">
                      <w:pPr>
                        <w:pStyle w:val="3"/>
                        <w:spacing w:beforeLines="50" w:before="120" w:line="560" w:lineRule="exact"/>
                        <w:rPr>
                          <w:rFonts w:eastAsia="標楷體"/>
                          <w:szCs w:val="36"/>
                        </w:rPr>
                      </w:pPr>
                      <w:r w:rsidRPr="0071257F">
                        <w:rPr>
                          <w:rFonts w:eastAsia="標楷體"/>
                          <w:szCs w:val="36"/>
                        </w:rPr>
                        <w:t>二、債務基金</w:t>
                      </w:r>
                    </w:p>
                    <w:p w14:paraId="43D2A29E" w14:textId="77777777" w:rsidR="003906B8" w:rsidRPr="0071257F" w:rsidRDefault="003906B8" w:rsidP="000E398B">
                      <w:pPr>
                        <w:pStyle w:val="6"/>
                        <w:spacing w:beforeLines="50" w:before="120" w:line="540" w:lineRule="exact"/>
                        <w:ind w:leftChars="309" w:left="742" w:firstLineChars="200" w:firstLine="640"/>
                        <w:rPr>
                          <w:rFonts w:eastAsia="標楷體"/>
                          <w:sz w:val="32"/>
                          <w:szCs w:val="32"/>
                        </w:rPr>
                      </w:pPr>
                      <w:r w:rsidRPr="0071257F">
                        <w:rPr>
                          <w:rFonts w:eastAsia="標楷體"/>
                          <w:sz w:val="32"/>
                          <w:szCs w:val="32"/>
                        </w:rPr>
                        <w:t>依預算法第</w:t>
                      </w:r>
                      <w:r w:rsidRPr="0071257F">
                        <w:rPr>
                          <w:rFonts w:eastAsia="標楷體"/>
                          <w:sz w:val="32"/>
                          <w:szCs w:val="32"/>
                        </w:rPr>
                        <w:t>4</w:t>
                      </w:r>
                      <w:r w:rsidRPr="0071257F">
                        <w:rPr>
                          <w:rFonts w:eastAsia="標楷體"/>
                          <w:sz w:val="32"/>
                          <w:szCs w:val="32"/>
                        </w:rPr>
                        <w:t>條</w:t>
                      </w:r>
                      <w:r>
                        <w:rPr>
                          <w:rFonts w:eastAsia="標楷體" w:hint="eastAsia"/>
                          <w:sz w:val="32"/>
                          <w:szCs w:val="32"/>
                        </w:rPr>
                        <w:t>規定</w:t>
                      </w:r>
                      <w:r w:rsidRPr="0071257F">
                        <w:rPr>
                          <w:rFonts w:eastAsia="標楷體"/>
                          <w:sz w:val="32"/>
                          <w:szCs w:val="32"/>
                        </w:rPr>
                        <w:t>，</w:t>
                      </w:r>
                      <w:r>
                        <w:rPr>
                          <w:rFonts w:eastAsia="標楷體" w:hint="eastAsia"/>
                          <w:sz w:val="32"/>
                          <w:szCs w:val="32"/>
                        </w:rPr>
                        <w:t>依</w:t>
                      </w:r>
                      <w:r w:rsidRPr="0071257F">
                        <w:rPr>
                          <w:rFonts w:eastAsia="標楷體"/>
                          <w:sz w:val="32"/>
                          <w:szCs w:val="32"/>
                        </w:rPr>
                        <w:t>法定或約定之條件，籌措財源供償還債本之用者</w:t>
                      </w:r>
                      <w:r>
                        <w:rPr>
                          <w:rFonts w:eastAsia="標楷體" w:hint="eastAsia"/>
                          <w:sz w:val="32"/>
                          <w:szCs w:val="32"/>
                        </w:rPr>
                        <w:t>，為</w:t>
                      </w:r>
                      <w:r w:rsidRPr="0071257F">
                        <w:rPr>
                          <w:rFonts w:eastAsia="標楷體"/>
                          <w:sz w:val="32"/>
                          <w:szCs w:val="32"/>
                        </w:rPr>
                        <w:t>債務基金。本年度編</w:t>
                      </w:r>
                      <w:r>
                        <w:rPr>
                          <w:rFonts w:eastAsia="標楷體" w:hint="eastAsia"/>
                          <w:sz w:val="32"/>
                          <w:szCs w:val="32"/>
                        </w:rPr>
                        <w:t>製</w:t>
                      </w:r>
                      <w:r w:rsidRPr="0071257F">
                        <w:rPr>
                          <w:rFonts w:eastAsia="標楷體"/>
                          <w:sz w:val="32"/>
                          <w:szCs w:val="32"/>
                        </w:rPr>
                        <w:t>附屬單位預算之債務基金</w:t>
                      </w:r>
                      <w:r>
                        <w:rPr>
                          <w:rFonts w:eastAsia="標楷體" w:hint="eastAsia"/>
                          <w:sz w:val="32"/>
                          <w:szCs w:val="32"/>
                        </w:rPr>
                        <w:t>計</w:t>
                      </w:r>
                      <w:r>
                        <w:rPr>
                          <w:rFonts w:eastAsia="標楷體"/>
                          <w:sz w:val="32"/>
                          <w:szCs w:val="32"/>
                        </w:rPr>
                        <w:t>1</w:t>
                      </w:r>
                      <w:r w:rsidRPr="0071257F">
                        <w:rPr>
                          <w:rFonts w:eastAsia="標楷體"/>
                          <w:sz w:val="32"/>
                          <w:szCs w:val="32"/>
                        </w:rPr>
                        <w:t>單位，與上年度相同，係財政部主管之中央政府債務基金。</w:t>
                      </w:r>
                    </w:p>
                    <w:p w14:paraId="2BB337CE" w14:textId="296F4528" w:rsidR="003906B8" w:rsidRPr="003F362A" w:rsidRDefault="003906B8" w:rsidP="00DF0AA7">
                      <w:pPr>
                        <w:spacing w:before="50" w:line="560" w:lineRule="exact"/>
                        <w:jc w:val="both"/>
                        <w:rPr>
                          <w:rFonts w:eastAsia="標楷體"/>
                          <w:sz w:val="36"/>
                          <w:szCs w:val="36"/>
                        </w:rPr>
                      </w:pPr>
                      <w:r w:rsidRPr="003F362A">
                        <w:rPr>
                          <w:rFonts w:eastAsia="標楷體" w:hint="eastAsia"/>
                          <w:sz w:val="36"/>
                          <w:szCs w:val="36"/>
                        </w:rPr>
                        <w:t>三、特別收入基金</w:t>
                      </w:r>
                    </w:p>
                    <w:p w14:paraId="706F2198" w14:textId="77777777" w:rsidR="003906B8" w:rsidRDefault="003906B8" w:rsidP="00436D57">
                      <w:pPr>
                        <w:spacing w:beforeLines="50" w:before="120" w:line="540" w:lineRule="exact"/>
                        <w:ind w:leftChars="295" w:left="708" w:firstLineChars="221" w:firstLine="707"/>
                        <w:jc w:val="both"/>
                        <w:rPr>
                          <w:rFonts w:eastAsia="標楷體"/>
                          <w:sz w:val="32"/>
                          <w:szCs w:val="32"/>
                        </w:rPr>
                      </w:pPr>
                      <w:r w:rsidRPr="00DF0AA7">
                        <w:rPr>
                          <w:rFonts w:eastAsia="標楷體" w:hint="eastAsia"/>
                          <w:sz w:val="32"/>
                          <w:szCs w:val="32"/>
                        </w:rPr>
                        <w:t>依預算法第</w:t>
                      </w:r>
                      <w:r w:rsidRPr="00DF0AA7">
                        <w:rPr>
                          <w:rFonts w:eastAsia="標楷體" w:hint="eastAsia"/>
                          <w:sz w:val="32"/>
                          <w:szCs w:val="32"/>
                        </w:rPr>
                        <w:t>4</w:t>
                      </w:r>
                      <w:r w:rsidRPr="00DF0AA7">
                        <w:rPr>
                          <w:rFonts w:eastAsia="標楷體" w:hint="eastAsia"/>
                          <w:sz w:val="32"/>
                          <w:szCs w:val="32"/>
                        </w:rPr>
                        <w:t>條規定，有特定收入來源而供特殊用途者，為特別收入基金。</w:t>
                      </w:r>
                    </w:p>
                    <w:p w14:paraId="7AA4ECFD" w14:textId="79DD5C7B" w:rsidR="003906B8" w:rsidRDefault="003906B8" w:rsidP="009C5971">
                      <w:pPr>
                        <w:spacing w:beforeLines="50" w:before="120" w:line="540" w:lineRule="exact"/>
                        <w:ind w:leftChars="295" w:left="708" w:firstLineChars="221" w:firstLine="707"/>
                        <w:jc w:val="both"/>
                        <w:rPr>
                          <w:rFonts w:eastAsia="標楷體"/>
                          <w:sz w:val="32"/>
                          <w:szCs w:val="32"/>
                        </w:rPr>
                      </w:pPr>
                      <w:r w:rsidRPr="00DF0AA7">
                        <w:rPr>
                          <w:rFonts w:eastAsia="標楷體" w:hint="eastAsia"/>
                          <w:sz w:val="32"/>
                          <w:szCs w:val="32"/>
                        </w:rPr>
                        <w:t>本年度編製附屬單位預算之特別收入基金計</w:t>
                      </w:r>
                      <w:r w:rsidRPr="00DF0AA7">
                        <w:rPr>
                          <w:rFonts w:eastAsia="標楷體" w:hint="eastAsia"/>
                          <w:sz w:val="32"/>
                          <w:szCs w:val="32"/>
                        </w:rPr>
                        <w:t>2</w:t>
                      </w:r>
                      <w:r>
                        <w:rPr>
                          <w:rFonts w:eastAsia="標楷體"/>
                          <w:sz w:val="32"/>
                          <w:szCs w:val="32"/>
                        </w:rPr>
                        <w:t>6</w:t>
                      </w:r>
                      <w:r w:rsidRPr="00DF0AA7">
                        <w:rPr>
                          <w:rFonts w:eastAsia="標楷體" w:hint="eastAsia"/>
                          <w:sz w:val="32"/>
                          <w:szCs w:val="32"/>
                        </w:rPr>
                        <w:t>單位</w:t>
                      </w:r>
                      <w:r>
                        <w:rPr>
                          <w:rFonts w:eastAsia="標楷體" w:hint="eastAsia"/>
                          <w:sz w:val="32"/>
                          <w:szCs w:val="32"/>
                        </w:rPr>
                        <w:t>，較上年度</w:t>
                      </w:r>
                      <w:r>
                        <w:rPr>
                          <w:rFonts w:eastAsia="標楷體" w:hint="eastAsia"/>
                          <w:sz w:val="32"/>
                          <w:szCs w:val="32"/>
                        </w:rPr>
                        <w:t>2</w:t>
                      </w:r>
                      <w:r>
                        <w:rPr>
                          <w:rFonts w:eastAsia="標楷體"/>
                          <w:sz w:val="32"/>
                          <w:szCs w:val="32"/>
                        </w:rPr>
                        <w:t>7</w:t>
                      </w:r>
                      <w:r>
                        <w:rPr>
                          <w:rFonts w:eastAsia="標楷體" w:hint="eastAsia"/>
                          <w:sz w:val="32"/>
                          <w:szCs w:val="32"/>
                        </w:rPr>
                        <w:t>單位，減少</w:t>
                      </w:r>
                      <w:r>
                        <w:rPr>
                          <w:rFonts w:eastAsia="標楷體" w:hint="eastAsia"/>
                          <w:sz w:val="32"/>
                          <w:szCs w:val="32"/>
                        </w:rPr>
                        <w:t>1</w:t>
                      </w:r>
                      <w:r>
                        <w:rPr>
                          <w:rFonts w:eastAsia="標楷體" w:hint="eastAsia"/>
                          <w:sz w:val="32"/>
                          <w:szCs w:val="32"/>
                        </w:rPr>
                        <w:t>單位，係</w:t>
                      </w:r>
                      <w:r w:rsidR="00341838">
                        <w:rPr>
                          <w:rFonts w:eastAsia="標楷體" w:hint="eastAsia"/>
                          <w:sz w:val="32"/>
                          <w:szCs w:val="32"/>
                        </w:rPr>
                        <w:t>依基金存續檢討結果</w:t>
                      </w:r>
                      <w:bookmarkStart w:id="13" w:name="_GoBack"/>
                      <w:bookmarkEnd w:id="13"/>
                      <w:r w:rsidR="00AD24AD">
                        <w:rPr>
                          <w:rFonts w:eastAsia="標楷體"/>
                          <w:sz w:val="32"/>
                          <w:szCs w:val="32"/>
                        </w:rPr>
                        <w:t>，</w:t>
                      </w:r>
                      <w:r w:rsidR="00AD24AD">
                        <w:rPr>
                          <w:rFonts w:eastAsia="標楷體" w:hint="eastAsia"/>
                          <w:sz w:val="32"/>
                          <w:szCs w:val="32"/>
                        </w:rPr>
                        <w:t>裁撤</w:t>
                      </w:r>
                      <w:r w:rsidRPr="00B155B5">
                        <w:rPr>
                          <w:rFonts w:ascii="標楷體" w:eastAsia="標楷體" w:hAnsi="標楷體"/>
                          <w:color w:val="000000"/>
                          <w:sz w:val="32"/>
                          <w:szCs w:val="32"/>
                        </w:rPr>
                        <w:t>行政院</w:t>
                      </w:r>
                      <w:r w:rsidRPr="00B155B5">
                        <w:rPr>
                          <w:rFonts w:ascii="標楷體" w:eastAsia="標楷體" w:hAnsi="標楷體"/>
                          <w:bCs/>
                          <w:color w:val="000000"/>
                          <w:sz w:val="32"/>
                          <w:szCs w:val="32"/>
                        </w:rPr>
                        <w:t>公營事業</w:t>
                      </w:r>
                      <w:r w:rsidRPr="00B155B5">
                        <w:rPr>
                          <w:rFonts w:ascii="標楷體" w:eastAsia="標楷體" w:hAnsi="標楷體"/>
                          <w:color w:val="000000"/>
                          <w:sz w:val="32"/>
                          <w:szCs w:val="32"/>
                        </w:rPr>
                        <w:t>民營化基金</w:t>
                      </w:r>
                      <w:r w:rsidRPr="00DF0AA7">
                        <w:rPr>
                          <w:rFonts w:eastAsia="標楷體" w:hint="eastAsia"/>
                          <w:sz w:val="32"/>
                          <w:szCs w:val="32"/>
                        </w:rPr>
                        <w:t>；編製附屬單位預算之分預算之特別收入基金計</w:t>
                      </w:r>
                      <w:r w:rsidRPr="00DF0AA7">
                        <w:rPr>
                          <w:rFonts w:eastAsia="標楷體" w:hint="eastAsia"/>
                          <w:sz w:val="32"/>
                          <w:szCs w:val="32"/>
                        </w:rPr>
                        <w:t>2</w:t>
                      </w:r>
                      <w:r>
                        <w:rPr>
                          <w:rFonts w:eastAsia="標楷體"/>
                          <w:sz w:val="32"/>
                          <w:szCs w:val="32"/>
                        </w:rPr>
                        <w:t>9</w:t>
                      </w:r>
                      <w:r w:rsidRPr="00DF0AA7">
                        <w:rPr>
                          <w:rFonts w:eastAsia="標楷體" w:hint="eastAsia"/>
                          <w:sz w:val="32"/>
                          <w:szCs w:val="32"/>
                        </w:rPr>
                        <w:t>單位，</w:t>
                      </w:r>
                      <w:r>
                        <w:rPr>
                          <w:rFonts w:eastAsia="標楷體" w:hint="eastAsia"/>
                          <w:sz w:val="32"/>
                          <w:szCs w:val="32"/>
                        </w:rPr>
                        <w:t>與上年度相同</w:t>
                      </w:r>
                      <w:r w:rsidRPr="00DF0AA7">
                        <w:rPr>
                          <w:rFonts w:eastAsia="標楷體" w:hint="eastAsia"/>
                          <w:sz w:val="32"/>
                          <w:szCs w:val="32"/>
                        </w:rPr>
                        <w:t>。</w:t>
                      </w:r>
                    </w:p>
                    <w:p w14:paraId="448FF059" w14:textId="65297C28" w:rsidR="003906B8" w:rsidRPr="003F362A" w:rsidRDefault="003906B8" w:rsidP="002646E5">
                      <w:pPr>
                        <w:spacing w:beforeLines="100" w:before="240" w:line="560" w:lineRule="exact"/>
                        <w:jc w:val="both"/>
                        <w:rPr>
                          <w:rFonts w:eastAsia="標楷體"/>
                          <w:sz w:val="36"/>
                          <w:szCs w:val="36"/>
                        </w:rPr>
                      </w:pPr>
                      <w:r w:rsidRPr="003F362A">
                        <w:rPr>
                          <w:rFonts w:eastAsia="標楷體" w:hint="eastAsia"/>
                          <w:sz w:val="36"/>
                          <w:szCs w:val="36"/>
                        </w:rPr>
                        <w:t>四、資本計畫基金</w:t>
                      </w:r>
                    </w:p>
                    <w:p w14:paraId="610450BC" w14:textId="77777777" w:rsidR="003906B8" w:rsidRPr="00DF0AA7" w:rsidRDefault="003906B8" w:rsidP="002646E5">
                      <w:pPr>
                        <w:spacing w:beforeLines="20" w:before="48" w:line="560" w:lineRule="exact"/>
                        <w:ind w:leftChars="295" w:left="708" w:firstLineChars="200" w:firstLine="640"/>
                        <w:jc w:val="both"/>
                        <w:rPr>
                          <w:rFonts w:eastAsia="標楷體"/>
                          <w:sz w:val="32"/>
                          <w:szCs w:val="32"/>
                        </w:rPr>
                      </w:pPr>
                      <w:r w:rsidRPr="00DF0AA7">
                        <w:rPr>
                          <w:rFonts w:eastAsia="標楷體" w:hint="eastAsia"/>
                          <w:sz w:val="32"/>
                          <w:szCs w:val="32"/>
                        </w:rPr>
                        <w:t>依預算法第</w:t>
                      </w:r>
                      <w:r w:rsidRPr="00DF0AA7">
                        <w:rPr>
                          <w:rFonts w:eastAsia="標楷體" w:hint="eastAsia"/>
                          <w:sz w:val="32"/>
                          <w:szCs w:val="32"/>
                        </w:rPr>
                        <w:t>4</w:t>
                      </w:r>
                      <w:r w:rsidRPr="00DF0AA7">
                        <w:rPr>
                          <w:rFonts w:eastAsia="標楷體" w:hint="eastAsia"/>
                          <w:sz w:val="32"/>
                          <w:szCs w:val="32"/>
                        </w:rPr>
                        <w:t>條規定，處理政府機關重大公共工程建設計畫者，為資本計畫基金。本年度編製附屬單位預算之資本計畫基金計</w:t>
                      </w:r>
                      <w:r w:rsidRPr="00DF0AA7">
                        <w:rPr>
                          <w:rFonts w:eastAsia="標楷體" w:hint="eastAsia"/>
                          <w:sz w:val="32"/>
                          <w:szCs w:val="32"/>
                        </w:rPr>
                        <w:t>1</w:t>
                      </w:r>
                      <w:r w:rsidRPr="00DF0AA7">
                        <w:rPr>
                          <w:rFonts w:eastAsia="標楷體" w:hint="eastAsia"/>
                          <w:sz w:val="32"/>
                          <w:szCs w:val="32"/>
                        </w:rPr>
                        <w:t>單位，與上年度相同，係國防部主管之國軍營舍及設施改建基金。</w:t>
                      </w:r>
                    </w:p>
                    <w:p w14:paraId="1CAD27EC" w14:textId="67E990D0" w:rsidR="003906B8" w:rsidRPr="002646E5" w:rsidRDefault="003906B8" w:rsidP="00DF0AA7">
                      <w:pPr>
                        <w:pStyle w:val="3"/>
                        <w:spacing w:line="560" w:lineRule="exact"/>
                        <w:ind w:left="0" w:firstLineChars="200" w:firstLine="640"/>
                        <w:rPr>
                          <w:rFonts w:eastAsia="標楷體"/>
                          <w:sz w:val="32"/>
                          <w:szCs w:val="32"/>
                        </w:rPr>
                      </w:pPr>
                    </w:p>
                  </w:txbxContent>
                </v:textbox>
                <w10:wrap anchorx="margin"/>
              </v:shape>
            </w:pict>
          </mc:Fallback>
        </mc:AlternateContent>
      </w:r>
    </w:p>
    <w:p w14:paraId="3C737EA3" w14:textId="05F85DE4" w:rsidR="00DF0AA7" w:rsidRDefault="00DF0AA7">
      <w:pPr>
        <w:widowControl/>
        <w:rPr>
          <w:rFonts w:eastAsia="標楷體"/>
          <w:sz w:val="32"/>
          <w:szCs w:val="32"/>
        </w:rPr>
      </w:pPr>
      <w:r>
        <w:rPr>
          <w:rFonts w:eastAsia="標楷體"/>
          <w:sz w:val="32"/>
          <w:szCs w:val="32"/>
        </w:rPr>
        <w:br w:type="page"/>
      </w:r>
    </w:p>
    <w:p w14:paraId="35CE184B" w14:textId="44FC2B2B" w:rsidR="00963662" w:rsidRPr="00F84A28" w:rsidRDefault="00667C2D" w:rsidP="0005657F">
      <w:pPr>
        <w:pStyle w:val="6"/>
        <w:spacing w:beforeLines="20" w:before="48" w:line="580" w:lineRule="exact"/>
        <w:ind w:left="0" w:firstLine="0"/>
        <w:rPr>
          <w:rFonts w:eastAsia="標楷體"/>
          <w:sz w:val="32"/>
          <w:szCs w:val="32"/>
        </w:rPr>
      </w:pPr>
      <w:r w:rsidRPr="00667C2D">
        <w:rPr>
          <w:noProof/>
        </w:rPr>
        <w:lastRenderedPageBreak/>
        <w:drawing>
          <wp:anchor distT="0" distB="0" distL="114300" distR="114300" simplePos="0" relativeHeight="251665900" behindDoc="0" locked="0" layoutInCell="1" allowOverlap="1" wp14:anchorId="167A8C91" wp14:editId="78287663">
            <wp:simplePos x="0" y="0"/>
            <wp:positionH relativeFrom="column">
              <wp:posOffset>-107802</wp:posOffset>
            </wp:positionH>
            <wp:positionV relativeFrom="paragraph">
              <wp:posOffset>481</wp:posOffset>
            </wp:positionV>
            <wp:extent cx="6347460" cy="9112885"/>
            <wp:effectExtent l="0" t="0" r="0" b="0"/>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7460" cy="9112885"/>
                    </a:xfrm>
                    <a:prstGeom prst="rect">
                      <a:avLst/>
                    </a:prstGeom>
                    <a:noFill/>
                    <a:ln>
                      <a:noFill/>
                    </a:ln>
                  </pic:spPr>
                </pic:pic>
              </a:graphicData>
            </a:graphic>
            <wp14:sizeRelH relativeFrom="page">
              <wp14:pctWidth>0</wp14:pctWidth>
            </wp14:sizeRelH>
            <wp14:sizeRelV relativeFrom="page">
              <wp14:pctHeight>0</wp14:pctHeight>
            </wp14:sizeRelV>
          </wp:anchor>
        </w:drawing>
      </w:r>
      <w:r w:rsidR="00485398">
        <w:rPr>
          <w:noProof/>
        </w:rPr>
        <mc:AlternateContent>
          <mc:Choice Requires="wps">
            <w:drawing>
              <wp:anchor distT="0" distB="0" distL="114300" distR="114300" simplePos="0" relativeHeight="252258816" behindDoc="0" locked="0" layoutInCell="1" allowOverlap="1" wp14:anchorId="28CA68FC" wp14:editId="1910EECF">
                <wp:simplePos x="0" y="0"/>
                <wp:positionH relativeFrom="margin">
                  <wp:align>center</wp:align>
                </wp:positionH>
                <wp:positionV relativeFrom="paragraph">
                  <wp:posOffset>8798878</wp:posOffset>
                </wp:positionV>
                <wp:extent cx="5372100" cy="330200"/>
                <wp:effectExtent l="0" t="0" r="0" b="0"/>
                <wp:wrapNone/>
                <wp:docPr id="4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40B86" w14:textId="28704F85" w:rsidR="003906B8" w:rsidRPr="0004269C" w:rsidRDefault="003906B8" w:rsidP="0004269C">
                            <w:pPr>
                              <w:snapToGrid w:val="0"/>
                              <w:ind w:leftChars="250" w:left="600" w:rightChars="250" w:right="600"/>
                              <w:jc w:val="center"/>
                              <w:rPr>
                                <w:rFonts w:eastAsia="標楷體"/>
                                <w:color w:val="000000" w:themeColor="text1"/>
                                <w:sz w:val="28"/>
                                <w:szCs w:val="28"/>
                              </w:rPr>
                            </w:pPr>
                            <w:r w:rsidRPr="0004269C">
                              <w:rPr>
                                <w:rFonts w:eastAsia="標楷體" w:hint="eastAsia"/>
                                <w:color w:val="000000" w:themeColor="text1"/>
                                <w:sz w:val="28"/>
                                <w:szCs w:val="28"/>
                              </w:rPr>
                              <w:t>圖</w:t>
                            </w:r>
                            <w:r w:rsidRPr="0004269C">
                              <w:rPr>
                                <w:rFonts w:eastAsia="標楷體"/>
                                <w:color w:val="000000" w:themeColor="text1"/>
                                <w:sz w:val="28"/>
                                <w:szCs w:val="28"/>
                              </w:rPr>
                              <w:t>1</w:t>
                            </w:r>
                            <w:r w:rsidRPr="0004269C">
                              <w:rPr>
                                <w:rFonts w:eastAsia="標楷體" w:hint="eastAsia"/>
                                <w:color w:val="000000" w:themeColor="text1"/>
                                <w:sz w:val="28"/>
                                <w:szCs w:val="28"/>
                              </w:rPr>
                              <w:t xml:space="preserve">　　</w:t>
                            </w:r>
                            <w:proofErr w:type="gramStart"/>
                            <w:r>
                              <w:rPr>
                                <w:rFonts w:eastAsia="標楷體"/>
                                <w:color w:val="000000" w:themeColor="text1"/>
                                <w:sz w:val="28"/>
                                <w:szCs w:val="28"/>
                              </w:rPr>
                              <w:t>113</w:t>
                            </w:r>
                            <w:proofErr w:type="gramEnd"/>
                            <w:r w:rsidRPr="0004269C">
                              <w:rPr>
                                <w:rFonts w:eastAsia="標楷體" w:hAnsi="標楷體" w:hint="eastAsia"/>
                                <w:color w:val="000000" w:themeColor="text1"/>
                                <w:sz w:val="28"/>
                                <w:szCs w:val="28"/>
                              </w:rPr>
                              <w:t>年度非營業特種基金構成體系圖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A68FC" id="_x0000_t202" coordsize="21600,21600" o:spt="202" path="m,l,21600r21600,l21600,xe">
                <v:stroke joinstyle="miter"/>
                <v:path gradientshapeok="t" o:connecttype="rect"/>
              </v:shapetype>
              <v:shape id="Text Box 7" o:spid="_x0000_s1043" type="#_x0000_t202" style="position:absolute;left:0;text-align:left;margin-left:0;margin-top:692.85pt;width:423pt;height:26pt;z-index:252258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nZduQ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" filled="f" stroked="f">
                <v:textbox>
                  <w:txbxContent>
                    <w:p w14:paraId="4CF40B86" w14:textId="28704F85" w:rsidR="003906B8" w:rsidRPr="0004269C" w:rsidRDefault="003906B8" w:rsidP="0004269C">
                      <w:pPr>
                        <w:snapToGrid w:val="0"/>
                        <w:ind w:leftChars="250" w:left="600" w:rightChars="250" w:right="600"/>
                        <w:jc w:val="center"/>
                        <w:rPr>
                          <w:rFonts w:eastAsia="標楷體"/>
                          <w:color w:val="000000" w:themeColor="text1"/>
                          <w:sz w:val="28"/>
                          <w:szCs w:val="28"/>
                        </w:rPr>
                      </w:pPr>
                      <w:r w:rsidRPr="0004269C">
                        <w:rPr>
                          <w:rFonts w:eastAsia="標楷體" w:hint="eastAsia"/>
                          <w:color w:val="000000" w:themeColor="text1"/>
                          <w:sz w:val="28"/>
                          <w:szCs w:val="28"/>
                        </w:rPr>
                        <w:t>圖</w:t>
                      </w:r>
                      <w:r w:rsidRPr="0004269C">
                        <w:rPr>
                          <w:rFonts w:eastAsia="標楷體"/>
                          <w:color w:val="000000" w:themeColor="text1"/>
                          <w:sz w:val="28"/>
                          <w:szCs w:val="28"/>
                        </w:rPr>
                        <w:t>1</w:t>
                      </w:r>
                      <w:r w:rsidRPr="0004269C">
                        <w:rPr>
                          <w:rFonts w:eastAsia="標楷體" w:hint="eastAsia"/>
                          <w:color w:val="000000" w:themeColor="text1"/>
                          <w:sz w:val="28"/>
                          <w:szCs w:val="28"/>
                        </w:rPr>
                        <w:t xml:space="preserve">　　</w:t>
                      </w:r>
                      <w:r>
                        <w:rPr>
                          <w:rFonts w:eastAsia="標楷體"/>
                          <w:color w:val="000000" w:themeColor="text1"/>
                          <w:sz w:val="28"/>
                          <w:szCs w:val="28"/>
                        </w:rPr>
                        <w:t>113</w:t>
                      </w:r>
                      <w:r w:rsidRPr="0004269C">
                        <w:rPr>
                          <w:rFonts w:eastAsia="標楷體" w:hAnsi="標楷體" w:hint="eastAsia"/>
                          <w:color w:val="000000" w:themeColor="text1"/>
                          <w:sz w:val="28"/>
                          <w:szCs w:val="28"/>
                        </w:rPr>
                        <w:t>年度非營業特種基金構成體系圖</w:t>
                      </w:r>
                    </w:p>
                  </w:txbxContent>
                </v:textbox>
                <w10:wrap anchorx="margin"/>
              </v:shape>
            </w:pict>
          </mc:Fallback>
        </mc:AlternateContent>
      </w:r>
    </w:p>
    <w:p w14:paraId="3E86D05C" w14:textId="0D24FC0C" w:rsidR="00D517A7" w:rsidRDefault="0005657F" w:rsidP="00B862CA">
      <w:pPr>
        <w:widowControl/>
        <w:spacing w:line="580" w:lineRule="exact"/>
        <w:rPr>
          <w:rFonts w:eastAsia="標楷體"/>
          <w:sz w:val="32"/>
          <w:szCs w:val="32"/>
        </w:rPr>
      </w:pPr>
      <w:r w:rsidRPr="0005657F">
        <w:rPr>
          <w:noProof/>
        </w:rPr>
        <w:lastRenderedPageBreak/>
        <w:drawing>
          <wp:anchor distT="0" distB="0" distL="114300" distR="114300" simplePos="0" relativeHeight="251684350" behindDoc="0" locked="0" layoutInCell="1" allowOverlap="1" wp14:anchorId="15C3E8C9" wp14:editId="144B1A5D">
            <wp:simplePos x="0" y="0"/>
            <wp:positionH relativeFrom="column">
              <wp:posOffset>-40005</wp:posOffset>
            </wp:positionH>
            <wp:positionV relativeFrom="paragraph">
              <wp:posOffset>0</wp:posOffset>
            </wp:positionV>
            <wp:extent cx="6346190" cy="9092565"/>
            <wp:effectExtent l="0" t="0" r="0" b="0"/>
            <wp:wrapTopAndBottom/>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6190" cy="909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46D">
        <w:rPr>
          <w:rFonts w:eastAsia="標楷體"/>
          <w:noProof/>
          <w:sz w:val="32"/>
          <w:szCs w:val="32"/>
        </w:rPr>
        <mc:AlternateContent>
          <mc:Choice Requires="wps">
            <w:drawing>
              <wp:anchor distT="0" distB="0" distL="114300" distR="114300" simplePos="0" relativeHeight="252256768" behindDoc="0" locked="0" layoutInCell="1" allowOverlap="1" wp14:anchorId="5105978E" wp14:editId="234BFA51">
                <wp:simplePos x="0" y="0"/>
                <wp:positionH relativeFrom="margin">
                  <wp:posOffset>268605</wp:posOffset>
                </wp:positionH>
                <wp:positionV relativeFrom="paragraph">
                  <wp:posOffset>8792845</wp:posOffset>
                </wp:positionV>
                <wp:extent cx="5673725" cy="321945"/>
                <wp:effectExtent l="0" t="0" r="0" b="1905"/>
                <wp:wrapNone/>
                <wp:docPr id="5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72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3DE96" w14:textId="535BD8C3" w:rsidR="003906B8" w:rsidRPr="00895548" w:rsidRDefault="003906B8" w:rsidP="00107893">
                            <w:pPr>
                              <w:snapToGrid w:val="0"/>
                              <w:ind w:leftChars="250" w:left="600" w:rightChars="250" w:right="600"/>
                              <w:jc w:val="center"/>
                              <w:rPr>
                                <w:rFonts w:eastAsia="標楷體"/>
                                <w:color w:val="000000" w:themeColor="text1"/>
                                <w:sz w:val="28"/>
                                <w:szCs w:val="28"/>
                              </w:rPr>
                            </w:pPr>
                            <w:r w:rsidRPr="00895548">
                              <w:rPr>
                                <w:rFonts w:eastAsia="標楷體" w:hint="eastAsia"/>
                                <w:color w:val="000000" w:themeColor="text1"/>
                                <w:sz w:val="28"/>
                                <w:szCs w:val="28"/>
                              </w:rPr>
                              <w:t>圖</w:t>
                            </w:r>
                            <w:r w:rsidRPr="00895548">
                              <w:rPr>
                                <w:rFonts w:eastAsia="標楷體"/>
                                <w:color w:val="000000" w:themeColor="text1"/>
                                <w:sz w:val="28"/>
                                <w:szCs w:val="28"/>
                              </w:rPr>
                              <w:t>1</w:t>
                            </w:r>
                            <w:r w:rsidRPr="00895548">
                              <w:rPr>
                                <w:rFonts w:eastAsia="標楷體" w:hint="eastAsia"/>
                                <w:color w:val="000000" w:themeColor="text1"/>
                                <w:sz w:val="28"/>
                                <w:szCs w:val="28"/>
                              </w:rPr>
                              <w:t xml:space="preserve">　　</w:t>
                            </w:r>
                            <w:proofErr w:type="gramStart"/>
                            <w:r>
                              <w:rPr>
                                <w:rFonts w:eastAsia="標楷體"/>
                                <w:color w:val="000000" w:themeColor="text1"/>
                                <w:sz w:val="28"/>
                                <w:szCs w:val="28"/>
                              </w:rPr>
                              <w:t>113</w:t>
                            </w:r>
                            <w:proofErr w:type="gramEnd"/>
                            <w:r w:rsidRPr="00895548">
                              <w:rPr>
                                <w:rFonts w:eastAsia="標楷體" w:hint="eastAsia"/>
                                <w:color w:val="000000" w:themeColor="text1"/>
                                <w:sz w:val="28"/>
                                <w:szCs w:val="28"/>
                              </w:rPr>
                              <w:t>年度</w:t>
                            </w:r>
                            <w:r w:rsidRPr="00895548">
                              <w:rPr>
                                <w:rFonts w:eastAsia="標楷體" w:hAnsi="標楷體" w:hint="eastAsia"/>
                                <w:color w:val="000000" w:themeColor="text1"/>
                                <w:sz w:val="28"/>
                                <w:szCs w:val="28"/>
                              </w:rPr>
                              <w:t>非營業特種基金構成體系圖（續）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5978E" id="Text Box 9" o:spid="_x0000_s1044" type="#_x0000_t202" style="position:absolute;margin-left:21.15pt;margin-top:692.35pt;width:446.75pt;height:25.35pt;z-index:25225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DQug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" filled="f" stroked="f">
                <v:textbox>
                  <w:txbxContent>
                    <w:p w14:paraId="6723DE96" w14:textId="535BD8C3" w:rsidR="003906B8" w:rsidRPr="00895548" w:rsidRDefault="003906B8" w:rsidP="00107893">
                      <w:pPr>
                        <w:snapToGrid w:val="0"/>
                        <w:ind w:leftChars="250" w:left="600" w:rightChars="250" w:right="600"/>
                        <w:jc w:val="center"/>
                        <w:rPr>
                          <w:rFonts w:eastAsia="標楷體"/>
                          <w:color w:val="000000" w:themeColor="text1"/>
                          <w:sz w:val="28"/>
                          <w:szCs w:val="28"/>
                        </w:rPr>
                      </w:pPr>
                      <w:r w:rsidRPr="00895548">
                        <w:rPr>
                          <w:rFonts w:eastAsia="標楷體" w:hint="eastAsia"/>
                          <w:color w:val="000000" w:themeColor="text1"/>
                          <w:sz w:val="28"/>
                          <w:szCs w:val="28"/>
                        </w:rPr>
                        <w:t>圖</w:t>
                      </w:r>
                      <w:r w:rsidRPr="00895548">
                        <w:rPr>
                          <w:rFonts w:eastAsia="標楷體"/>
                          <w:color w:val="000000" w:themeColor="text1"/>
                          <w:sz w:val="28"/>
                          <w:szCs w:val="28"/>
                        </w:rPr>
                        <w:t>1</w:t>
                      </w:r>
                      <w:r w:rsidRPr="00895548">
                        <w:rPr>
                          <w:rFonts w:eastAsia="標楷體" w:hint="eastAsia"/>
                          <w:color w:val="000000" w:themeColor="text1"/>
                          <w:sz w:val="28"/>
                          <w:szCs w:val="28"/>
                        </w:rPr>
                        <w:t xml:space="preserve">　　</w:t>
                      </w:r>
                      <w:r>
                        <w:rPr>
                          <w:rFonts w:eastAsia="標楷體"/>
                          <w:color w:val="000000" w:themeColor="text1"/>
                          <w:sz w:val="28"/>
                          <w:szCs w:val="28"/>
                        </w:rPr>
                        <w:t>113</w:t>
                      </w:r>
                      <w:r w:rsidRPr="00895548">
                        <w:rPr>
                          <w:rFonts w:eastAsia="標楷體" w:hint="eastAsia"/>
                          <w:color w:val="000000" w:themeColor="text1"/>
                          <w:sz w:val="28"/>
                          <w:szCs w:val="28"/>
                        </w:rPr>
                        <w:t>年度</w:t>
                      </w:r>
                      <w:r w:rsidRPr="00895548">
                        <w:rPr>
                          <w:rFonts w:eastAsia="標楷體" w:hAnsi="標楷體" w:hint="eastAsia"/>
                          <w:color w:val="000000" w:themeColor="text1"/>
                          <w:sz w:val="28"/>
                          <w:szCs w:val="28"/>
                        </w:rPr>
                        <w:t>非營業特種基金構成體系圖（續）</w:t>
                      </w:r>
                    </w:p>
                  </w:txbxContent>
                </v:textbox>
                <w10:wrap anchorx="margin"/>
              </v:shape>
            </w:pict>
          </mc:Fallback>
        </mc:AlternateContent>
      </w:r>
      <w:r w:rsidR="00963662" w:rsidRPr="0071257F">
        <w:rPr>
          <w:rFonts w:eastAsia="標楷體"/>
          <w:sz w:val="32"/>
          <w:szCs w:val="32"/>
        </w:rPr>
        <w:br w:type="page"/>
      </w:r>
    </w:p>
    <w:p w14:paraId="54F42E77" w14:textId="007DB746" w:rsidR="00D74DE8" w:rsidRPr="0071257F" w:rsidRDefault="0005657F" w:rsidP="00D517A7">
      <w:pPr>
        <w:widowControl/>
        <w:spacing w:line="580" w:lineRule="exact"/>
        <w:rPr>
          <w:rFonts w:eastAsia="標楷體"/>
          <w:sz w:val="32"/>
          <w:szCs w:val="32"/>
        </w:rPr>
      </w:pPr>
      <w:r>
        <w:rPr>
          <w:rFonts w:eastAsia="標楷體"/>
          <w:noProof/>
          <w:sz w:val="32"/>
          <w:szCs w:val="32"/>
        </w:rPr>
        <w:lastRenderedPageBreak/>
        <mc:AlternateContent>
          <mc:Choice Requires="wps">
            <w:drawing>
              <wp:anchor distT="0" distB="0" distL="114300" distR="114300" simplePos="0" relativeHeight="252242432" behindDoc="0" locked="0" layoutInCell="1" allowOverlap="1" wp14:anchorId="19AF7A44" wp14:editId="2236C326">
                <wp:simplePos x="0" y="0"/>
                <wp:positionH relativeFrom="margin">
                  <wp:posOffset>300990</wp:posOffset>
                </wp:positionH>
                <wp:positionV relativeFrom="paragraph">
                  <wp:posOffset>8793970</wp:posOffset>
                </wp:positionV>
                <wp:extent cx="5673725" cy="321945"/>
                <wp:effectExtent l="0" t="0" r="0" b="1905"/>
                <wp:wrapNone/>
                <wp:docPr id="9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72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ACAE9" w14:textId="7B92C541" w:rsidR="003906B8" w:rsidRPr="00895548" w:rsidRDefault="003906B8" w:rsidP="00DB269F">
                            <w:pPr>
                              <w:snapToGrid w:val="0"/>
                              <w:ind w:leftChars="250" w:left="600" w:rightChars="250" w:right="600"/>
                              <w:jc w:val="center"/>
                              <w:rPr>
                                <w:rFonts w:eastAsia="標楷體"/>
                                <w:color w:val="000000" w:themeColor="text1"/>
                                <w:sz w:val="28"/>
                                <w:szCs w:val="28"/>
                              </w:rPr>
                            </w:pPr>
                            <w:r w:rsidRPr="00895548">
                              <w:rPr>
                                <w:rFonts w:eastAsia="標楷體" w:hint="eastAsia"/>
                                <w:color w:val="000000" w:themeColor="text1"/>
                                <w:sz w:val="28"/>
                                <w:szCs w:val="28"/>
                              </w:rPr>
                              <w:t>圖</w:t>
                            </w:r>
                            <w:r w:rsidRPr="00895548">
                              <w:rPr>
                                <w:rFonts w:eastAsia="標楷體"/>
                                <w:color w:val="000000" w:themeColor="text1"/>
                                <w:sz w:val="28"/>
                                <w:szCs w:val="28"/>
                              </w:rPr>
                              <w:t>1</w:t>
                            </w:r>
                            <w:r w:rsidRPr="00895548">
                              <w:rPr>
                                <w:rFonts w:eastAsia="標楷體" w:hint="eastAsia"/>
                                <w:color w:val="000000" w:themeColor="text1"/>
                                <w:sz w:val="28"/>
                                <w:szCs w:val="28"/>
                              </w:rPr>
                              <w:t xml:space="preserve">　　</w:t>
                            </w:r>
                            <w:proofErr w:type="gramStart"/>
                            <w:r>
                              <w:rPr>
                                <w:rFonts w:eastAsia="標楷體"/>
                                <w:color w:val="000000" w:themeColor="text1"/>
                                <w:sz w:val="28"/>
                                <w:szCs w:val="28"/>
                              </w:rPr>
                              <w:t>113</w:t>
                            </w:r>
                            <w:proofErr w:type="gramEnd"/>
                            <w:r w:rsidRPr="00895548">
                              <w:rPr>
                                <w:rFonts w:eastAsia="標楷體" w:hint="eastAsia"/>
                                <w:color w:val="000000" w:themeColor="text1"/>
                                <w:sz w:val="28"/>
                                <w:szCs w:val="28"/>
                              </w:rPr>
                              <w:t>年度</w:t>
                            </w:r>
                            <w:r w:rsidRPr="00895548">
                              <w:rPr>
                                <w:rFonts w:eastAsia="標楷體" w:hAnsi="標楷體" w:hint="eastAsia"/>
                                <w:color w:val="000000" w:themeColor="text1"/>
                                <w:sz w:val="28"/>
                                <w:szCs w:val="28"/>
                              </w:rPr>
                              <w:t>非營業特種基金構成體系圖（續）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F7A44" id="_x0000_s1045" type="#_x0000_t202" style="position:absolute;margin-left:23.7pt;margin-top:692.45pt;width:446.75pt;height:25.35pt;z-index:25224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6AugIAAMM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" filled="f" stroked="f">
                <v:textbox>
                  <w:txbxContent>
                    <w:p w14:paraId="60FACAE9" w14:textId="7B92C541" w:rsidR="003906B8" w:rsidRPr="00895548" w:rsidRDefault="003906B8" w:rsidP="00DB269F">
                      <w:pPr>
                        <w:snapToGrid w:val="0"/>
                        <w:ind w:leftChars="250" w:left="600" w:rightChars="250" w:right="600"/>
                        <w:jc w:val="center"/>
                        <w:rPr>
                          <w:rFonts w:eastAsia="標楷體"/>
                          <w:color w:val="000000" w:themeColor="text1"/>
                          <w:sz w:val="28"/>
                          <w:szCs w:val="28"/>
                        </w:rPr>
                      </w:pPr>
                      <w:r w:rsidRPr="00895548">
                        <w:rPr>
                          <w:rFonts w:eastAsia="標楷體" w:hint="eastAsia"/>
                          <w:color w:val="000000" w:themeColor="text1"/>
                          <w:sz w:val="28"/>
                          <w:szCs w:val="28"/>
                        </w:rPr>
                        <w:t>圖</w:t>
                      </w:r>
                      <w:r w:rsidRPr="00895548">
                        <w:rPr>
                          <w:rFonts w:eastAsia="標楷體"/>
                          <w:color w:val="000000" w:themeColor="text1"/>
                          <w:sz w:val="28"/>
                          <w:szCs w:val="28"/>
                        </w:rPr>
                        <w:t>1</w:t>
                      </w:r>
                      <w:r w:rsidRPr="00895548">
                        <w:rPr>
                          <w:rFonts w:eastAsia="標楷體" w:hint="eastAsia"/>
                          <w:color w:val="000000" w:themeColor="text1"/>
                          <w:sz w:val="28"/>
                          <w:szCs w:val="28"/>
                        </w:rPr>
                        <w:t xml:space="preserve">　　</w:t>
                      </w:r>
                      <w:r>
                        <w:rPr>
                          <w:rFonts w:eastAsia="標楷體"/>
                          <w:color w:val="000000" w:themeColor="text1"/>
                          <w:sz w:val="28"/>
                          <w:szCs w:val="28"/>
                        </w:rPr>
                        <w:t>113</w:t>
                      </w:r>
                      <w:r w:rsidRPr="00895548">
                        <w:rPr>
                          <w:rFonts w:eastAsia="標楷體" w:hint="eastAsia"/>
                          <w:color w:val="000000" w:themeColor="text1"/>
                          <w:sz w:val="28"/>
                          <w:szCs w:val="28"/>
                        </w:rPr>
                        <w:t>年度</w:t>
                      </w:r>
                      <w:r w:rsidRPr="00895548">
                        <w:rPr>
                          <w:rFonts w:eastAsia="標楷體" w:hAnsi="標楷體" w:hint="eastAsia"/>
                          <w:color w:val="000000" w:themeColor="text1"/>
                          <w:sz w:val="28"/>
                          <w:szCs w:val="28"/>
                        </w:rPr>
                        <w:t>非營業特種基金構成體系圖（續）</w:t>
                      </w:r>
                    </w:p>
                  </w:txbxContent>
                </v:textbox>
                <w10:wrap anchorx="margin"/>
              </v:shape>
            </w:pict>
          </mc:Fallback>
        </mc:AlternateContent>
      </w:r>
      <w:r w:rsidRPr="0005657F">
        <w:rPr>
          <w:noProof/>
        </w:rPr>
        <w:drawing>
          <wp:anchor distT="0" distB="0" distL="114300" distR="114300" simplePos="0" relativeHeight="251685375" behindDoc="0" locked="0" layoutInCell="1" allowOverlap="1" wp14:anchorId="57414DB0" wp14:editId="71EC9BB8">
            <wp:simplePos x="0" y="0"/>
            <wp:positionH relativeFrom="column">
              <wp:posOffset>-45720</wp:posOffset>
            </wp:positionH>
            <wp:positionV relativeFrom="paragraph">
              <wp:posOffset>0</wp:posOffset>
            </wp:positionV>
            <wp:extent cx="6351905" cy="9100185"/>
            <wp:effectExtent l="0" t="0" r="0" b="5715"/>
            <wp:wrapTopAndBottom/>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1905" cy="910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BCA7A" w14:textId="5508A1AB" w:rsidR="00B00A4B" w:rsidRDefault="00231CF2" w:rsidP="00773CBA">
      <w:pPr>
        <w:pStyle w:val="21"/>
        <w:spacing w:before="0" w:afterLines="100" w:line="540" w:lineRule="exact"/>
        <w:outlineLvl w:val="0"/>
        <w:rPr>
          <w:rFonts w:ascii="華康楷書體W7" w:eastAsia="華康楷書體W7"/>
          <w:spacing w:val="0"/>
          <w:sz w:val="52"/>
          <w:szCs w:val="52"/>
        </w:rPr>
      </w:pPr>
      <w:r>
        <w:rPr>
          <w:noProof/>
        </w:rPr>
        <w:lastRenderedPageBreak/>
        <mc:AlternateContent>
          <mc:Choice Requires="wps">
            <w:drawing>
              <wp:anchor distT="0" distB="0" distL="114300" distR="114300" simplePos="0" relativeHeight="251736576" behindDoc="0" locked="0" layoutInCell="1" allowOverlap="1" wp14:anchorId="5FB57CCB" wp14:editId="76D53A54">
                <wp:simplePos x="0" y="0"/>
                <wp:positionH relativeFrom="margin">
                  <wp:posOffset>831850</wp:posOffset>
                </wp:positionH>
                <wp:positionV relativeFrom="paragraph">
                  <wp:posOffset>76200</wp:posOffset>
                </wp:positionV>
                <wp:extent cx="5355590" cy="514985"/>
                <wp:effectExtent l="0" t="0" r="0" b="0"/>
                <wp:wrapNone/>
                <wp:docPr id="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wps:spPr>
                      <wps:txbx>
                        <w:txbxContent>
                          <w:p w14:paraId="622D7BE5" w14:textId="77777777" w:rsidR="003906B8" w:rsidRPr="00E152AF" w:rsidRDefault="003906B8" w:rsidP="00231CF2">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w:t>
                            </w:r>
                            <w:r>
                              <w:rPr>
                                <w:rFonts w:ascii="標楷體" w:eastAsia="標楷體" w:hAnsi="標楷體" w:hint="eastAsia"/>
                                <w:b/>
                                <w:sz w:val="44"/>
                                <w:szCs w:val="44"/>
                              </w:rPr>
                              <w:t>籌編原則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B57CCB" id="TextBox 7" o:spid="_x0000_s1046" type="#_x0000_t202" style="position:absolute;left:0;text-align:left;margin-left:65.5pt;margin-top:6pt;width:421.7pt;height:40.5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" fillcolor="#ebf1de" stroked="f">
                <v:fill opacity="13107f" color2="#e1ebcd" rotate="t" angle="90" colors="0 #ebf1de;36045f #d2e0b4;54395f #d2e0b4;1 #e1ebcd" focus="100%" type="gradient"/>
                <v:textbox>
                  <w:txbxContent>
                    <w:p w14:paraId="622D7BE5" w14:textId="77777777" w:rsidR="003906B8" w:rsidRPr="00E152AF" w:rsidRDefault="003906B8" w:rsidP="00231CF2">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w:t>
                      </w:r>
                      <w:r>
                        <w:rPr>
                          <w:rFonts w:ascii="標楷體" w:eastAsia="標楷體" w:hAnsi="標楷體" w:hint="eastAsia"/>
                          <w:b/>
                          <w:sz w:val="44"/>
                          <w:szCs w:val="44"/>
                        </w:rPr>
                        <w:t>籌編原則</w:t>
                      </w:r>
                    </w:p>
                  </w:txbxContent>
                </v:textbox>
                <w10:wrap anchorx="margin"/>
              </v:shape>
            </w:pict>
          </mc:Fallback>
        </mc:AlternateContent>
      </w:r>
      <w:r w:rsidR="005E4CD9">
        <w:rPr>
          <w:rFonts w:ascii="華康楷書體W7" w:eastAsia="華康楷書體W7"/>
          <w:noProof/>
          <w:spacing w:val="0"/>
          <w:sz w:val="52"/>
          <w:szCs w:val="52"/>
        </w:rPr>
        <mc:AlternateContent>
          <mc:Choice Requires="wpg">
            <w:drawing>
              <wp:anchor distT="0" distB="0" distL="114300" distR="114300" simplePos="0" relativeHeight="251737600" behindDoc="0" locked="0" layoutInCell="1" allowOverlap="1" wp14:anchorId="0DE9E4BC" wp14:editId="6D2BB1A2">
                <wp:simplePos x="0" y="0"/>
                <wp:positionH relativeFrom="column">
                  <wp:posOffset>230505</wp:posOffset>
                </wp:positionH>
                <wp:positionV relativeFrom="paragraph">
                  <wp:posOffset>-5080</wp:posOffset>
                </wp:positionV>
                <wp:extent cx="694690" cy="645795"/>
                <wp:effectExtent l="0" t="0" r="0" b="1905"/>
                <wp:wrapNone/>
                <wp:docPr id="50"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645795"/>
                          <a:chOff x="1262" y="1462"/>
                          <a:chExt cx="1094" cy="1017"/>
                        </a:xfrm>
                        <a:solidFill>
                          <a:srgbClr val="00A249"/>
                        </a:solidFill>
                      </wpg:grpSpPr>
                      <wps:wsp>
                        <wps:cNvPr id="51" name="Oval 907"/>
                        <wps:cNvSpPr>
                          <a:spLocks noChangeArrowheads="1"/>
                        </wps:cNvSpPr>
                        <wps:spPr bwMode="auto">
                          <a:xfrm>
                            <a:off x="1262" y="1462"/>
                            <a:ext cx="1094" cy="1017"/>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TextBox 33"/>
                        <wps:cNvSpPr txBox="1">
                          <a:spLocks noChangeArrowheads="1"/>
                        </wps:cNvSpPr>
                        <wps:spPr bwMode="auto">
                          <a:xfrm>
                            <a:off x="1374" y="1639"/>
                            <a:ext cx="874" cy="66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EE1AE" w14:textId="77777777" w:rsidR="003906B8" w:rsidRPr="00FA15E2" w:rsidRDefault="003906B8" w:rsidP="00B00A4B">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hint="eastAsia"/>
                                  <w:color w:val="FFFFFF"/>
                                  <w:sz w:val="40"/>
                                  <w:szCs w:val="40"/>
                                </w:rPr>
                                <w:t>參</w:t>
                              </w:r>
                            </w:p>
                          </w:txbxContent>
                        </wps:txbx>
                        <wps:bodyPr rot="0" vert="horz" wrap="square" lIns="91440" tIns="45720" rIns="9144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DE9E4BC" id="Group 906" o:spid="_x0000_s1047" style="position:absolute;left:0;text-align:left;margin-left:18.15pt;margin-top:-.4pt;width:54.7pt;height:50.85pt;z-index:251737600" coordorigin="1262,1462" coordsize="1094,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">
                <v:oval id="Oval 907" o:spid="_x0000_s1048"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shape id="TextBox 33" o:spid="_x0000_s1049" type="#_x0000_t202" style="position:absolute;left:1374;top:1639;width:874;height: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" filled="f" stroked="f">
                  <v:textbox style="mso-fit-shape-to-text:t">
                    <w:txbxContent>
                      <w:p w14:paraId="6EAEE1AE" w14:textId="77777777" w:rsidR="003906B8" w:rsidRPr="00FA15E2" w:rsidRDefault="003906B8" w:rsidP="00B00A4B">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hint="eastAsia"/>
                            <w:color w:val="FFFFFF"/>
                            <w:sz w:val="40"/>
                            <w:szCs w:val="40"/>
                          </w:rPr>
                          <w:t>參</w:t>
                        </w:r>
                      </w:p>
                    </w:txbxContent>
                  </v:textbox>
                </v:shape>
              </v:group>
            </w:pict>
          </mc:Fallback>
        </mc:AlternateContent>
      </w:r>
    </w:p>
    <w:p w14:paraId="582386EE" w14:textId="77777777" w:rsidR="00B54B9B" w:rsidRDefault="00231CF2" w:rsidP="00475021">
      <w:pPr>
        <w:pStyle w:val="15"/>
        <w:spacing w:line="600" w:lineRule="exact"/>
        <w:ind w:firstLineChars="200" w:firstLine="801"/>
        <w:rPr>
          <w:rFonts w:eastAsia="標楷體"/>
          <w:sz w:val="32"/>
          <w:szCs w:val="32"/>
        </w:rPr>
      </w:pPr>
      <w:r>
        <w:rPr>
          <w:rFonts w:eastAsia="標楷體"/>
          <w:b/>
          <w:noProof/>
          <w:sz w:val="40"/>
          <w:szCs w:val="40"/>
        </w:rPr>
        <mc:AlternateContent>
          <mc:Choice Requires="wps">
            <w:drawing>
              <wp:anchor distT="0" distB="0" distL="114300" distR="114300" simplePos="0" relativeHeight="251734528" behindDoc="1" locked="0" layoutInCell="1" allowOverlap="1" wp14:anchorId="402C8391" wp14:editId="115E827B">
                <wp:simplePos x="0" y="0"/>
                <wp:positionH relativeFrom="margin">
                  <wp:align>right</wp:align>
                </wp:positionH>
                <wp:positionV relativeFrom="paragraph">
                  <wp:posOffset>354965</wp:posOffset>
                </wp:positionV>
                <wp:extent cx="5518800" cy="8296275"/>
                <wp:effectExtent l="0" t="0" r="5715" b="9525"/>
                <wp:wrapNone/>
                <wp:docPr id="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8296275"/>
                        </a:xfrm>
                        <a:prstGeom prst="rect">
                          <a:avLst/>
                        </a:prstGeom>
                        <a:gradFill rotWithShape="0">
                          <a:gsLst>
                            <a:gs pos="0">
                              <a:srgbClr val="9BBB59">
                                <a:lumMod val="25000"/>
                                <a:lumOff val="75000"/>
                              </a:srgbClr>
                            </a:gs>
                            <a:gs pos="96000">
                              <a:sysClr val="window" lastClr="FFFFFF"/>
                            </a:gs>
                          </a:gsLst>
                          <a:lin ang="5400000" scaled="1"/>
                        </a:gradFill>
                        <a:ln>
                          <a:noFill/>
                        </a:ln>
                      </wps:spPr>
                      <wps:txbx>
                        <w:txbxContent>
                          <w:p w14:paraId="762197C8" w14:textId="77777777" w:rsidR="00957AAF" w:rsidRPr="001C6A82" w:rsidRDefault="00957AAF" w:rsidP="00957AAF">
                            <w:pPr>
                              <w:spacing w:line="560" w:lineRule="exact"/>
                              <w:ind w:rightChars="3" w:right="7" w:firstLineChars="177" w:firstLine="566"/>
                              <w:jc w:val="both"/>
                              <w:rPr>
                                <w:rFonts w:ascii="標楷體" w:eastAsia="標楷體" w:hAnsi="標楷體"/>
                                <w:sz w:val="32"/>
                                <w:szCs w:val="32"/>
                              </w:rPr>
                            </w:pPr>
                            <w:r w:rsidRPr="0057569B">
                              <w:rPr>
                                <w:rFonts w:ascii="標楷體" w:eastAsia="標楷體" w:hAnsi="標楷體" w:hint="eastAsia"/>
                                <w:sz w:val="32"/>
                                <w:szCs w:val="32"/>
                              </w:rPr>
                              <w:t>為使非營業特種基金資源妥善</w:t>
                            </w:r>
                            <w:r>
                              <w:rPr>
                                <w:rFonts w:ascii="標楷體" w:eastAsia="標楷體" w:hAnsi="標楷體" w:hint="eastAsia"/>
                                <w:sz w:val="32"/>
                                <w:szCs w:val="32"/>
                              </w:rPr>
                              <w:t>配置</w:t>
                            </w:r>
                            <w:r w:rsidRPr="0057569B">
                              <w:rPr>
                                <w:rFonts w:ascii="標楷體" w:eastAsia="標楷體" w:hAnsi="標楷體" w:hint="eastAsia"/>
                                <w:sz w:val="32"/>
                                <w:szCs w:val="32"/>
                              </w:rPr>
                              <w:t>於當前政府施政</w:t>
                            </w:r>
                            <w:r>
                              <w:rPr>
                                <w:rFonts w:ascii="標楷體" w:eastAsia="標楷體" w:hAnsi="標楷體" w:hint="eastAsia"/>
                                <w:sz w:val="32"/>
                                <w:szCs w:val="32"/>
                              </w:rPr>
                              <w:t xml:space="preserve"> </w:t>
                            </w:r>
                            <w:r>
                              <w:rPr>
                                <w:rFonts w:ascii="標楷體" w:eastAsia="標楷體" w:hAnsi="標楷體"/>
                                <w:sz w:val="32"/>
                                <w:szCs w:val="32"/>
                              </w:rPr>
                              <w:t xml:space="preserve">  </w:t>
                            </w:r>
                            <w:r w:rsidRPr="0057569B">
                              <w:rPr>
                                <w:rFonts w:ascii="標楷體" w:eastAsia="標楷體" w:hAnsi="標楷體" w:hint="eastAsia"/>
                                <w:sz w:val="32"/>
                                <w:szCs w:val="32"/>
                              </w:rPr>
                              <w:t>重點，協助重大政策推動，本院訂定本年度各基金共同之預算籌編原則，</w:t>
                            </w:r>
                            <w:r>
                              <w:rPr>
                                <w:rFonts w:ascii="標楷體" w:eastAsia="標楷體" w:hAnsi="標楷體" w:hint="eastAsia"/>
                                <w:sz w:val="32"/>
                                <w:szCs w:val="32"/>
                              </w:rPr>
                              <w:t>同時作為各基金</w:t>
                            </w:r>
                            <w:r w:rsidRPr="001C6A82">
                              <w:rPr>
                                <w:rFonts w:ascii="標楷體" w:eastAsia="標楷體" w:hAnsi="標楷體" w:hint="eastAsia"/>
                                <w:sz w:val="32"/>
                                <w:szCs w:val="32"/>
                              </w:rPr>
                              <w:t>年度預算編製之</w:t>
                            </w:r>
                            <w:proofErr w:type="gramStart"/>
                            <w:r w:rsidRPr="001C6A82">
                              <w:rPr>
                                <w:rFonts w:ascii="標楷體" w:eastAsia="標楷體" w:hAnsi="標楷體" w:hint="eastAsia"/>
                                <w:sz w:val="32"/>
                                <w:szCs w:val="32"/>
                              </w:rPr>
                              <w:t>準</w:t>
                            </w:r>
                            <w:proofErr w:type="gramEnd"/>
                            <w:r w:rsidRPr="001C6A82">
                              <w:rPr>
                                <w:rFonts w:ascii="標楷體" w:eastAsia="標楷體" w:hAnsi="標楷體" w:hint="eastAsia"/>
                                <w:sz w:val="32"/>
                                <w:szCs w:val="32"/>
                              </w:rPr>
                              <w:t>據</w:t>
                            </w:r>
                            <w:r w:rsidRPr="0057569B">
                              <w:rPr>
                                <w:rFonts w:ascii="標楷體" w:eastAsia="標楷體" w:hAnsi="標楷體" w:hint="eastAsia"/>
                                <w:sz w:val="32"/>
                                <w:szCs w:val="32"/>
                              </w:rPr>
                              <w:t>，</w:t>
                            </w:r>
                            <w:proofErr w:type="gramStart"/>
                            <w:r w:rsidRPr="0057569B">
                              <w:rPr>
                                <w:rFonts w:ascii="標楷體" w:eastAsia="標楷體" w:hAnsi="標楷體" w:hint="eastAsia"/>
                                <w:sz w:val="32"/>
                                <w:szCs w:val="32"/>
                              </w:rPr>
                              <w:t>重點摘述如下</w:t>
                            </w:r>
                            <w:proofErr w:type="gramEnd"/>
                            <w:r w:rsidRPr="007B55D4">
                              <w:rPr>
                                <w:rFonts w:ascii="標楷體" w:eastAsia="標楷體" w:hAnsi="標楷體"/>
                                <w:sz w:val="32"/>
                                <w:szCs w:val="32"/>
                              </w:rPr>
                              <w:t>：</w:t>
                            </w:r>
                          </w:p>
                          <w:p w14:paraId="01C8DB5B" w14:textId="77777777" w:rsidR="00957AAF" w:rsidRDefault="00957AAF" w:rsidP="00F74192">
                            <w:pPr>
                              <w:spacing w:beforeLines="50" w:before="120" w:line="560" w:lineRule="exact"/>
                              <w:ind w:leftChars="10" w:left="664" w:hangingChars="200" w:hanging="640"/>
                              <w:jc w:val="both"/>
                              <w:rPr>
                                <w:rFonts w:ascii="標楷體" w:eastAsia="標楷體" w:hAnsi="標楷體"/>
                                <w:sz w:val="32"/>
                                <w:szCs w:val="32"/>
                              </w:rPr>
                            </w:pPr>
                            <w:r w:rsidRPr="00F74192">
                              <w:rPr>
                                <w:rFonts w:ascii="標楷體" w:eastAsia="標楷體" w:hAnsi="標楷體"/>
                                <w:sz w:val="32"/>
                                <w:szCs w:val="32"/>
                              </w:rPr>
                              <w:t>一、</w:t>
                            </w:r>
                            <w:r w:rsidRPr="007B55D4">
                              <w:rPr>
                                <w:rFonts w:ascii="標楷體" w:eastAsia="標楷體" w:hAnsi="標楷體"/>
                                <w:sz w:val="32"/>
                                <w:szCs w:val="32"/>
                              </w:rPr>
                              <w:t>作業基金應</w:t>
                            </w:r>
                            <w:r w:rsidRPr="00A01BB4">
                              <w:rPr>
                                <w:rFonts w:ascii="標楷體" w:eastAsia="標楷體" w:hAnsi="標楷體"/>
                                <w:sz w:val="32"/>
                                <w:szCs w:val="32"/>
                              </w:rPr>
                              <w:t>本財務自給自足原則</w:t>
                            </w:r>
                            <w:r w:rsidRPr="007B55D4">
                              <w:rPr>
                                <w:rFonts w:ascii="標楷體" w:eastAsia="標楷體" w:hAnsi="標楷體"/>
                                <w:sz w:val="32"/>
                                <w:szCs w:val="32"/>
                              </w:rPr>
                              <w:t>，設法提升業務績效，以達成最</w:t>
                            </w:r>
                            <w:r w:rsidRPr="007B55D4">
                              <w:rPr>
                                <w:rFonts w:ascii="標楷體" w:eastAsia="標楷體" w:hAnsi="標楷體" w:hint="eastAsia"/>
                                <w:sz w:val="32"/>
                                <w:szCs w:val="32"/>
                              </w:rPr>
                              <w:t>佳</w:t>
                            </w:r>
                            <w:r w:rsidRPr="007B55D4">
                              <w:rPr>
                                <w:rFonts w:ascii="標楷體" w:eastAsia="標楷體" w:hAnsi="標楷體"/>
                                <w:sz w:val="32"/>
                                <w:szCs w:val="32"/>
                              </w:rPr>
                              <w:t>效益為目標。</w:t>
                            </w:r>
                          </w:p>
                          <w:p w14:paraId="1193E3BD" w14:textId="389DBB82" w:rsidR="00957AAF" w:rsidRPr="007B55D4" w:rsidRDefault="00957AAF" w:rsidP="00F74192">
                            <w:pPr>
                              <w:spacing w:beforeLines="50" w:before="120" w:line="560" w:lineRule="exact"/>
                              <w:ind w:leftChars="10" w:left="664" w:hangingChars="200" w:hanging="640"/>
                              <w:jc w:val="both"/>
                              <w:rPr>
                                <w:rFonts w:ascii="標楷體" w:eastAsia="標楷體" w:hAnsi="標楷體"/>
                                <w:sz w:val="32"/>
                                <w:szCs w:val="32"/>
                              </w:rPr>
                            </w:pPr>
                            <w:r w:rsidRPr="007B55D4">
                              <w:rPr>
                                <w:rFonts w:ascii="標楷體" w:eastAsia="標楷體" w:hAnsi="標楷體"/>
                                <w:sz w:val="32"/>
                                <w:szCs w:val="32"/>
                              </w:rPr>
                              <w:t>二、特別收入基金</w:t>
                            </w:r>
                            <w:r w:rsidRPr="00F74192">
                              <w:rPr>
                                <w:rFonts w:ascii="標楷體" w:eastAsia="標楷體" w:hAnsi="標楷體" w:hint="eastAsia"/>
                                <w:sz w:val="32"/>
                                <w:szCs w:val="32"/>
                              </w:rPr>
                              <w:t>應</w:t>
                            </w:r>
                            <w:r w:rsidRPr="00F74192">
                              <w:rPr>
                                <w:rFonts w:ascii="標楷體" w:eastAsia="標楷體" w:hAnsi="標楷體"/>
                                <w:sz w:val="32"/>
                                <w:szCs w:val="32"/>
                              </w:rPr>
                              <w:t>設</w:t>
                            </w:r>
                            <w:r w:rsidRPr="00F74192">
                              <w:rPr>
                                <w:rFonts w:ascii="標楷體" w:eastAsia="標楷體" w:hAnsi="標楷體" w:hint="eastAsia"/>
                                <w:sz w:val="32"/>
                                <w:szCs w:val="32"/>
                              </w:rPr>
                              <w:t>法提升收入來源，以因應業務所需，並</w:t>
                            </w:r>
                            <w:r w:rsidRPr="00F74192">
                              <w:rPr>
                                <w:rFonts w:ascii="標楷體" w:eastAsia="標楷體" w:hAnsi="標楷體"/>
                                <w:sz w:val="32"/>
                                <w:szCs w:val="32"/>
                              </w:rPr>
                              <w:t>按施政輕重緩急及成本效益，排定優先順序，</w:t>
                            </w:r>
                            <w:r w:rsidRPr="00F74192">
                              <w:rPr>
                                <w:rFonts w:ascii="標楷體" w:eastAsia="標楷體" w:hAnsi="標楷體" w:hint="eastAsia"/>
                                <w:sz w:val="32"/>
                                <w:szCs w:val="32"/>
                              </w:rPr>
                              <w:t>以量入為出原則，妥慎編列預算</w:t>
                            </w:r>
                            <w:r>
                              <w:rPr>
                                <w:rFonts w:ascii="標楷體" w:eastAsia="標楷體" w:hAnsi="標楷體" w:hint="eastAsia"/>
                                <w:sz w:val="32"/>
                                <w:szCs w:val="32"/>
                              </w:rPr>
                              <w:t>；</w:t>
                            </w:r>
                            <w:r w:rsidRPr="007B55D4">
                              <w:rPr>
                                <w:rFonts w:ascii="標楷體" w:eastAsia="標楷體" w:hAnsi="標楷體"/>
                                <w:sz w:val="32"/>
                                <w:szCs w:val="32"/>
                              </w:rPr>
                              <w:t>資本計畫基金</w:t>
                            </w:r>
                            <w:proofErr w:type="gramStart"/>
                            <w:r w:rsidRPr="007B55D4">
                              <w:rPr>
                                <w:rFonts w:ascii="標楷體" w:eastAsia="標楷體" w:hAnsi="標楷體"/>
                                <w:sz w:val="32"/>
                                <w:szCs w:val="32"/>
                              </w:rPr>
                              <w:t>應妥作中</w:t>
                            </w:r>
                            <w:proofErr w:type="gramEnd"/>
                            <w:r w:rsidRPr="007B55D4">
                              <w:rPr>
                                <w:rFonts w:ascii="標楷體" w:eastAsia="標楷體" w:hAnsi="標楷體"/>
                                <w:sz w:val="32"/>
                                <w:szCs w:val="32"/>
                              </w:rPr>
                              <w:t>長</w:t>
                            </w:r>
                            <w:r>
                              <w:rPr>
                                <w:rFonts w:ascii="標楷體" w:eastAsia="標楷體" w:hAnsi="標楷體" w:hint="eastAsia"/>
                                <w:sz w:val="32"/>
                                <w:szCs w:val="32"/>
                              </w:rPr>
                              <w:t>期</w:t>
                            </w:r>
                            <w:r w:rsidRPr="007B55D4">
                              <w:rPr>
                                <w:rFonts w:ascii="標楷體" w:eastAsia="標楷體" w:hAnsi="標楷體"/>
                                <w:sz w:val="32"/>
                                <w:szCs w:val="32"/>
                              </w:rPr>
                              <w:t>資金運用規劃，</w:t>
                            </w:r>
                            <w:r>
                              <w:rPr>
                                <w:rFonts w:ascii="標楷體" w:eastAsia="標楷體" w:hAnsi="標楷體" w:hint="eastAsia"/>
                                <w:sz w:val="32"/>
                                <w:szCs w:val="32"/>
                              </w:rPr>
                              <w:t>在資金可用範圍內，妥為控管</w:t>
                            </w:r>
                            <w:r w:rsidRPr="007B55D4">
                              <w:rPr>
                                <w:rFonts w:ascii="標楷體" w:eastAsia="標楷體" w:hAnsi="標楷體"/>
                                <w:sz w:val="32"/>
                                <w:szCs w:val="32"/>
                              </w:rPr>
                              <w:t>基金</w:t>
                            </w:r>
                            <w:r>
                              <w:rPr>
                                <w:rFonts w:ascii="標楷體" w:eastAsia="標楷體" w:hAnsi="標楷體" w:hint="eastAsia"/>
                                <w:sz w:val="32"/>
                                <w:szCs w:val="32"/>
                              </w:rPr>
                              <w:t>來源及用途</w:t>
                            </w:r>
                            <w:r w:rsidRPr="007B55D4">
                              <w:rPr>
                                <w:rFonts w:ascii="標楷體" w:eastAsia="標楷體" w:hAnsi="標楷體"/>
                                <w:sz w:val="32"/>
                                <w:szCs w:val="32"/>
                              </w:rPr>
                              <w:t>，並配合編列預算。</w:t>
                            </w:r>
                          </w:p>
                          <w:p w14:paraId="71948D8B" w14:textId="77777777" w:rsidR="00957AAF" w:rsidRDefault="00957AAF" w:rsidP="00F74192">
                            <w:pPr>
                              <w:spacing w:beforeLines="50" w:before="120" w:line="560" w:lineRule="exact"/>
                              <w:ind w:leftChars="10" w:left="664" w:hangingChars="200" w:hanging="640"/>
                              <w:jc w:val="both"/>
                              <w:rPr>
                                <w:rFonts w:ascii="標楷體" w:eastAsia="標楷體" w:hAnsi="標楷體"/>
                                <w:sz w:val="32"/>
                                <w:szCs w:val="32"/>
                              </w:rPr>
                            </w:pPr>
                            <w:r w:rsidRPr="007B55D4">
                              <w:rPr>
                                <w:rFonts w:ascii="標楷體" w:eastAsia="標楷體" w:hAnsi="標楷體"/>
                                <w:sz w:val="32"/>
                                <w:szCs w:val="32"/>
                              </w:rPr>
                              <w:t>三、各基金</w:t>
                            </w:r>
                            <w:r w:rsidRPr="00F74192">
                              <w:rPr>
                                <w:rFonts w:ascii="標楷體" w:eastAsia="標楷體" w:hAnsi="標楷體" w:hint="eastAsia"/>
                                <w:sz w:val="32"/>
                                <w:szCs w:val="32"/>
                              </w:rPr>
                              <w:t>財務欠佳或發生短</w:t>
                            </w:r>
                            <w:proofErr w:type="gramStart"/>
                            <w:r w:rsidRPr="00F74192">
                              <w:rPr>
                                <w:rFonts w:ascii="標楷體" w:eastAsia="標楷體" w:hAnsi="標楷體" w:hint="eastAsia"/>
                                <w:sz w:val="32"/>
                                <w:szCs w:val="32"/>
                              </w:rPr>
                              <w:t>絀</w:t>
                            </w:r>
                            <w:proofErr w:type="gramEnd"/>
                            <w:r w:rsidRPr="00F74192">
                              <w:rPr>
                                <w:rFonts w:ascii="標楷體" w:eastAsia="標楷體" w:hAnsi="標楷體" w:hint="eastAsia"/>
                                <w:sz w:val="32"/>
                                <w:szCs w:val="32"/>
                              </w:rPr>
                              <w:t>者，應積極</w:t>
                            </w:r>
                            <w:proofErr w:type="gramStart"/>
                            <w:r w:rsidRPr="00F74192">
                              <w:rPr>
                                <w:rFonts w:ascii="標楷體" w:eastAsia="標楷體" w:hAnsi="標楷體" w:hint="eastAsia"/>
                                <w:sz w:val="32"/>
                                <w:szCs w:val="32"/>
                              </w:rPr>
                              <w:t>研</w:t>
                            </w:r>
                            <w:proofErr w:type="gramEnd"/>
                            <w:r w:rsidRPr="00F74192">
                              <w:rPr>
                                <w:rFonts w:ascii="標楷體" w:eastAsia="標楷體" w:hAnsi="標楷體" w:hint="eastAsia"/>
                                <w:sz w:val="32"/>
                                <w:szCs w:val="32"/>
                              </w:rPr>
                              <w:t>謀改善；</w:t>
                            </w:r>
                            <w:r w:rsidRPr="00F74192">
                              <w:rPr>
                                <w:rFonts w:ascii="標楷體" w:eastAsia="標楷體" w:hAnsi="標楷體"/>
                                <w:sz w:val="32"/>
                                <w:szCs w:val="32"/>
                              </w:rPr>
                              <w:t>達財務預警指標</w:t>
                            </w:r>
                            <w:proofErr w:type="gramStart"/>
                            <w:r w:rsidRPr="00F74192">
                              <w:rPr>
                                <w:rFonts w:ascii="標楷體" w:eastAsia="標楷體" w:hAnsi="標楷體"/>
                                <w:sz w:val="32"/>
                                <w:szCs w:val="32"/>
                              </w:rPr>
                              <w:t>警戒值者</w:t>
                            </w:r>
                            <w:proofErr w:type="gramEnd"/>
                            <w:r w:rsidRPr="00F74192">
                              <w:rPr>
                                <w:rFonts w:ascii="標楷體" w:eastAsia="標楷體" w:hAnsi="標楷體"/>
                                <w:sz w:val="32"/>
                                <w:szCs w:val="32"/>
                              </w:rPr>
                              <w:t>，應辦理預警及追蹤檢討作業，並配合檢討結果編列預算</w:t>
                            </w:r>
                            <w:r w:rsidRPr="007B55D4">
                              <w:rPr>
                                <w:rFonts w:ascii="標楷體" w:eastAsia="標楷體" w:hAnsi="標楷體"/>
                                <w:sz w:val="32"/>
                                <w:szCs w:val="32"/>
                              </w:rPr>
                              <w:t>。</w:t>
                            </w:r>
                          </w:p>
                          <w:p w14:paraId="6B071411" w14:textId="77777777" w:rsidR="00957AAF" w:rsidRPr="007B55D4" w:rsidRDefault="00957AAF" w:rsidP="00957AAF">
                            <w:pPr>
                              <w:spacing w:beforeLines="50" w:before="120" w:line="560" w:lineRule="exact"/>
                              <w:ind w:left="640" w:hangingChars="200" w:hanging="640"/>
                              <w:jc w:val="both"/>
                              <w:rPr>
                                <w:rFonts w:ascii="標楷體" w:eastAsia="標楷體" w:hAnsi="標楷體"/>
                                <w:sz w:val="32"/>
                                <w:szCs w:val="32"/>
                              </w:rPr>
                            </w:pPr>
                            <w:r>
                              <w:rPr>
                                <w:rFonts w:ascii="標楷體" w:eastAsia="標楷體" w:hAnsi="標楷體" w:hint="eastAsia"/>
                                <w:sz w:val="32"/>
                                <w:szCs w:val="32"/>
                              </w:rPr>
                              <w:t>四、</w:t>
                            </w:r>
                            <w:r w:rsidRPr="007B55D4">
                              <w:rPr>
                                <w:rFonts w:ascii="標楷體" w:eastAsia="標楷體" w:hAnsi="標楷體"/>
                                <w:sz w:val="32"/>
                                <w:szCs w:val="32"/>
                              </w:rPr>
                              <w:t>各基金應落實計畫預算制度，依核定之計畫核實編列預算</w:t>
                            </w:r>
                            <w:r>
                              <w:rPr>
                                <w:rFonts w:ascii="標楷體" w:eastAsia="標楷體" w:hAnsi="標楷體" w:hint="eastAsia"/>
                                <w:sz w:val="32"/>
                                <w:szCs w:val="32"/>
                              </w:rPr>
                              <w:t>，並</w:t>
                            </w:r>
                            <w:r w:rsidRPr="007B55D4">
                              <w:rPr>
                                <w:rFonts w:ascii="標楷體" w:eastAsia="標楷體" w:hAnsi="標楷體" w:hint="eastAsia"/>
                                <w:sz w:val="32"/>
                                <w:szCs w:val="32"/>
                              </w:rPr>
                              <w:t>應</w:t>
                            </w:r>
                            <w:r w:rsidRPr="00C30467">
                              <w:rPr>
                                <w:rFonts w:ascii="標楷體" w:eastAsia="標楷體" w:hAnsi="標楷體"/>
                                <w:color w:val="000000"/>
                                <w:sz w:val="32"/>
                                <w:szCs w:val="32"/>
                              </w:rPr>
                              <w:t>設法</w:t>
                            </w:r>
                            <w:r w:rsidRPr="007B55D4">
                              <w:rPr>
                                <w:rFonts w:ascii="標楷體" w:eastAsia="標楷體" w:hAnsi="標楷體" w:hint="eastAsia"/>
                                <w:sz w:val="32"/>
                                <w:szCs w:val="32"/>
                              </w:rPr>
                              <w:t>籌妥長期穩定財源，且</w:t>
                            </w:r>
                            <w:r w:rsidRPr="007B55D4">
                              <w:rPr>
                                <w:rFonts w:ascii="標楷體" w:eastAsia="標楷體" w:hAnsi="標楷體"/>
                                <w:sz w:val="32"/>
                                <w:szCs w:val="32"/>
                              </w:rPr>
                              <w:t>預算編列範圍應與公務預算明確劃分，符合基金設立目的及用途者，始得編列</w:t>
                            </w:r>
                            <w:r>
                              <w:rPr>
                                <w:rFonts w:ascii="標楷體" w:eastAsia="標楷體" w:hAnsi="標楷體" w:hint="eastAsia"/>
                                <w:sz w:val="32"/>
                                <w:szCs w:val="32"/>
                              </w:rPr>
                              <w:t>基金</w:t>
                            </w:r>
                            <w:r w:rsidRPr="007B55D4">
                              <w:rPr>
                                <w:rFonts w:ascii="標楷體" w:eastAsia="標楷體" w:hAnsi="標楷體"/>
                                <w:sz w:val="32"/>
                                <w:szCs w:val="32"/>
                              </w:rPr>
                              <w:t>預算。</w:t>
                            </w:r>
                          </w:p>
                          <w:p w14:paraId="0999B2B6" w14:textId="77777777" w:rsidR="00957AAF" w:rsidRDefault="00957AAF" w:rsidP="00957AAF">
                            <w:pPr>
                              <w:spacing w:beforeLines="50" w:before="120" w:line="540" w:lineRule="exact"/>
                              <w:ind w:left="640" w:hangingChars="200" w:hanging="640"/>
                              <w:jc w:val="both"/>
                              <w:rPr>
                                <w:rFonts w:eastAsia="標楷體"/>
                                <w:sz w:val="32"/>
                                <w:szCs w:val="32"/>
                              </w:rPr>
                            </w:pPr>
                            <w:r>
                              <w:rPr>
                                <w:rFonts w:ascii="標楷體" w:eastAsia="標楷體" w:hAnsi="標楷體" w:hint="eastAsia"/>
                                <w:sz w:val="32"/>
                                <w:szCs w:val="32"/>
                              </w:rPr>
                              <w:t>五</w:t>
                            </w:r>
                            <w:r w:rsidRPr="007B55D4">
                              <w:rPr>
                                <w:rFonts w:ascii="標楷體" w:eastAsia="標楷體" w:hAnsi="標楷體"/>
                                <w:sz w:val="32"/>
                                <w:szCs w:val="32"/>
                              </w:rPr>
                              <w:t>、各基金</w:t>
                            </w:r>
                            <w:r w:rsidRPr="00C30467">
                              <w:rPr>
                                <w:rFonts w:ascii="標楷體" w:eastAsia="標楷體" w:hAnsi="標楷體" w:hint="eastAsia"/>
                                <w:color w:val="000000"/>
                                <w:sz w:val="32"/>
                                <w:szCs w:val="32"/>
                              </w:rPr>
                              <w:t>自償性公共建設計畫應依自償性公共建設預算制度實施方案辦理，並強化財務規劃，核實估算自償率</w:t>
                            </w:r>
                            <w:r w:rsidRPr="007B55D4">
                              <w:rPr>
                                <w:rFonts w:ascii="標楷體" w:eastAsia="標楷體" w:hAnsi="標楷體"/>
                                <w:sz w:val="32"/>
                                <w:szCs w:val="32"/>
                              </w:rPr>
                              <w:t>。</w:t>
                            </w:r>
                          </w:p>
                          <w:p w14:paraId="68699E32" w14:textId="77777777" w:rsidR="00957AAF" w:rsidRPr="00440400" w:rsidRDefault="00957AAF" w:rsidP="00957AAF">
                            <w:pPr>
                              <w:spacing w:beforeLines="50" w:before="120" w:line="540" w:lineRule="exact"/>
                              <w:ind w:left="640" w:hangingChars="200" w:hanging="640"/>
                              <w:jc w:val="distribute"/>
                              <w:rPr>
                                <w:rFonts w:eastAsia="標楷體"/>
                                <w:sz w:val="32"/>
                                <w:szCs w:val="32"/>
                              </w:rPr>
                            </w:pPr>
                            <w:r>
                              <w:rPr>
                                <w:rFonts w:ascii="標楷體" w:eastAsia="標楷體" w:hAnsi="標楷體" w:hint="eastAsia"/>
                                <w:sz w:val="32"/>
                                <w:szCs w:val="32"/>
                              </w:rPr>
                              <w:t>六</w:t>
                            </w:r>
                            <w:r>
                              <w:rPr>
                                <w:rFonts w:ascii="新細明體" w:hAnsi="新細明體" w:hint="eastAsia"/>
                                <w:sz w:val="32"/>
                                <w:szCs w:val="32"/>
                              </w:rPr>
                              <w:t>、</w:t>
                            </w:r>
                            <w:r w:rsidRPr="007B55D4">
                              <w:rPr>
                                <w:rFonts w:ascii="標楷體" w:eastAsia="標楷體" w:hAnsi="標楷體"/>
                                <w:sz w:val="32"/>
                                <w:szCs w:val="32"/>
                              </w:rPr>
                              <w:t>各基金固定資產建設改良擴充專案計畫、資金轉投資計畫及其他重大投資計畫</w:t>
                            </w:r>
                            <w:proofErr w:type="gramStart"/>
                            <w:r w:rsidRPr="007B55D4">
                              <w:rPr>
                                <w:rFonts w:ascii="標楷體" w:eastAsia="標楷體" w:hAnsi="標楷體"/>
                                <w:sz w:val="32"/>
                                <w:szCs w:val="32"/>
                              </w:rPr>
                              <w:t>應妥作可行性</w:t>
                            </w:r>
                            <w:proofErr w:type="gramEnd"/>
                            <w:r w:rsidRPr="007B55D4">
                              <w:rPr>
                                <w:rFonts w:ascii="標楷體" w:eastAsia="標楷體" w:hAnsi="標楷體"/>
                                <w:sz w:val="32"/>
                                <w:szCs w:val="32"/>
                              </w:rPr>
                              <w:t>評估，核實成本</w:t>
                            </w:r>
                            <w:proofErr w:type="gramStart"/>
                            <w:r w:rsidRPr="007B55D4">
                              <w:rPr>
                                <w:rFonts w:ascii="標楷體" w:eastAsia="標楷體" w:hAnsi="標楷體"/>
                                <w:sz w:val="32"/>
                                <w:szCs w:val="32"/>
                              </w:rPr>
                              <w:t>效</w:t>
                            </w:r>
                            <w:proofErr w:type="gramEnd"/>
                          </w:p>
                          <w:p w14:paraId="2AD3037F" w14:textId="51C18AB9" w:rsidR="003906B8" w:rsidRPr="007B55D4" w:rsidRDefault="003906B8" w:rsidP="002563D0">
                            <w:pPr>
                              <w:spacing w:beforeLines="50" w:before="120" w:line="560" w:lineRule="exact"/>
                              <w:ind w:left="640" w:hangingChars="200" w:hanging="640"/>
                              <w:jc w:val="both"/>
                              <w:rPr>
                                <w:rFonts w:ascii="標楷體" w:eastAsia="標楷體" w:hAnsi="標楷體"/>
                                <w:sz w:val="32"/>
                                <w:szCs w:val="32"/>
                              </w:rPr>
                            </w:pPr>
                          </w:p>
                          <w:p w14:paraId="65FB0E39" w14:textId="77777777" w:rsidR="003906B8" w:rsidRPr="00440400" w:rsidRDefault="003906B8" w:rsidP="00440400">
                            <w:pPr>
                              <w:spacing w:before="50" w:line="560" w:lineRule="exact"/>
                              <w:ind w:left="640" w:hangingChars="200" w:hanging="640"/>
                              <w:jc w:val="both"/>
                              <w:rPr>
                                <w:rFonts w:ascii="標楷體" w:eastAsia="標楷體" w:hAnsi="標楷體"/>
                                <w:sz w:val="32"/>
                                <w:szCs w:val="32"/>
                              </w:rPr>
                            </w:pPr>
                          </w:p>
                          <w:p w14:paraId="5751BF6F" w14:textId="77777777" w:rsidR="003906B8" w:rsidRPr="00440400" w:rsidRDefault="003906B8" w:rsidP="00B568D4">
                            <w:pPr>
                              <w:spacing w:before="50" w:line="560" w:lineRule="exact"/>
                              <w:ind w:left="640" w:hangingChars="200" w:hanging="640"/>
                              <w:jc w:val="both"/>
                              <w:rPr>
                                <w:rFonts w:eastAsia="標楷體"/>
                                <w:sz w:val="32"/>
                                <w:szCs w:val="32"/>
                              </w:rPr>
                            </w:pPr>
                          </w:p>
                          <w:p w14:paraId="6C935CE3" w14:textId="77777777" w:rsidR="003906B8" w:rsidRPr="00440400" w:rsidRDefault="003906B8" w:rsidP="00231CF2">
                            <w:pPr>
                              <w:pStyle w:val="3"/>
                              <w:spacing w:line="560" w:lineRule="exact"/>
                              <w:ind w:left="0" w:rightChars="-95" w:right="-228" w:firstLineChars="200" w:firstLine="640"/>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2C8391" id="_x0000_t202" coordsize="21600,21600" o:spt="202" path="m,l,21600r21600,l21600,xe">
                <v:stroke joinstyle="miter"/>
                <v:path gradientshapeok="t" o:connecttype="rect"/>
              </v:shapetype>
              <v:shape id="_x0000_s1050" type="#_x0000_t202" style="position:absolute;left:0;text-align:left;margin-left:383.35pt;margin-top:27.95pt;width:434.55pt;height:653.25pt;z-index:-25158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" fillcolor="#e6eed6" stroked="f">
                <v:fill color2="window" colors="0 #e6eed6;62915f window" focus="100%" type="gradient"/>
                <v:textbox>
                  <w:txbxContent>
                    <w:p w14:paraId="762197C8" w14:textId="77777777" w:rsidR="00957AAF" w:rsidRPr="001C6A82" w:rsidRDefault="00957AAF" w:rsidP="00957AAF">
                      <w:pPr>
                        <w:spacing w:line="560" w:lineRule="exact"/>
                        <w:ind w:rightChars="3" w:right="7" w:firstLineChars="177" w:firstLine="566"/>
                        <w:jc w:val="both"/>
                        <w:rPr>
                          <w:rFonts w:ascii="標楷體" w:eastAsia="標楷體" w:hAnsi="標楷體"/>
                          <w:sz w:val="32"/>
                          <w:szCs w:val="32"/>
                        </w:rPr>
                      </w:pPr>
                      <w:r w:rsidRPr="0057569B">
                        <w:rPr>
                          <w:rFonts w:ascii="標楷體" w:eastAsia="標楷體" w:hAnsi="標楷體" w:hint="eastAsia"/>
                          <w:sz w:val="32"/>
                          <w:szCs w:val="32"/>
                        </w:rPr>
                        <w:t>為使非營業特種基金資源妥善</w:t>
                      </w:r>
                      <w:r>
                        <w:rPr>
                          <w:rFonts w:ascii="標楷體" w:eastAsia="標楷體" w:hAnsi="標楷體" w:hint="eastAsia"/>
                          <w:sz w:val="32"/>
                          <w:szCs w:val="32"/>
                        </w:rPr>
                        <w:t>配置</w:t>
                      </w:r>
                      <w:r w:rsidRPr="0057569B">
                        <w:rPr>
                          <w:rFonts w:ascii="標楷體" w:eastAsia="標楷體" w:hAnsi="標楷體" w:hint="eastAsia"/>
                          <w:sz w:val="32"/>
                          <w:szCs w:val="32"/>
                        </w:rPr>
                        <w:t>於當前政府施政</w:t>
                      </w:r>
                      <w:r>
                        <w:rPr>
                          <w:rFonts w:ascii="標楷體" w:eastAsia="標楷體" w:hAnsi="標楷體" w:hint="eastAsia"/>
                          <w:sz w:val="32"/>
                          <w:szCs w:val="32"/>
                        </w:rPr>
                        <w:t xml:space="preserve"> </w:t>
                      </w:r>
                      <w:r>
                        <w:rPr>
                          <w:rFonts w:ascii="標楷體" w:eastAsia="標楷體" w:hAnsi="標楷體"/>
                          <w:sz w:val="32"/>
                          <w:szCs w:val="32"/>
                        </w:rPr>
                        <w:t xml:space="preserve">  </w:t>
                      </w:r>
                      <w:r w:rsidRPr="0057569B">
                        <w:rPr>
                          <w:rFonts w:ascii="標楷體" w:eastAsia="標楷體" w:hAnsi="標楷體" w:hint="eastAsia"/>
                          <w:sz w:val="32"/>
                          <w:szCs w:val="32"/>
                        </w:rPr>
                        <w:t>重點，協助重大政策推動，本院訂定本年度各基金共同之預算籌編原則，</w:t>
                      </w:r>
                      <w:r>
                        <w:rPr>
                          <w:rFonts w:ascii="標楷體" w:eastAsia="標楷體" w:hAnsi="標楷體" w:hint="eastAsia"/>
                          <w:sz w:val="32"/>
                          <w:szCs w:val="32"/>
                        </w:rPr>
                        <w:t>同時作為各基金</w:t>
                      </w:r>
                      <w:r w:rsidRPr="001C6A82">
                        <w:rPr>
                          <w:rFonts w:ascii="標楷體" w:eastAsia="標楷體" w:hAnsi="標楷體" w:hint="eastAsia"/>
                          <w:sz w:val="32"/>
                          <w:szCs w:val="32"/>
                        </w:rPr>
                        <w:t>年度預算編製之準據</w:t>
                      </w:r>
                      <w:r w:rsidRPr="0057569B">
                        <w:rPr>
                          <w:rFonts w:ascii="標楷體" w:eastAsia="標楷體" w:hAnsi="標楷體" w:hint="eastAsia"/>
                          <w:sz w:val="32"/>
                          <w:szCs w:val="32"/>
                        </w:rPr>
                        <w:t>，重點摘述如下</w:t>
                      </w:r>
                      <w:r w:rsidRPr="007B55D4">
                        <w:rPr>
                          <w:rFonts w:ascii="標楷體" w:eastAsia="標楷體" w:hAnsi="標楷體"/>
                          <w:sz w:val="32"/>
                          <w:szCs w:val="32"/>
                        </w:rPr>
                        <w:t>：</w:t>
                      </w:r>
                    </w:p>
                    <w:p w14:paraId="01C8DB5B" w14:textId="77777777" w:rsidR="00957AAF" w:rsidRDefault="00957AAF" w:rsidP="00F74192">
                      <w:pPr>
                        <w:spacing w:beforeLines="50" w:before="120" w:line="560" w:lineRule="exact"/>
                        <w:ind w:leftChars="10" w:left="664" w:hangingChars="200" w:hanging="640"/>
                        <w:jc w:val="both"/>
                        <w:rPr>
                          <w:rFonts w:ascii="標楷體" w:eastAsia="標楷體" w:hAnsi="標楷體"/>
                          <w:sz w:val="32"/>
                          <w:szCs w:val="32"/>
                        </w:rPr>
                      </w:pPr>
                      <w:r w:rsidRPr="00F74192">
                        <w:rPr>
                          <w:rFonts w:ascii="標楷體" w:eastAsia="標楷體" w:hAnsi="標楷體"/>
                          <w:sz w:val="32"/>
                          <w:szCs w:val="32"/>
                        </w:rPr>
                        <w:t>一、</w:t>
                      </w:r>
                      <w:r w:rsidRPr="007B55D4">
                        <w:rPr>
                          <w:rFonts w:ascii="標楷體" w:eastAsia="標楷體" w:hAnsi="標楷體"/>
                          <w:sz w:val="32"/>
                          <w:szCs w:val="32"/>
                        </w:rPr>
                        <w:t>作業基金應</w:t>
                      </w:r>
                      <w:r w:rsidRPr="00A01BB4">
                        <w:rPr>
                          <w:rFonts w:ascii="標楷體" w:eastAsia="標楷體" w:hAnsi="標楷體"/>
                          <w:sz w:val="32"/>
                          <w:szCs w:val="32"/>
                        </w:rPr>
                        <w:t>本財務自給自足原則</w:t>
                      </w:r>
                      <w:r w:rsidRPr="007B55D4">
                        <w:rPr>
                          <w:rFonts w:ascii="標楷體" w:eastAsia="標楷體" w:hAnsi="標楷體"/>
                          <w:sz w:val="32"/>
                          <w:szCs w:val="32"/>
                        </w:rPr>
                        <w:t>，設法提升業務績效，以達成最</w:t>
                      </w:r>
                      <w:r w:rsidRPr="007B55D4">
                        <w:rPr>
                          <w:rFonts w:ascii="標楷體" w:eastAsia="標楷體" w:hAnsi="標楷體" w:hint="eastAsia"/>
                          <w:sz w:val="32"/>
                          <w:szCs w:val="32"/>
                        </w:rPr>
                        <w:t>佳</w:t>
                      </w:r>
                      <w:r w:rsidRPr="007B55D4">
                        <w:rPr>
                          <w:rFonts w:ascii="標楷體" w:eastAsia="標楷體" w:hAnsi="標楷體"/>
                          <w:sz w:val="32"/>
                          <w:szCs w:val="32"/>
                        </w:rPr>
                        <w:t>效益為目標。</w:t>
                      </w:r>
                    </w:p>
                    <w:p w14:paraId="1193E3BD" w14:textId="389DBB82" w:rsidR="00957AAF" w:rsidRPr="007B55D4" w:rsidRDefault="00957AAF" w:rsidP="00F74192">
                      <w:pPr>
                        <w:spacing w:beforeLines="50" w:before="120" w:line="560" w:lineRule="exact"/>
                        <w:ind w:leftChars="10" w:left="664" w:hangingChars="200" w:hanging="640"/>
                        <w:jc w:val="both"/>
                        <w:rPr>
                          <w:rFonts w:ascii="標楷體" w:eastAsia="標楷體" w:hAnsi="標楷體"/>
                          <w:sz w:val="32"/>
                          <w:szCs w:val="32"/>
                        </w:rPr>
                      </w:pPr>
                      <w:r w:rsidRPr="007B55D4">
                        <w:rPr>
                          <w:rFonts w:ascii="標楷體" w:eastAsia="標楷體" w:hAnsi="標楷體"/>
                          <w:sz w:val="32"/>
                          <w:szCs w:val="32"/>
                        </w:rPr>
                        <w:t>二、特別收入基金</w:t>
                      </w:r>
                      <w:r w:rsidRPr="00F74192">
                        <w:rPr>
                          <w:rFonts w:ascii="標楷體" w:eastAsia="標楷體" w:hAnsi="標楷體" w:hint="eastAsia"/>
                          <w:sz w:val="32"/>
                          <w:szCs w:val="32"/>
                        </w:rPr>
                        <w:t>應</w:t>
                      </w:r>
                      <w:r w:rsidRPr="00F74192">
                        <w:rPr>
                          <w:rFonts w:ascii="標楷體" w:eastAsia="標楷體" w:hAnsi="標楷體"/>
                          <w:sz w:val="32"/>
                          <w:szCs w:val="32"/>
                        </w:rPr>
                        <w:t>設</w:t>
                      </w:r>
                      <w:r w:rsidRPr="00F74192">
                        <w:rPr>
                          <w:rFonts w:ascii="標楷體" w:eastAsia="標楷體" w:hAnsi="標楷體" w:hint="eastAsia"/>
                          <w:sz w:val="32"/>
                          <w:szCs w:val="32"/>
                        </w:rPr>
                        <w:t>法提升收入來源，以因應業務所需，並</w:t>
                      </w:r>
                      <w:r w:rsidRPr="00F74192">
                        <w:rPr>
                          <w:rFonts w:ascii="標楷體" w:eastAsia="標楷體" w:hAnsi="標楷體"/>
                          <w:sz w:val="32"/>
                          <w:szCs w:val="32"/>
                        </w:rPr>
                        <w:t>按施政輕重緩急及成本效益，排定優先順序，</w:t>
                      </w:r>
                      <w:r w:rsidRPr="00F74192">
                        <w:rPr>
                          <w:rFonts w:ascii="標楷體" w:eastAsia="標楷體" w:hAnsi="標楷體" w:hint="eastAsia"/>
                          <w:sz w:val="32"/>
                          <w:szCs w:val="32"/>
                        </w:rPr>
                        <w:t>以量入為出原則，妥慎編列預算</w:t>
                      </w:r>
                      <w:r>
                        <w:rPr>
                          <w:rFonts w:ascii="標楷體" w:eastAsia="標楷體" w:hAnsi="標楷體" w:hint="eastAsia"/>
                          <w:sz w:val="32"/>
                          <w:szCs w:val="32"/>
                        </w:rPr>
                        <w:t>；</w:t>
                      </w:r>
                      <w:r w:rsidRPr="007B55D4">
                        <w:rPr>
                          <w:rFonts w:ascii="標楷體" w:eastAsia="標楷體" w:hAnsi="標楷體"/>
                          <w:sz w:val="32"/>
                          <w:szCs w:val="32"/>
                        </w:rPr>
                        <w:t>資本計畫基金應妥作中長</w:t>
                      </w:r>
                      <w:r>
                        <w:rPr>
                          <w:rFonts w:ascii="標楷體" w:eastAsia="標楷體" w:hAnsi="標楷體" w:hint="eastAsia"/>
                          <w:sz w:val="32"/>
                          <w:szCs w:val="32"/>
                        </w:rPr>
                        <w:t>期</w:t>
                      </w:r>
                      <w:r w:rsidRPr="007B55D4">
                        <w:rPr>
                          <w:rFonts w:ascii="標楷體" w:eastAsia="標楷體" w:hAnsi="標楷體"/>
                          <w:sz w:val="32"/>
                          <w:szCs w:val="32"/>
                        </w:rPr>
                        <w:t>資金運用規劃，</w:t>
                      </w:r>
                      <w:r>
                        <w:rPr>
                          <w:rFonts w:ascii="標楷體" w:eastAsia="標楷體" w:hAnsi="標楷體" w:hint="eastAsia"/>
                          <w:sz w:val="32"/>
                          <w:szCs w:val="32"/>
                        </w:rPr>
                        <w:t>在資金可用範圍內，妥為控管</w:t>
                      </w:r>
                      <w:r w:rsidRPr="007B55D4">
                        <w:rPr>
                          <w:rFonts w:ascii="標楷體" w:eastAsia="標楷體" w:hAnsi="標楷體"/>
                          <w:sz w:val="32"/>
                          <w:szCs w:val="32"/>
                        </w:rPr>
                        <w:t>基金</w:t>
                      </w:r>
                      <w:r>
                        <w:rPr>
                          <w:rFonts w:ascii="標楷體" w:eastAsia="標楷體" w:hAnsi="標楷體" w:hint="eastAsia"/>
                          <w:sz w:val="32"/>
                          <w:szCs w:val="32"/>
                        </w:rPr>
                        <w:t>來源及用途</w:t>
                      </w:r>
                      <w:r w:rsidRPr="007B55D4">
                        <w:rPr>
                          <w:rFonts w:ascii="標楷體" w:eastAsia="標楷體" w:hAnsi="標楷體"/>
                          <w:sz w:val="32"/>
                          <w:szCs w:val="32"/>
                        </w:rPr>
                        <w:t>，並配合編列預算。</w:t>
                      </w:r>
                    </w:p>
                    <w:p w14:paraId="71948D8B" w14:textId="77777777" w:rsidR="00957AAF" w:rsidRDefault="00957AAF" w:rsidP="00F74192">
                      <w:pPr>
                        <w:spacing w:beforeLines="50" w:before="120" w:line="560" w:lineRule="exact"/>
                        <w:ind w:leftChars="10" w:left="664" w:hangingChars="200" w:hanging="640"/>
                        <w:jc w:val="both"/>
                        <w:rPr>
                          <w:rFonts w:ascii="標楷體" w:eastAsia="標楷體" w:hAnsi="標楷體"/>
                          <w:sz w:val="32"/>
                          <w:szCs w:val="32"/>
                        </w:rPr>
                      </w:pPr>
                      <w:r w:rsidRPr="007B55D4">
                        <w:rPr>
                          <w:rFonts w:ascii="標楷體" w:eastAsia="標楷體" w:hAnsi="標楷體"/>
                          <w:sz w:val="32"/>
                          <w:szCs w:val="32"/>
                        </w:rPr>
                        <w:t>三、各基金</w:t>
                      </w:r>
                      <w:r w:rsidRPr="00F74192">
                        <w:rPr>
                          <w:rFonts w:ascii="標楷體" w:eastAsia="標楷體" w:hAnsi="標楷體" w:hint="eastAsia"/>
                          <w:sz w:val="32"/>
                          <w:szCs w:val="32"/>
                        </w:rPr>
                        <w:t>財務欠佳或發生短絀者，應積極研謀改善；</w:t>
                      </w:r>
                      <w:r w:rsidRPr="00F74192">
                        <w:rPr>
                          <w:rFonts w:ascii="標楷體" w:eastAsia="標楷體" w:hAnsi="標楷體"/>
                          <w:sz w:val="32"/>
                          <w:szCs w:val="32"/>
                        </w:rPr>
                        <w:t>達財務預警指標警戒值者，應辦理預警及追蹤檢討作業，並配合檢討結果編列預算</w:t>
                      </w:r>
                      <w:r w:rsidRPr="007B55D4">
                        <w:rPr>
                          <w:rFonts w:ascii="標楷體" w:eastAsia="標楷體" w:hAnsi="標楷體"/>
                          <w:sz w:val="32"/>
                          <w:szCs w:val="32"/>
                        </w:rPr>
                        <w:t>。</w:t>
                      </w:r>
                    </w:p>
                    <w:p w14:paraId="6B071411" w14:textId="77777777" w:rsidR="00957AAF" w:rsidRPr="007B55D4" w:rsidRDefault="00957AAF" w:rsidP="00957AAF">
                      <w:pPr>
                        <w:spacing w:beforeLines="50" w:before="120" w:line="560" w:lineRule="exact"/>
                        <w:ind w:left="640" w:hangingChars="200" w:hanging="640"/>
                        <w:jc w:val="both"/>
                        <w:rPr>
                          <w:rFonts w:ascii="標楷體" w:eastAsia="標楷體" w:hAnsi="標楷體"/>
                          <w:sz w:val="32"/>
                          <w:szCs w:val="32"/>
                        </w:rPr>
                      </w:pPr>
                      <w:r>
                        <w:rPr>
                          <w:rFonts w:ascii="標楷體" w:eastAsia="標楷體" w:hAnsi="標楷體" w:hint="eastAsia"/>
                          <w:sz w:val="32"/>
                          <w:szCs w:val="32"/>
                        </w:rPr>
                        <w:t>四、</w:t>
                      </w:r>
                      <w:r w:rsidRPr="007B55D4">
                        <w:rPr>
                          <w:rFonts w:ascii="標楷體" w:eastAsia="標楷體" w:hAnsi="標楷體"/>
                          <w:sz w:val="32"/>
                          <w:szCs w:val="32"/>
                        </w:rPr>
                        <w:t>各基金應落實計畫預算制度，依核定之計畫核實編列預算</w:t>
                      </w:r>
                      <w:r>
                        <w:rPr>
                          <w:rFonts w:ascii="標楷體" w:eastAsia="標楷體" w:hAnsi="標楷體" w:hint="eastAsia"/>
                          <w:sz w:val="32"/>
                          <w:szCs w:val="32"/>
                        </w:rPr>
                        <w:t>，並</w:t>
                      </w:r>
                      <w:r w:rsidRPr="007B55D4">
                        <w:rPr>
                          <w:rFonts w:ascii="標楷體" w:eastAsia="標楷體" w:hAnsi="標楷體" w:hint="eastAsia"/>
                          <w:sz w:val="32"/>
                          <w:szCs w:val="32"/>
                        </w:rPr>
                        <w:t>應</w:t>
                      </w:r>
                      <w:r w:rsidRPr="00C30467">
                        <w:rPr>
                          <w:rFonts w:ascii="標楷體" w:eastAsia="標楷體" w:hAnsi="標楷體"/>
                          <w:color w:val="000000"/>
                          <w:sz w:val="32"/>
                          <w:szCs w:val="32"/>
                        </w:rPr>
                        <w:t>設法</w:t>
                      </w:r>
                      <w:r w:rsidRPr="007B55D4">
                        <w:rPr>
                          <w:rFonts w:ascii="標楷體" w:eastAsia="標楷體" w:hAnsi="標楷體" w:hint="eastAsia"/>
                          <w:sz w:val="32"/>
                          <w:szCs w:val="32"/>
                        </w:rPr>
                        <w:t>籌妥長期穩定財源，且</w:t>
                      </w:r>
                      <w:r w:rsidRPr="007B55D4">
                        <w:rPr>
                          <w:rFonts w:ascii="標楷體" w:eastAsia="標楷體" w:hAnsi="標楷體"/>
                          <w:sz w:val="32"/>
                          <w:szCs w:val="32"/>
                        </w:rPr>
                        <w:t>預算編列範圍應與公務預算明確劃分，符合基金設立目的及用途者，始得編列</w:t>
                      </w:r>
                      <w:r>
                        <w:rPr>
                          <w:rFonts w:ascii="標楷體" w:eastAsia="標楷體" w:hAnsi="標楷體" w:hint="eastAsia"/>
                          <w:sz w:val="32"/>
                          <w:szCs w:val="32"/>
                        </w:rPr>
                        <w:t>基金</w:t>
                      </w:r>
                      <w:r w:rsidRPr="007B55D4">
                        <w:rPr>
                          <w:rFonts w:ascii="標楷體" w:eastAsia="標楷體" w:hAnsi="標楷體"/>
                          <w:sz w:val="32"/>
                          <w:szCs w:val="32"/>
                        </w:rPr>
                        <w:t>預算。</w:t>
                      </w:r>
                    </w:p>
                    <w:p w14:paraId="0999B2B6" w14:textId="77777777" w:rsidR="00957AAF" w:rsidRDefault="00957AAF" w:rsidP="00957AAF">
                      <w:pPr>
                        <w:spacing w:beforeLines="50" w:before="120" w:line="540" w:lineRule="exact"/>
                        <w:ind w:left="640" w:hangingChars="200" w:hanging="640"/>
                        <w:jc w:val="both"/>
                        <w:rPr>
                          <w:rFonts w:eastAsia="標楷體"/>
                          <w:sz w:val="32"/>
                          <w:szCs w:val="32"/>
                        </w:rPr>
                      </w:pPr>
                      <w:r>
                        <w:rPr>
                          <w:rFonts w:ascii="標楷體" w:eastAsia="標楷體" w:hAnsi="標楷體" w:hint="eastAsia"/>
                          <w:sz w:val="32"/>
                          <w:szCs w:val="32"/>
                        </w:rPr>
                        <w:t>五</w:t>
                      </w:r>
                      <w:r w:rsidRPr="007B55D4">
                        <w:rPr>
                          <w:rFonts w:ascii="標楷體" w:eastAsia="標楷體" w:hAnsi="標楷體"/>
                          <w:sz w:val="32"/>
                          <w:szCs w:val="32"/>
                        </w:rPr>
                        <w:t>、各基金</w:t>
                      </w:r>
                      <w:r w:rsidRPr="00C30467">
                        <w:rPr>
                          <w:rFonts w:ascii="標楷體" w:eastAsia="標楷體" w:hAnsi="標楷體" w:hint="eastAsia"/>
                          <w:color w:val="000000"/>
                          <w:sz w:val="32"/>
                          <w:szCs w:val="32"/>
                        </w:rPr>
                        <w:t>自償性公共建設計畫應依自償性公共建設預算制度實施方案辦理，並強化財務規劃，核實估算自償率</w:t>
                      </w:r>
                      <w:r w:rsidRPr="007B55D4">
                        <w:rPr>
                          <w:rFonts w:ascii="標楷體" w:eastAsia="標楷體" w:hAnsi="標楷體"/>
                          <w:sz w:val="32"/>
                          <w:szCs w:val="32"/>
                        </w:rPr>
                        <w:t>。</w:t>
                      </w:r>
                    </w:p>
                    <w:p w14:paraId="68699E32" w14:textId="77777777" w:rsidR="00957AAF" w:rsidRPr="00440400" w:rsidRDefault="00957AAF" w:rsidP="00957AAF">
                      <w:pPr>
                        <w:spacing w:beforeLines="50" w:before="120" w:line="540" w:lineRule="exact"/>
                        <w:ind w:left="640" w:hangingChars="200" w:hanging="640"/>
                        <w:jc w:val="distribute"/>
                        <w:rPr>
                          <w:rFonts w:eastAsia="標楷體"/>
                          <w:sz w:val="32"/>
                          <w:szCs w:val="32"/>
                        </w:rPr>
                      </w:pPr>
                      <w:r>
                        <w:rPr>
                          <w:rFonts w:ascii="標楷體" w:eastAsia="標楷體" w:hAnsi="標楷體" w:hint="eastAsia"/>
                          <w:sz w:val="32"/>
                          <w:szCs w:val="32"/>
                        </w:rPr>
                        <w:t>六</w:t>
                      </w:r>
                      <w:r>
                        <w:rPr>
                          <w:rFonts w:ascii="新細明體" w:hAnsi="新細明體" w:hint="eastAsia"/>
                          <w:sz w:val="32"/>
                          <w:szCs w:val="32"/>
                        </w:rPr>
                        <w:t>、</w:t>
                      </w:r>
                      <w:r w:rsidRPr="007B55D4">
                        <w:rPr>
                          <w:rFonts w:ascii="標楷體" w:eastAsia="標楷體" w:hAnsi="標楷體"/>
                          <w:sz w:val="32"/>
                          <w:szCs w:val="32"/>
                        </w:rPr>
                        <w:t>各基金固定資產建設改良擴充專案計畫、資金轉投資計畫及其他重大投資計畫應妥作可行性評估，核實成本效</w:t>
                      </w:r>
                    </w:p>
                    <w:p w14:paraId="2AD3037F" w14:textId="51C18AB9" w:rsidR="003906B8" w:rsidRPr="007B55D4" w:rsidRDefault="003906B8" w:rsidP="002563D0">
                      <w:pPr>
                        <w:spacing w:beforeLines="50" w:before="120" w:line="560" w:lineRule="exact"/>
                        <w:ind w:left="640" w:hangingChars="200" w:hanging="640"/>
                        <w:jc w:val="both"/>
                        <w:rPr>
                          <w:rFonts w:ascii="標楷體" w:eastAsia="標楷體" w:hAnsi="標楷體"/>
                          <w:sz w:val="32"/>
                          <w:szCs w:val="32"/>
                        </w:rPr>
                      </w:pPr>
                    </w:p>
                    <w:p w14:paraId="65FB0E39" w14:textId="77777777" w:rsidR="003906B8" w:rsidRPr="00440400" w:rsidRDefault="003906B8" w:rsidP="00440400">
                      <w:pPr>
                        <w:spacing w:before="50" w:line="560" w:lineRule="exact"/>
                        <w:ind w:left="640" w:hangingChars="200" w:hanging="640"/>
                        <w:jc w:val="both"/>
                        <w:rPr>
                          <w:rFonts w:ascii="標楷體" w:eastAsia="標楷體" w:hAnsi="標楷體"/>
                          <w:sz w:val="32"/>
                          <w:szCs w:val="32"/>
                        </w:rPr>
                      </w:pPr>
                    </w:p>
                    <w:p w14:paraId="5751BF6F" w14:textId="77777777" w:rsidR="003906B8" w:rsidRPr="00440400" w:rsidRDefault="003906B8" w:rsidP="00B568D4">
                      <w:pPr>
                        <w:spacing w:before="50" w:line="560" w:lineRule="exact"/>
                        <w:ind w:left="640" w:hangingChars="200" w:hanging="640"/>
                        <w:jc w:val="both"/>
                        <w:rPr>
                          <w:rFonts w:eastAsia="標楷體"/>
                          <w:sz w:val="32"/>
                          <w:szCs w:val="32"/>
                        </w:rPr>
                      </w:pPr>
                    </w:p>
                    <w:p w14:paraId="6C935CE3" w14:textId="77777777" w:rsidR="003906B8" w:rsidRPr="00440400" w:rsidRDefault="003906B8" w:rsidP="00231CF2">
                      <w:pPr>
                        <w:pStyle w:val="3"/>
                        <w:spacing w:line="560" w:lineRule="exact"/>
                        <w:ind w:left="0" w:rightChars="-95" w:right="-228" w:firstLineChars="200" w:firstLine="640"/>
                        <w:rPr>
                          <w:rFonts w:eastAsia="標楷體"/>
                          <w:sz w:val="32"/>
                          <w:szCs w:val="32"/>
                        </w:rPr>
                      </w:pPr>
                    </w:p>
                  </w:txbxContent>
                </v:textbox>
                <w10:wrap anchorx="margin"/>
              </v:shape>
            </w:pict>
          </mc:Fallback>
        </mc:AlternateContent>
      </w:r>
    </w:p>
    <w:p w14:paraId="65FC45C8" w14:textId="77777777" w:rsidR="00B00A4B" w:rsidRDefault="00B00A4B" w:rsidP="00475021">
      <w:pPr>
        <w:pStyle w:val="15"/>
        <w:spacing w:line="600" w:lineRule="exact"/>
        <w:ind w:firstLineChars="200" w:firstLine="640"/>
        <w:rPr>
          <w:rFonts w:eastAsia="標楷體"/>
          <w:sz w:val="32"/>
          <w:szCs w:val="32"/>
        </w:rPr>
      </w:pPr>
    </w:p>
    <w:p w14:paraId="1A0DE406" w14:textId="77777777" w:rsidR="00B00A4B" w:rsidRDefault="00B00A4B" w:rsidP="00475021">
      <w:pPr>
        <w:pStyle w:val="15"/>
        <w:spacing w:line="600" w:lineRule="exact"/>
        <w:ind w:firstLineChars="200" w:firstLine="640"/>
        <w:rPr>
          <w:rFonts w:eastAsia="標楷體"/>
          <w:sz w:val="32"/>
          <w:szCs w:val="32"/>
        </w:rPr>
      </w:pPr>
    </w:p>
    <w:p w14:paraId="21F16FE8" w14:textId="77777777" w:rsidR="00B00A4B" w:rsidRDefault="00B00A4B" w:rsidP="00475021">
      <w:pPr>
        <w:pStyle w:val="15"/>
        <w:spacing w:line="600" w:lineRule="exact"/>
        <w:ind w:firstLineChars="200" w:firstLine="640"/>
        <w:rPr>
          <w:rFonts w:eastAsia="標楷體"/>
          <w:sz w:val="32"/>
          <w:szCs w:val="32"/>
        </w:rPr>
      </w:pPr>
    </w:p>
    <w:p w14:paraId="465ED3D3" w14:textId="4974BF32" w:rsidR="00B00A4B" w:rsidRDefault="00B00A4B" w:rsidP="00475021">
      <w:pPr>
        <w:pStyle w:val="15"/>
        <w:spacing w:line="600" w:lineRule="exact"/>
        <w:ind w:firstLineChars="200" w:firstLine="640"/>
        <w:rPr>
          <w:rFonts w:eastAsia="標楷體"/>
          <w:sz w:val="32"/>
          <w:szCs w:val="32"/>
        </w:rPr>
      </w:pPr>
    </w:p>
    <w:p w14:paraId="3EF11680" w14:textId="77777777" w:rsidR="00941D23" w:rsidRDefault="00941D23" w:rsidP="00475021">
      <w:pPr>
        <w:pStyle w:val="15"/>
        <w:spacing w:line="600" w:lineRule="exact"/>
        <w:ind w:firstLineChars="200" w:firstLine="640"/>
        <w:rPr>
          <w:rFonts w:eastAsia="標楷體"/>
          <w:sz w:val="32"/>
          <w:szCs w:val="32"/>
        </w:rPr>
      </w:pPr>
    </w:p>
    <w:p w14:paraId="41F905F7" w14:textId="34BC786D" w:rsidR="00B00A4B" w:rsidRDefault="00B00A4B" w:rsidP="00475021">
      <w:pPr>
        <w:pStyle w:val="15"/>
        <w:spacing w:line="600" w:lineRule="exact"/>
        <w:ind w:firstLineChars="200" w:firstLine="640"/>
        <w:rPr>
          <w:rFonts w:eastAsia="標楷體"/>
          <w:sz w:val="32"/>
          <w:szCs w:val="32"/>
        </w:rPr>
      </w:pPr>
    </w:p>
    <w:p w14:paraId="0966A9ED" w14:textId="6F2472C0" w:rsidR="00B00A4B" w:rsidRDefault="00B00A4B" w:rsidP="00475021">
      <w:pPr>
        <w:pStyle w:val="15"/>
        <w:spacing w:line="600" w:lineRule="exact"/>
        <w:ind w:firstLineChars="200" w:firstLine="640"/>
        <w:rPr>
          <w:rFonts w:eastAsia="標楷體"/>
          <w:sz w:val="32"/>
          <w:szCs w:val="32"/>
        </w:rPr>
      </w:pPr>
    </w:p>
    <w:p w14:paraId="4291B0BB" w14:textId="3CC827F5" w:rsidR="00B00A4B" w:rsidRPr="0071257F" w:rsidRDefault="00B00A4B" w:rsidP="00475021">
      <w:pPr>
        <w:pStyle w:val="15"/>
        <w:spacing w:line="600" w:lineRule="exact"/>
        <w:ind w:firstLineChars="200" w:firstLine="640"/>
        <w:rPr>
          <w:rFonts w:eastAsia="標楷體"/>
          <w:sz w:val="32"/>
          <w:szCs w:val="32"/>
        </w:rPr>
      </w:pPr>
    </w:p>
    <w:p w14:paraId="6A35C249" w14:textId="71C34377" w:rsidR="00941D23" w:rsidRDefault="00941D23" w:rsidP="00475021">
      <w:pPr>
        <w:pStyle w:val="3"/>
        <w:spacing w:beforeLines="50" w:before="120" w:line="600" w:lineRule="exact"/>
        <w:ind w:left="640" w:hangingChars="200" w:hanging="640"/>
        <w:rPr>
          <w:rFonts w:eastAsia="標楷體"/>
          <w:sz w:val="32"/>
          <w:szCs w:val="32"/>
        </w:rPr>
      </w:pPr>
    </w:p>
    <w:p w14:paraId="2B6B47E2" w14:textId="77777777" w:rsidR="00D459B2" w:rsidRDefault="00D459B2" w:rsidP="00475021">
      <w:pPr>
        <w:pStyle w:val="3"/>
        <w:spacing w:beforeLines="50" w:before="120" w:line="600" w:lineRule="exact"/>
        <w:ind w:left="640" w:hangingChars="200" w:hanging="640"/>
        <w:rPr>
          <w:rFonts w:eastAsia="標楷體"/>
          <w:sz w:val="32"/>
          <w:szCs w:val="32"/>
        </w:rPr>
      </w:pPr>
    </w:p>
    <w:p w14:paraId="4DB16904" w14:textId="410A4B32" w:rsidR="00D459B2" w:rsidRDefault="00D459B2" w:rsidP="00475021">
      <w:pPr>
        <w:pStyle w:val="3"/>
        <w:spacing w:beforeLines="50" w:before="120" w:line="600" w:lineRule="exact"/>
        <w:ind w:left="640" w:hangingChars="200" w:hanging="640"/>
        <w:rPr>
          <w:rFonts w:eastAsia="標楷體"/>
          <w:sz w:val="32"/>
          <w:szCs w:val="32"/>
        </w:rPr>
      </w:pPr>
    </w:p>
    <w:p w14:paraId="2A1695F9" w14:textId="5753F335" w:rsidR="00D459B2" w:rsidRDefault="00D459B2" w:rsidP="00475021">
      <w:pPr>
        <w:pStyle w:val="3"/>
        <w:spacing w:beforeLines="50" w:before="120" w:line="600" w:lineRule="exact"/>
        <w:ind w:left="640" w:hangingChars="200" w:hanging="640"/>
        <w:rPr>
          <w:rFonts w:eastAsia="標楷體"/>
          <w:sz w:val="32"/>
          <w:szCs w:val="32"/>
        </w:rPr>
      </w:pPr>
    </w:p>
    <w:p w14:paraId="3F842AED" w14:textId="0732CF6F" w:rsidR="00D459B2" w:rsidRDefault="00D459B2" w:rsidP="00475021">
      <w:pPr>
        <w:pStyle w:val="3"/>
        <w:spacing w:beforeLines="50" w:before="120" w:line="600" w:lineRule="exact"/>
        <w:ind w:left="640" w:hangingChars="200" w:hanging="640"/>
        <w:rPr>
          <w:rFonts w:eastAsia="標楷體"/>
          <w:sz w:val="32"/>
          <w:szCs w:val="32"/>
        </w:rPr>
      </w:pPr>
    </w:p>
    <w:p w14:paraId="4C6FAC26" w14:textId="19B1B41B" w:rsidR="00D459B2" w:rsidRDefault="00D459B2" w:rsidP="00475021">
      <w:pPr>
        <w:pStyle w:val="3"/>
        <w:spacing w:beforeLines="50" w:before="120" w:line="600" w:lineRule="exact"/>
        <w:ind w:left="640" w:hangingChars="200" w:hanging="640"/>
        <w:rPr>
          <w:rFonts w:eastAsia="標楷體"/>
          <w:sz w:val="32"/>
          <w:szCs w:val="32"/>
        </w:rPr>
      </w:pPr>
    </w:p>
    <w:p w14:paraId="732C16C7" w14:textId="3C923F7D" w:rsidR="00D459B2" w:rsidRDefault="00D459B2" w:rsidP="00475021">
      <w:pPr>
        <w:pStyle w:val="3"/>
        <w:spacing w:beforeLines="50" w:before="120" w:line="600" w:lineRule="exact"/>
        <w:ind w:left="640" w:hangingChars="200" w:hanging="640"/>
        <w:rPr>
          <w:rFonts w:eastAsia="標楷體"/>
          <w:sz w:val="32"/>
          <w:szCs w:val="32"/>
        </w:rPr>
      </w:pPr>
    </w:p>
    <w:p w14:paraId="7D72BC7C" w14:textId="081EC621" w:rsidR="00D459B2" w:rsidRDefault="00D459B2" w:rsidP="00475021">
      <w:pPr>
        <w:pStyle w:val="3"/>
        <w:spacing w:beforeLines="50" w:before="120" w:line="600" w:lineRule="exact"/>
        <w:ind w:left="640" w:hangingChars="200" w:hanging="640"/>
        <w:rPr>
          <w:rFonts w:eastAsia="標楷體"/>
          <w:sz w:val="32"/>
          <w:szCs w:val="32"/>
        </w:rPr>
      </w:pPr>
    </w:p>
    <w:p w14:paraId="35B5EC57" w14:textId="2B8AD80F" w:rsidR="00941D23" w:rsidRPr="0071257F" w:rsidRDefault="00941D23" w:rsidP="00475021">
      <w:pPr>
        <w:pStyle w:val="3"/>
        <w:spacing w:beforeLines="50" w:before="120" w:line="600" w:lineRule="exact"/>
        <w:ind w:left="640" w:hangingChars="200" w:hanging="640"/>
        <w:rPr>
          <w:rFonts w:eastAsia="標楷體"/>
          <w:sz w:val="32"/>
          <w:szCs w:val="32"/>
        </w:rPr>
      </w:pPr>
    </w:p>
    <w:p w14:paraId="1F3892DC" w14:textId="2A8D075E" w:rsidR="00941D23" w:rsidRPr="0071257F" w:rsidRDefault="00941D23" w:rsidP="00475021">
      <w:pPr>
        <w:pStyle w:val="3"/>
        <w:spacing w:beforeLines="50" w:before="120" w:line="600" w:lineRule="exact"/>
        <w:ind w:left="640" w:hangingChars="200" w:hanging="640"/>
        <w:rPr>
          <w:rFonts w:eastAsia="標楷體"/>
          <w:sz w:val="32"/>
          <w:szCs w:val="32"/>
        </w:rPr>
      </w:pPr>
    </w:p>
    <w:p w14:paraId="5866BFD0" w14:textId="7B593856" w:rsidR="00637DD4" w:rsidRDefault="00637DD4" w:rsidP="00475021">
      <w:pPr>
        <w:pStyle w:val="3"/>
        <w:spacing w:beforeLines="50" w:before="120" w:line="600" w:lineRule="exact"/>
        <w:ind w:left="640" w:hangingChars="200" w:hanging="640"/>
        <w:rPr>
          <w:rFonts w:eastAsia="標楷體"/>
          <w:sz w:val="32"/>
          <w:szCs w:val="32"/>
        </w:rPr>
      </w:pPr>
    </w:p>
    <w:p w14:paraId="78D969BF" w14:textId="572DB85E" w:rsidR="00637DD4" w:rsidRDefault="00440400" w:rsidP="00475021">
      <w:pPr>
        <w:pStyle w:val="3"/>
        <w:spacing w:beforeLines="50" w:before="120" w:line="600" w:lineRule="exact"/>
        <w:ind w:left="640" w:hangingChars="200" w:hanging="640"/>
        <w:rPr>
          <w:rFonts w:eastAsia="標楷體"/>
          <w:sz w:val="32"/>
          <w:szCs w:val="32"/>
        </w:rPr>
      </w:pPr>
      <w:r>
        <w:rPr>
          <w:rFonts w:eastAsia="標楷體"/>
          <w:noProof/>
          <w:sz w:val="32"/>
          <w:szCs w:val="32"/>
        </w:rPr>
        <w:lastRenderedPageBreak/>
        <mc:AlternateContent>
          <mc:Choice Requires="wps">
            <w:drawing>
              <wp:anchor distT="0" distB="0" distL="114300" distR="114300" simplePos="0" relativeHeight="251743744" behindDoc="0" locked="0" layoutInCell="1" allowOverlap="1" wp14:anchorId="49B6F96B" wp14:editId="039E908E">
                <wp:simplePos x="0" y="0"/>
                <wp:positionH relativeFrom="margin">
                  <wp:align>right</wp:align>
                </wp:positionH>
                <wp:positionV relativeFrom="paragraph">
                  <wp:posOffset>12065</wp:posOffset>
                </wp:positionV>
                <wp:extent cx="5518785" cy="9048750"/>
                <wp:effectExtent l="0" t="0" r="5715" b="0"/>
                <wp:wrapNone/>
                <wp:docPr id="6"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9048750"/>
                        </a:xfrm>
                        <a:prstGeom prst="rect">
                          <a:avLst/>
                        </a:prstGeom>
                        <a:gradFill rotWithShape="0">
                          <a:gsLst>
                            <a:gs pos="0">
                              <a:srgbClr val="9BBB59">
                                <a:lumMod val="20000"/>
                                <a:lumOff val="80000"/>
                              </a:srgbClr>
                            </a:gs>
                            <a:gs pos="100000">
                              <a:srgbClr val="FDE9D9">
                                <a:gamma/>
                                <a:tint val="20000"/>
                                <a:invGamma/>
                              </a:srgbClr>
                            </a:gs>
                          </a:gsLst>
                          <a:lin ang="5400000" scaled="1"/>
                        </a:gradFill>
                        <a:ln>
                          <a:noFill/>
                        </a:ln>
                      </wps:spPr>
                      <wps:txbx>
                        <w:txbxContent>
                          <w:p w14:paraId="697A676A" w14:textId="77777777" w:rsidR="00957AAF" w:rsidRDefault="00957AAF" w:rsidP="00957AAF">
                            <w:pPr>
                              <w:spacing w:beforeLines="50" w:before="120" w:line="560" w:lineRule="exact"/>
                              <w:ind w:leftChars="266" w:left="638" w:firstLineChars="1" w:firstLine="3"/>
                              <w:jc w:val="both"/>
                              <w:rPr>
                                <w:rFonts w:ascii="標楷體" w:eastAsia="標楷體" w:hAnsi="標楷體"/>
                                <w:sz w:val="32"/>
                                <w:szCs w:val="32"/>
                              </w:rPr>
                            </w:pPr>
                            <w:r w:rsidRPr="007B55D4">
                              <w:rPr>
                                <w:rFonts w:ascii="標楷體" w:eastAsia="標楷體" w:hAnsi="標楷體"/>
                                <w:sz w:val="32"/>
                                <w:szCs w:val="32"/>
                              </w:rPr>
                              <w:t>益分析，</w:t>
                            </w:r>
                            <w:proofErr w:type="gramStart"/>
                            <w:r w:rsidRPr="00DB73CD">
                              <w:rPr>
                                <w:rFonts w:ascii="標楷體" w:eastAsia="標楷體" w:hAnsi="標楷體"/>
                                <w:sz w:val="32"/>
                                <w:szCs w:val="32"/>
                              </w:rPr>
                              <w:t>具淨零</w:t>
                            </w:r>
                            <w:proofErr w:type="gramEnd"/>
                            <w:r w:rsidRPr="00DB73CD">
                              <w:rPr>
                                <w:rFonts w:ascii="標楷體" w:eastAsia="標楷體" w:hAnsi="標楷體"/>
                                <w:sz w:val="32"/>
                                <w:szCs w:val="32"/>
                              </w:rPr>
                              <w:t>排放效果</w:t>
                            </w:r>
                            <w:r w:rsidRPr="00DB73CD">
                              <w:rPr>
                                <w:rFonts w:ascii="標楷體" w:eastAsia="標楷體" w:hAnsi="標楷體" w:hint="eastAsia"/>
                                <w:sz w:val="32"/>
                                <w:szCs w:val="32"/>
                              </w:rPr>
                              <w:t>者</w:t>
                            </w:r>
                            <w:r w:rsidRPr="00DB73CD">
                              <w:rPr>
                                <w:rFonts w:ascii="標楷體" w:eastAsia="標楷體" w:hAnsi="標楷體"/>
                                <w:sz w:val="32"/>
                                <w:szCs w:val="32"/>
                              </w:rPr>
                              <w:t>，並應連同預計達成之關鍵目標及效益，</w:t>
                            </w:r>
                            <w:r w:rsidRPr="007B55D4">
                              <w:rPr>
                                <w:rFonts w:ascii="標楷體" w:eastAsia="標楷體" w:hAnsi="標楷體"/>
                                <w:sz w:val="32"/>
                                <w:szCs w:val="32"/>
                              </w:rPr>
                              <w:t>擬具計畫依規定程序報核，並建立計畫管控及風險管理機制；其預算之編製，應依核定計畫，衡酌工程或投資進度、財務狀況及執行能力，據以</w:t>
                            </w:r>
                            <w:r>
                              <w:rPr>
                                <w:rFonts w:ascii="標楷體" w:eastAsia="標楷體" w:hAnsi="標楷體" w:hint="eastAsia"/>
                                <w:sz w:val="32"/>
                                <w:szCs w:val="32"/>
                              </w:rPr>
                              <w:t>核實</w:t>
                            </w:r>
                            <w:r w:rsidRPr="007B55D4">
                              <w:rPr>
                                <w:rFonts w:ascii="標楷體" w:eastAsia="標楷體" w:hAnsi="標楷體"/>
                                <w:sz w:val="32"/>
                                <w:szCs w:val="32"/>
                              </w:rPr>
                              <w:t>編列預算。</w:t>
                            </w:r>
                            <w:r w:rsidRPr="00C30467">
                              <w:rPr>
                                <w:rFonts w:ascii="標楷體" w:eastAsia="標楷體" w:hAnsi="標楷體" w:hint="eastAsia"/>
                                <w:color w:val="000000"/>
                                <w:sz w:val="32"/>
                                <w:szCs w:val="32"/>
                              </w:rPr>
                              <w:t>重要公共工程建設及重大新興計畫，應先行製作選擇方案與替代方案</w:t>
                            </w:r>
                            <w:r w:rsidRPr="00A01BB4">
                              <w:rPr>
                                <w:rFonts w:ascii="標楷體" w:eastAsia="標楷體" w:hAnsi="標楷體" w:hint="eastAsia"/>
                                <w:color w:val="000000"/>
                                <w:sz w:val="32"/>
                                <w:szCs w:val="32"/>
                              </w:rPr>
                              <w:t>之成本效益分析報告</w:t>
                            </w:r>
                            <w:r w:rsidRPr="007B55D4">
                              <w:rPr>
                                <w:rFonts w:ascii="標楷體" w:eastAsia="標楷體" w:hAnsi="標楷體"/>
                                <w:sz w:val="32"/>
                                <w:szCs w:val="32"/>
                              </w:rPr>
                              <w:t>，並提供財源籌措及資金運用之說明。</w:t>
                            </w:r>
                          </w:p>
                          <w:p w14:paraId="17DE4818" w14:textId="77777777" w:rsidR="00957AAF" w:rsidRPr="007B55D4" w:rsidRDefault="00957AAF" w:rsidP="00957AAF">
                            <w:pPr>
                              <w:spacing w:beforeLines="50" w:before="120" w:line="560" w:lineRule="exact"/>
                              <w:ind w:left="640" w:hangingChars="200" w:hanging="640"/>
                              <w:jc w:val="both"/>
                              <w:rPr>
                                <w:rFonts w:ascii="標楷體" w:eastAsia="標楷體" w:hAnsi="標楷體"/>
                                <w:sz w:val="32"/>
                                <w:szCs w:val="32"/>
                              </w:rPr>
                            </w:pPr>
                            <w:r>
                              <w:rPr>
                                <w:rFonts w:ascii="標楷體" w:eastAsia="標楷體" w:hAnsi="標楷體" w:hint="eastAsia"/>
                                <w:sz w:val="32"/>
                                <w:szCs w:val="32"/>
                              </w:rPr>
                              <w:t>七</w:t>
                            </w:r>
                            <w:r w:rsidRPr="007B55D4">
                              <w:rPr>
                                <w:rFonts w:ascii="標楷體" w:eastAsia="標楷體" w:hAnsi="標楷體"/>
                                <w:sz w:val="32"/>
                                <w:szCs w:val="32"/>
                              </w:rPr>
                              <w:t>、各基金應積極活化不動產</w:t>
                            </w:r>
                            <w:proofErr w:type="gramStart"/>
                            <w:r>
                              <w:rPr>
                                <w:rFonts w:ascii="標楷體" w:eastAsia="標楷體" w:hAnsi="標楷體" w:hint="eastAsia"/>
                                <w:sz w:val="32"/>
                                <w:szCs w:val="32"/>
                              </w:rPr>
                              <w:t>及</w:t>
                            </w:r>
                            <w:r w:rsidRPr="007B55D4">
                              <w:rPr>
                                <w:rFonts w:ascii="標楷體" w:eastAsia="標楷體" w:hAnsi="標楷體"/>
                                <w:sz w:val="32"/>
                                <w:szCs w:val="32"/>
                              </w:rPr>
                              <w:t>累存</w:t>
                            </w:r>
                            <w:proofErr w:type="gramEnd"/>
                            <w:r w:rsidRPr="007B55D4">
                              <w:rPr>
                                <w:rFonts w:ascii="標楷體" w:eastAsia="標楷體" w:hAnsi="標楷體"/>
                                <w:sz w:val="32"/>
                                <w:szCs w:val="32"/>
                              </w:rPr>
                              <w:t>資金，發揮資產效益</w:t>
                            </w:r>
                            <w:r>
                              <w:rPr>
                                <w:rFonts w:ascii="標楷體" w:eastAsia="標楷體" w:hAnsi="標楷體" w:hint="eastAsia"/>
                                <w:sz w:val="32"/>
                                <w:szCs w:val="32"/>
                              </w:rPr>
                              <w:t>及</w:t>
                            </w:r>
                            <w:r w:rsidRPr="007B55D4">
                              <w:rPr>
                                <w:rFonts w:ascii="標楷體" w:eastAsia="標楷體" w:hAnsi="標楷體"/>
                                <w:sz w:val="32"/>
                                <w:szCs w:val="32"/>
                              </w:rPr>
                              <w:t>資金運用效能</w:t>
                            </w:r>
                            <w:r>
                              <w:rPr>
                                <w:rFonts w:ascii="標楷體" w:eastAsia="標楷體" w:hAnsi="標楷體" w:hint="eastAsia"/>
                                <w:sz w:val="32"/>
                                <w:szCs w:val="32"/>
                              </w:rPr>
                              <w:t>，並</w:t>
                            </w:r>
                            <w:r w:rsidRPr="00A01BB4">
                              <w:rPr>
                                <w:rFonts w:ascii="標楷體" w:eastAsia="標楷體" w:hAnsi="標楷體" w:hint="eastAsia"/>
                                <w:sz w:val="32"/>
                                <w:szCs w:val="32"/>
                              </w:rPr>
                              <w:t>加強辦理</w:t>
                            </w:r>
                            <w:r w:rsidRPr="007B55D4">
                              <w:rPr>
                                <w:rFonts w:ascii="標楷體" w:eastAsia="標楷體" w:hAnsi="標楷體"/>
                                <w:sz w:val="32"/>
                                <w:szCs w:val="32"/>
                              </w:rPr>
                              <w:t>各項債務管理措施，降低利息負擔。</w:t>
                            </w:r>
                          </w:p>
                          <w:p w14:paraId="39B0FB55" w14:textId="062B7EA0" w:rsidR="003906B8" w:rsidRPr="007B55D4" w:rsidRDefault="003906B8" w:rsidP="001441B9">
                            <w:pPr>
                              <w:spacing w:beforeLines="50" w:before="120" w:line="560" w:lineRule="exact"/>
                              <w:ind w:left="640" w:hangingChars="200" w:hanging="640"/>
                              <w:jc w:val="both"/>
                              <w:rPr>
                                <w:rFonts w:ascii="標楷體" w:eastAsia="標楷體" w:hAnsi="標楷體"/>
                                <w:sz w:val="32"/>
                                <w:szCs w:val="32"/>
                              </w:rPr>
                            </w:pPr>
                          </w:p>
                          <w:p w14:paraId="7D32AC98" w14:textId="4620AD98" w:rsidR="003906B8" w:rsidRPr="004D27E0" w:rsidRDefault="003906B8" w:rsidP="001441B9">
                            <w:pPr>
                              <w:spacing w:beforeLines="50" w:before="120" w:line="540" w:lineRule="exact"/>
                              <w:ind w:left="640" w:hangingChars="200" w:hanging="640"/>
                              <w:jc w:val="both"/>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6F96B" id="Text Box 915" o:spid="_x0000_s1051" type="#_x0000_t202" style="position:absolute;left:0;text-align:left;margin-left:383.35pt;margin-top:.95pt;width:434.55pt;height:712.5pt;z-index:251743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" fillcolor="#ebf1de" stroked="f">
                <v:fill color2="#fffbf7" focus="100%" type="gradient"/>
                <v:textbox>
                  <w:txbxContent>
                    <w:p w14:paraId="697A676A" w14:textId="77777777" w:rsidR="00957AAF" w:rsidRDefault="00957AAF" w:rsidP="00957AAF">
                      <w:pPr>
                        <w:spacing w:beforeLines="50" w:before="120" w:line="560" w:lineRule="exact"/>
                        <w:ind w:leftChars="266" w:left="638" w:firstLineChars="1" w:firstLine="3"/>
                        <w:jc w:val="both"/>
                        <w:rPr>
                          <w:rFonts w:ascii="標楷體" w:eastAsia="標楷體" w:hAnsi="標楷體"/>
                          <w:sz w:val="32"/>
                          <w:szCs w:val="32"/>
                        </w:rPr>
                      </w:pPr>
                      <w:r w:rsidRPr="007B55D4">
                        <w:rPr>
                          <w:rFonts w:ascii="標楷體" w:eastAsia="標楷體" w:hAnsi="標楷體"/>
                          <w:sz w:val="32"/>
                          <w:szCs w:val="32"/>
                        </w:rPr>
                        <w:t>益分析，</w:t>
                      </w:r>
                      <w:r w:rsidRPr="00DB73CD">
                        <w:rPr>
                          <w:rFonts w:ascii="標楷體" w:eastAsia="標楷體" w:hAnsi="標楷體"/>
                          <w:sz w:val="32"/>
                          <w:szCs w:val="32"/>
                        </w:rPr>
                        <w:t>具淨零排放效果</w:t>
                      </w:r>
                      <w:r w:rsidRPr="00DB73CD">
                        <w:rPr>
                          <w:rFonts w:ascii="標楷體" w:eastAsia="標楷體" w:hAnsi="標楷體" w:hint="eastAsia"/>
                          <w:sz w:val="32"/>
                          <w:szCs w:val="32"/>
                        </w:rPr>
                        <w:t>者</w:t>
                      </w:r>
                      <w:r w:rsidRPr="00DB73CD">
                        <w:rPr>
                          <w:rFonts w:ascii="標楷體" w:eastAsia="標楷體" w:hAnsi="標楷體"/>
                          <w:sz w:val="32"/>
                          <w:szCs w:val="32"/>
                        </w:rPr>
                        <w:t>，並應連同預計達成之關鍵目標及效益，</w:t>
                      </w:r>
                      <w:r w:rsidRPr="007B55D4">
                        <w:rPr>
                          <w:rFonts w:ascii="標楷體" w:eastAsia="標楷體" w:hAnsi="標楷體"/>
                          <w:sz w:val="32"/>
                          <w:szCs w:val="32"/>
                        </w:rPr>
                        <w:t>擬具計畫依規定程序報核，並建立計畫管控及風險管理機制；其預算之編製，應依核定計畫，衡酌工程或投資進度、財務狀況及執行能力，據以</w:t>
                      </w:r>
                      <w:r>
                        <w:rPr>
                          <w:rFonts w:ascii="標楷體" w:eastAsia="標楷體" w:hAnsi="標楷體" w:hint="eastAsia"/>
                          <w:sz w:val="32"/>
                          <w:szCs w:val="32"/>
                        </w:rPr>
                        <w:t>核實</w:t>
                      </w:r>
                      <w:r w:rsidRPr="007B55D4">
                        <w:rPr>
                          <w:rFonts w:ascii="標楷體" w:eastAsia="標楷體" w:hAnsi="標楷體"/>
                          <w:sz w:val="32"/>
                          <w:szCs w:val="32"/>
                        </w:rPr>
                        <w:t>編列預算。</w:t>
                      </w:r>
                      <w:r w:rsidRPr="00C30467">
                        <w:rPr>
                          <w:rFonts w:ascii="標楷體" w:eastAsia="標楷體" w:hAnsi="標楷體" w:hint="eastAsia"/>
                          <w:color w:val="000000"/>
                          <w:sz w:val="32"/>
                          <w:szCs w:val="32"/>
                        </w:rPr>
                        <w:t>重要公共工程建設及重大新興計畫，應先行製作選擇方案與替代方案</w:t>
                      </w:r>
                      <w:r w:rsidRPr="00A01BB4">
                        <w:rPr>
                          <w:rFonts w:ascii="標楷體" w:eastAsia="標楷體" w:hAnsi="標楷體" w:hint="eastAsia"/>
                          <w:color w:val="000000"/>
                          <w:sz w:val="32"/>
                          <w:szCs w:val="32"/>
                        </w:rPr>
                        <w:t>之成本效益分析報告</w:t>
                      </w:r>
                      <w:r w:rsidRPr="007B55D4">
                        <w:rPr>
                          <w:rFonts w:ascii="標楷體" w:eastAsia="標楷體" w:hAnsi="標楷體"/>
                          <w:sz w:val="32"/>
                          <w:szCs w:val="32"/>
                        </w:rPr>
                        <w:t>，並提供財源籌措及資金運用之說明。</w:t>
                      </w:r>
                    </w:p>
                    <w:p w14:paraId="17DE4818" w14:textId="77777777" w:rsidR="00957AAF" w:rsidRPr="007B55D4" w:rsidRDefault="00957AAF" w:rsidP="00957AAF">
                      <w:pPr>
                        <w:spacing w:beforeLines="50" w:before="120" w:line="560" w:lineRule="exact"/>
                        <w:ind w:left="640" w:hangingChars="200" w:hanging="640"/>
                        <w:jc w:val="both"/>
                        <w:rPr>
                          <w:rFonts w:ascii="標楷體" w:eastAsia="標楷體" w:hAnsi="標楷體"/>
                          <w:sz w:val="32"/>
                          <w:szCs w:val="32"/>
                        </w:rPr>
                      </w:pPr>
                      <w:r>
                        <w:rPr>
                          <w:rFonts w:ascii="標楷體" w:eastAsia="標楷體" w:hAnsi="標楷體" w:hint="eastAsia"/>
                          <w:sz w:val="32"/>
                          <w:szCs w:val="32"/>
                        </w:rPr>
                        <w:t>七</w:t>
                      </w:r>
                      <w:r w:rsidRPr="007B55D4">
                        <w:rPr>
                          <w:rFonts w:ascii="標楷體" w:eastAsia="標楷體" w:hAnsi="標楷體"/>
                          <w:sz w:val="32"/>
                          <w:szCs w:val="32"/>
                        </w:rPr>
                        <w:t>、各基金應積極活化不動產</w:t>
                      </w:r>
                      <w:r>
                        <w:rPr>
                          <w:rFonts w:ascii="標楷體" w:eastAsia="標楷體" w:hAnsi="標楷體" w:hint="eastAsia"/>
                          <w:sz w:val="32"/>
                          <w:szCs w:val="32"/>
                        </w:rPr>
                        <w:t>及</w:t>
                      </w:r>
                      <w:r w:rsidRPr="007B55D4">
                        <w:rPr>
                          <w:rFonts w:ascii="標楷體" w:eastAsia="標楷體" w:hAnsi="標楷體"/>
                          <w:sz w:val="32"/>
                          <w:szCs w:val="32"/>
                        </w:rPr>
                        <w:t>累存資金，發揮資產效益</w:t>
                      </w:r>
                      <w:r>
                        <w:rPr>
                          <w:rFonts w:ascii="標楷體" w:eastAsia="標楷體" w:hAnsi="標楷體" w:hint="eastAsia"/>
                          <w:sz w:val="32"/>
                          <w:szCs w:val="32"/>
                        </w:rPr>
                        <w:t>及</w:t>
                      </w:r>
                      <w:r w:rsidRPr="007B55D4">
                        <w:rPr>
                          <w:rFonts w:ascii="標楷體" w:eastAsia="標楷體" w:hAnsi="標楷體"/>
                          <w:sz w:val="32"/>
                          <w:szCs w:val="32"/>
                        </w:rPr>
                        <w:t>資金運用效能</w:t>
                      </w:r>
                      <w:r>
                        <w:rPr>
                          <w:rFonts w:ascii="標楷體" w:eastAsia="標楷體" w:hAnsi="標楷體" w:hint="eastAsia"/>
                          <w:sz w:val="32"/>
                          <w:szCs w:val="32"/>
                        </w:rPr>
                        <w:t>，並</w:t>
                      </w:r>
                      <w:r w:rsidRPr="00A01BB4">
                        <w:rPr>
                          <w:rFonts w:ascii="標楷體" w:eastAsia="標楷體" w:hAnsi="標楷體" w:hint="eastAsia"/>
                          <w:sz w:val="32"/>
                          <w:szCs w:val="32"/>
                        </w:rPr>
                        <w:t>加強辦理</w:t>
                      </w:r>
                      <w:r w:rsidRPr="007B55D4">
                        <w:rPr>
                          <w:rFonts w:ascii="標楷體" w:eastAsia="標楷體" w:hAnsi="標楷體"/>
                          <w:sz w:val="32"/>
                          <w:szCs w:val="32"/>
                        </w:rPr>
                        <w:t>各項債務管理措施，降低利息負擔。</w:t>
                      </w:r>
                    </w:p>
                    <w:p w14:paraId="39B0FB55" w14:textId="062B7EA0" w:rsidR="003906B8" w:rsidRPr="007B55D4" w:rsidRDefault="003906B8" w:rsidP="001441B9">
                      <w:pPr>
                        <w:spacing w:beforeLines="50" w:before="120" w:line="560" w:lineRule="exact"/>
                        <w:ind w:left="640" w:hangingChars="200" w:hanging="640"/>
                        <w:jc w:val="both"/>
                        <w:rPr>
                          <w:rFonts w:ascii="標楷體" w:eastAsia="標楷體" w:hAnsi="標楷體"/>
                          <w:sz w:val="32"/>
                          <w:szCs w:val="32"/>
                        </w:rPr>
                      </w:pPr>
                    </w:p>
                    <w:p w14:paraId="7D32AC98" w14:textId="4620AD98" w:rsidR="003906B8" w:rsidRPr="004D27E0" w:rsidRDefault="003906B8" w:rsidP="001441B9">
                      <w:pPr>
                        <w:spacing w:beforeLines="50" w:before="120" w:line="540" w:lineRule="exact"/>
                        <w:ind w:left="640" w:hangingChars="200" w:hanging="640"/>
                        <w:jc w:val="both"/>
                        <w:rPr>
                          <w:rFonts w:eastAsia="標楷體"/>
                          <w:sz w:val="32"/>
                          <w:szCs w:val="32"/>
                        </w:rPr>
                      </w:pPr>
                    </w:p>
                  </w:txbxContent>
                </v:textbox>
                <w10:wrap anchorx="margin"/>
              </v:shape>
            </w:pict>
          </mc:Fallback>
        </mc:AlternateContent>
      </w:r>
    </w:p>
    <w:p w14:paraId="47BAC6C3" w14:textId="0DAF1D48" w:rsidR="00637DD4" w:rsidRDefault="00637DD4" w:rsidP="00475021">
      <w:pPr>
        <w:pStyle w:val="3"/>
        <w:spacing w:beforeLines="50" w:before="120" w:line="600" w:lineRule="exact"/>
        <w:ind w:left="640" w:hangingChars="200" w:hanging="640"/>
        <w:rPr>
          <w:rFonts w:eastAsia="標楷體"/>
          <w:sz w:val="32"/>
          <w:szCs w:val="32"/>
        </w:rPr>
      </w:pPr>
    </w:p>
    <w:p w14:paraId="636802C6" w14:textId="5A20CC7E" w:rsidR="00941D23" w:rsidRDefault="00941D23" w:rsidP="00475021">
      <w:pPr>
        <w:pStyle w:val="3"/>
        <w:spacing w:beforeLines="50" w:before="120" w:line="600" w:lineRule="exact"/>
        <w:ind w:left="640" w:hangingChars="200" w:hanging="640"/>
        <w:rPr>
          <w:rFonts w:eastAsia="標楷體"/>
          <w:sz w:val="32"/>
          <w:szCs w:val="32"/>
        </w:rPr>
      </w:pPr>
    </w:p>
    <w:p w14:paraId="283F6143" w14:textId="3F84729D" w:rsidR="00637DD4" w:rsidRDefault="00637DD4" w:rsidP="00475021">
      <w:pPr>
        <w:pStyle w:val="3"/>
        <w:spacing w:beforeLines="50" w:before="120" w:line="600" w:lineRule="exact"/>
        <w:ind w:left="640" w:hangingChars="200" w:hanging="640"/>
        <w:rPr>
          <w:rFonts w:eastAsia="標楷體"/>
          <w:sz w:val="32"/>
          <w:szCs w:val="32"/>
        </w:rPr>
      </w:pPr>
    </w:p>
    <w:p w14:paraId="2283206F" w14:textId="0FF6A0D8" w:rsidR="00637DD4" w:rsidRDefault="00637DD4" w:rsidP="00475021">
      <w:pPr>
        <w:pStyle w:val="3"/>
        <w:spacing w:beforeLines="50" w:before="120" w:line="600" w:lineRule="exact"/>
        <w:ind w:left="640" w:hangingChars="200" w:hanging="640"/>
        <w:rPr>
          <w:rFonts w:eastAsia="標楷體"/>
          <w:sz w:val="32"/>
          <w:szCs w:val="32"/>
        </w:rPr>
      </w:pPr>
    </w:p>
    <w:p w14:paraId="1B7FF4AE" w14:textId="7FAA770F" w:rsidR="00637DD4" w:rsidRDefault="00637DD4" w:rsidP="00475021">
      <w:pPr>
        <w:pStyle w:val="3"/>
        <w:spacing w:beforeLines="50" w:before="120" w:line="600" w:lineRule="exact"/>
        <w:ind w:left="640" w:hangingChars="200" w:hanging="640"/>
        <w:rPr>
          <w:rFonts w:eastAsia="標楷體"/>
          <w:sz w:val="32"/>
          <w:szCs w:val="32"/>
        </w:rPr>
      </w:pPr>
    </w:p>
    <w:p w14:paraId="16DA6D16" w14:textId="79BB2BAE" w:rsidR="00637DD4" w:rsidRDefault="00637DD4" w:rsidP="00475021">
      <w:pPr>
        <w:pStyle w:val="3"/>
        <w:spacing w:beforeLines="50" w:before="120" w:line="600" w:lineRule="exact"/>
        <w:ind w:left="640" w:hangingChars="200" w:hanging="640"/>
        <w:rPr>
          <w:rFonts w:eastAsia="標楷體"/>
          <w:sz w:val="32"/>
          <w:szCs w:val="32"/>
        </w:rPr>
      </w:pPr>
    </w:p>
    <w:p w14:paraId="5497AF78" w14:textId="4FEA3C2D" w:rsidR="00637DD4" w:rsidRDefault="00637DD4" w:rsidP="00475021">
      <w:pPr>
        <w:pStyle w:val="3"/>
        <w:spacing w:beforeLines="50" w:before="120" w:line="600" w:lineRule="exact"/>
        <w:ind w:left="640" w:hangingChars="200" w:hanging="640"/>
        <w:rPr>
          <w:rFonts w:eastAsia="標楷體"/>
          <w:sz w:val="32"/>
          <w:szCs w:val="32"/>
        </w:rPr>
      </w:pPr>
    </w:p>
    <w:p w14:paraId="5A337D90" w14:textId="0F3C931C" w:rsidR="00637DD4" w:rsidRDefault="00637DD4" w:rsidP="00475021">
      <w:pPr>
        <w:pStyle w:val="3"/>
        <w:spacing w:beforeLines="50" w:before="120" w:line="600" w:lineRule="exact"/>
        <w:ind w:left="640" w:hangingChars="200" w:hanging="640"/>
        <w:rPr>
          <w:rFonts w:eastAsia="標楷體"/>
          <w:sz w:val="32"/>
          <w:szCs w:val="32"/>
        </w:rPr>
      </w:pPr>
    </w:p>
    <w:p w14:paraId="0464D788" w14:textId="51226DA9" w:rsidR="00637DD4" w:rsidRDefault="00637DD4" w:rsidP="00475021">
      <w:pPr>
        <w:pStyle w:val="3"/>
        <w:spacing w:beforeLines="50" w:before="120" w:line="600" w:lineRule="exact"/>
        <w:ind w:left="640" w:hangingChars="200" w:hanging="640"/>
        <w:rPr>
          <w:rFonts w:eastAsia="標楷體"/>
          <w:sz w:val="32"/>
          <w:szCs w:val="32"/>
        </w:rPr>
      </w:pPr>
    </w:p>
    <w:p w14:paraId="2BAD2432" w14:textId="75052588" w:rsidR="00637DD4" w:rsidRDefault="00637DD4" w:rsidP="00475021">
      <w:pPr>
        <w:pStyle w:val="3"/>
        <w:spacing w:beforeLines="50" w:before="120" w:line="600" w:lineRule="exact"/>
        <w:ind w:left="640" w:hangingChars="200" w:hanging="640"/>
        <w:rPr>
          <w:rFonts w:eastAsia="標楷體"/>
          <w:sz w:val="32"/>
          <w:szCs w:val="32"/>
        </w:rPr>
      </w:pPr>
    </w:p>
    <w:p w14:paraId="2C5256F3" w14:textId="0783D655" w:rsidR="00637DD4" w:rsidRDefault="00637DD4" w:rsidP="00475021">
      <w:pPr>
        <w:pStyle w:val="3"/>
        <w:spacing w:beforeLines="50" w:before="120" w:line="600" w:lineRule="exact"/>
        <w:ind w:left="640" w:hangingChars="200" w:hanging="640"/>
        <w:rPr>
          <w:rFonts w:eastAsia="標楷體"/>
          <w:sz w:val="32"/>
          <w:szCs w:val="32"/>
        </w:rPr>
      </w:pPr>
    </w:p>
    <w:p w14:paraId="6DDE7860" w14:textId="244113E4" w:rsidR="00637DD4" w:rsidRDefault="00637DD4" w:rsidP="00475021">
      <w:pPr>
        <w:pStyle w:val="3"/>
        <w:spacing w:beforeLines="50" w:before="120" w:line="600" w:lineRule="exact"/>
        <w:ind w:left="640" w:hangingChars="200" w:hanging="640"/>
        <w:rPr>
          <w:rFonts w:eastAsia="標楷體"/>
          <w:sz w:val="32"/>
          <w:szCs w:val="32"/>
        </w:rPr>
      </w:pPr>
    </w:p>
    <w:p w14:paraId="0ABCDB63" w14:textId="36092DD3" w:rsidR="00637DD4" w:rsidRDefault="00637DD4" w:rsidP="00475021">
      <w:pPr>
        <w:pStyle w:val="3"/>
        <w:spacing w:beforeLines="50" w:before="120" w:line="600" w:lineRule="exact"/>
        <w:ind w:left="640" w:hangingChars="200" w:hanging="640"/>
        <w:rPr>
          <w:rFonts w:eastAsia="標楷體"/>
          <w:sz w:val="32"/>
          <w:szCs w:val="32"/>
        </w:rPr>
      </w:pPr>
    </w:p>
    <w:p w14:paraId="0A3916A5" w14:textId="48C66B29" w:rsidR="00637DD4" w:rsidRDefault="00637DD4" w:rsidP="00475021">
      <w:pPr>
        <w:pStyle w:val="3"/>
        <w:spacing w:beforeLines="50" w:before="120" w:line="600" w:lineRule="exact"/>
        <w:ind w:left="640" w:hangingChars="200" w:hanging="640"/>
        <w:rPr>
          <w:rFonts w:eastAsia="標楷體"/>
          <w:sz w:val="32"/>
          <w:szCs w:val="32"/>
        </w:rPr>
      </w:pPr>
    </w:p>
    <w:p w14:paraId="4B267BD3" w14:textId="1E33538D" w:rsidR="00637DD4" w:rsidRDefault="00637DD4" w:rsidP="00475021">
      <w:pPr>
        <w:pStyle w:val="3"/>
        <w:spacing w:beforeLines="50" w:before="120" w:line="600" w:lineRule="exact"/>
        <w:ind w:left="640" w:hangingChars="200" w:hanging="640"/>
        <w:rPr>
          <w:rFonts w:eastAsia="標楷體"/>
          <w:sz w:val="32"/>
          <w:szCs w:val="32"/>
        </w:rPr>
      </w:pPr>
    </w:p>
    <w:p w14:paraId="1E693D39" w14:textId="164D58B3" w:rsidR="00637DD4" w:rsidRDefault="00637DD4" w:rsidP="00475021">
      <w:pPr>
        <w:pStyle w:val="3"/>
        <w:spacing w:beforeLines="50" w:before="120" w:line="600" w:lineRule="exact"/>
        <w:ind w:left="640" w:hangingChars="200" w:hanging="640"/>
        <w:rPr>
          <w:rFonts w:eastAsia="標楷體"/>
          <w:sz w:val="32"/>
          <w:szCs w:val="32"/>
        </w:rPr>
      </w:pPr>
    </w:p>
    <w:p w14:paraId="5C269851" w14:textId="77777777" w:rsidR="00DB416D" w:rsidRDefault="00DB416D">
      <w:pPr>
        <w:widowControl/>
        <w:rPr>
          <w:rFonts w:ascii="華康楷書體W7" w:eastAsia="華康楷書體W7"/>
          <w:sz w:val="52"/>
          <w:szCs w:val="52"/>
        </w:rPr>
      </w:pPr>
      <w:r>
        <w:rPr>
          <w:rFonts w:ascii="華康楷書體W7" w:eastAsia="華康楷書體W7"/>
          <w:sz w:val="52"/>
          <w:szCs w:val="52"/>
        </w:rPr>
        <w:br w:type="page"/>
      </w:r>
    </w:p>
    <w:p w14:paraId="44053793" w14:textId="6D4DC90B" w:rsidR="00A441C6" w:rsidRDefault="008D693A" w:rsidP="00941D23">
      <w:pPr>
        <w:widowControl/>
        <w:spacing w:afterLines="100" w:after="240" w:line="540" w:lineRule="exact"/>
        <w:jc w:val="center"/>
        <w:rPr>
          <w:rFonts w:ascii="華康楷書體W7" w:eastAsia="華康楷書體W7"/>
          <w:sz w:val="52"/>
          <w:szCs w:val="52"/>
        </w:rPr>
      </w:pPr>
      <w:r>
        <w:rPr>
          <w:rFonts w:ascii="華康楷書體W7" w:eastAsia="華康楷書體W7"/>
          <w:noProof/>
          <w:sz w:val="56"/>
          <w:szCs w:val="56"/>
        </w:rPr>
        <w:lastRenderedPageBreak/>
        <mc:AlternateContent>
          <mc:Choice Requires="wpg">
            <w:drawing>
              <wp:anchor distT="0" distB="0" distL="114300" distR="114300" simplePos="0" relativeHeight="251728384" behindDoc="0" locked="0" layoutInCell="1" allowOverlap="1" wp14:anchorId="48B820D9" wp14:editId="6E80EF6A">
                <wp:simplePos x="0" y="0"/>
                <wp:positionH relativeFrom="margin">
                  <wp:posOffset>236220</wp:posOffset>
                </wp:positionH>
                <wp:positionV relativeFrom="paragraph">
                  <wp:posOffset>-3175</wp:posOffset>
                </wp:positionV>
                <wp:extent cx="5908040" cy="645795"/>
                <wp:effectExtent l="0" t="0" r="0" b="1905"/>
                <wp:wrapNone/>
                <wp:docPr id="925" name="群組 925"/>
                <wp:cNvGraphicFramePr/>
                <a:graphic xmlns:a="http://schemas.openxmlformats.org/drawingml/2006/main">
                  <a:graphicData uri="http://schemas.microsoft.com/office/word/2010/wordprocessingGroup">
                    <wpg:wgp>
                      <wpg:cNvGrpSpPr/>
                      <wpg:grpSpPr>
                        <a:xfrm>
                          <a:off x="0" y="0"/>
                          <a:ext cx="5908040" cy="645795"/>
                          <a:chOff x="0" y="0"/>
                          <a:chExt cx="5908040" cy="645795"/>
                        </a:xfrm>
                      </wpg:grpSpPr>
                      <wps:wsp>
                        <wps:cNvPr id="926" name="TextBox 7"/>
                        <wps:cNvSpPr txBox="1">
                          <a:spLocks noChangeArrowheads="1"/>
                        </wps:cNvSpPr>
                        <wps:spPr bwMode="auto">
                          <a:xfrm>
                            <a:off x="552450" y="6985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wps:spPr>
                        <wps:txbx>
                          <w:txbxContent>
                            <w:p w14:paraId="401ED059" w14:textId="77777777" w:rsidR="003906B8" w:rsidRPr="00E152AF" w:rsidRDefault="003906B8" w:rsidP="008D693A">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預算概要</w:t>
                              </w:r>
                            </w:p>
                          </w:txbxContent>
                        </wps:txbx>
                        <wps:bodyPr rot="0" vert="horz" wrap="square" lIns="91440" tIns="45720" rIns="91440" bIns="45720" anchor="t" anchorCtr="0" upright="1">
                          <a:noAutofit/>
                        </wps:bodyPr>
                      </wps:wsp>
                      <wpg:grpSp>
                        <wpg:cNvPr id="927" name="Group 945"/>
                        <wpg:cNvGrpSpPr>
                          <a:grpSpLocks/>
                        </wpg:cNvGrpSpPr>
                        <wpg:grpSpPr bwMode="auto">
                          <a:xfrm>
                            <a:off x="0" y="0"/>
                            <a:ext cx="694690" cy="645795"/>
                            <a:chOff x="1262" y="1462"/>
                            <a:chExt cx="1094" cy="1017"/>
                          </a:xfrm>
                        </wpg:grpSpPr>
                        <wps:wsp>
                          <wps:cNvPr id="929" name="Oval 946"/>
                          <wps:cNvSpPr>
                            <a:spLocks noChangeArrowheads="1"/>
                          </wps:cNvSpPr>
                          <wps:spPr bwMode="auto">
                            <a:xfrm>
                              <a:off x="1262" y="1462"/>
                              <a:ext cx="1094" cy="1017"/>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TextBox 33"/>
                          <wps:cNvSpPr txBox="1">
                            <a:spLocks noChangeArrowheads="1"/>
                          </wps:cNvSpPr>
                          <wps:spPr bwMode="auto">
                            <a:xfrm>
                              <a:off x="1374" y="1639"/>
                              <a:ext cx="874"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A82BF" w14:textId="77777777" w:rsidR="003906B8" w:rsidRPr="00E152AF" w:rsidRDefault="003906B8" w:rsidP="008D693A">
                                <w:pPr>
                                  <w:pStyle w:val="Web"/>
                                  <w:spacing w:before="0" w:beforeAutospacing="0" w:after="0" w:afterAutospacing="0"/>
                                  <w:jc w:val="center"/>
                                  <w:textAlignment w:val="baseline"/>
                                  <w:rPr>
                                    <w:rFonts w:ascii="標楷體" w:eastAsia="標楷體" w:hAnsi="標楷體"/>
                                    <w:color w:val="FFFFFF"/>
                                    <w:sz w:val="44"/>
                                    <w:szCs w:val="44"/>
                                  </w:rPr>
                                </w:pPr>
                                <w:proofErr w:type="gramStart"/>
                                <w:r w:rsidRPr="00E152AF">
                                  <w:rPr>
                                    <w:rFonts w:ascii="標楷體" w:eastAsia="標楷體" w:hAnsi="標楷體" w:hint="eastAsia"/>
                                    <w:color w:val="FFFFFF"/>
                                    <w:sz w:val="44"/>
                                    <w:szCs w:val="44"/>
                                  </w:rPr>
                                  <w:t>肆</w:t>
                                </w:r>
                                <w:proofErr w:type="gramEnd"/>
                              </w:p>
                            </w:txbxContent>
                          </wps:txbx>
                          <wps:bodyPr rot="0" vert="horz" wrap="square" lIns="91440" tIns="45720" rIns="91440" bIns="45720" anchor="ctr" anchorCtr="0" upright="1">
                            <a:spAutoFit/>
                          </wps:bodyPr>
                        </wps:wsp>
                      </wpg:grpSp>
                    </wpg:wgp>
                  </a:graphicData>
                </a:graphic>
              </wp:anchor>
            </w:drawing>
          </mc:Choice>
          <mc:Fallback>
            <w:pict>
              <v:group w14:anchorId="48B820D9" id="群組 925" o:spid="_x0000_s1052" style="position:absolute;left:0;text-align:left;margin-left:18.6pt;margin-top:-.25pt;width:465.2pt;height:50.85pt;z-index:251728384;mso-position-horizontal-relative:margin" coordsize="5908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">
                <v:shape id="_x0000_s1053" type="#_x0000_t202" style="position:absolute;left:5524;top:698;width:5355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" fillcolor="#ebf1de" stroked="f">
                  <v:fill opacity="13107f" color2="#e1ebcd" rotate="t" angle="90" colors="0 #ebf1de;36045f #d2e0b4;54395f #d2e0b4;1 #e1ebcd" focus="100%" type="gradient"/>
                  <v:textbox>
                    <w:txbxContent>
                      <w:p w14:paraId="401ED059" w14:textId="77777777" w:rsidR="003906B8" w:rsidRPr="00E152AF" w:rsidRDefault="003906B8" w:rsidP="008D693A">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預算概要</w:t>
                        </w:r>
                      </w:p>
                    </w:txbxContent>
                  </v:textbox>
                </v:shape>
                <v:group id="Group 945" o:spid="_x0000_s1054" style="position:absolute;width:6946;height:6457" coordorigin="1262,1462" coordsize="109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oval id="Oval 946" o:spid="_x0000_s1055"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" fillcolor="#090" stroked="f"/>
                  <v:shape id="TextBox 33" o:spid="_x0000_s1056" type="#_x0000_t202" style="position:absolute;left:1374;top:1639;width:874;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" filled="f" stroked="f">
                    <v:textbox style="mso-fit-shape-to-text:t">
                      <w:txbxContent>
                        <w:p w14:paraId="1C4A82BF" w14:textId="77777777" w:rsidR="003906B8" w:rsidRPr="00E152AF" w:rsidRDefault="003906B8" w:rsidP="008D693A">
                          <w:pPr>
                            <w:pStyle w:val="Web"/>
                            <w:spacing w:before="0" w:beforeAutospacing="0" w:after="0" w:afterAutospacing="0"/>
                            <w:jc w:val="center"/>
                            <w:textAlignment w:val="baseline"/>
                            <w:rPr>
                              <w:rFonts w:ascii="標楷體" w:eastAsia="標楷體" w:hAnsi="標楷體"/>
                              <w:color w:val="FFFFFF"/>
                              <w:sz w:val="44"/>
                              <w:szCs w:val="44"/>
                            </w:rPr>
                          </w:pPr>
                          <w:r w:rsidRPr="00E152AF">
                            <w:rPr>
                              <w:rFonts w:ascii="標楷體" w:eastAsia="標楷體" w:hAnsi="標楷體" w:hint="eastAsia"/>
                              <w:color w:val="FFFFFF"/>
                              <w:sz w:val="44"/>
                              <w:szCs w:val="44"/>
                            </w:rPr>
                            <w:t>肆</w:t>
                          </w:r>
                        </w:p>
                      </w:txbxContent>
                    </v:textbox>
                  </v:shape>
                </v:group>
                <w10:wrap anchorx="margin"/>
              </v:group>
            </w:pict>
          </mc:Fallback>
        </mc:AlternateContent>
      </w:r>
    </w:p>
    <w:p w14:paraId="1731D786" w14:textId="77777777" w:rsidR="00A441C6" w:rsidRDefault="008D693A" w:rsidP="00941D23">
      <w:pPr>
        <w:widowControl/>
        <w:spacing w:afterLines="100" w:after="240" w:line="540" w:lineRule="exact"/>
        <w:jc w:val="center"/>
        <w:rPr>
          <w:rFonts w:ascii="華康楷書體W7" w:eastAsia="華康楷書體W7"/>
          <w:sz w:val="52"/>
          <w:szCs w:val="52"/>
        </w:rPr>
      </w:pPr>
      <w:r>
        <w:rPr>
          <w:rFonts w:eastAsia="標楷體"/>
          <w:b/>
          <w:noProof/>
          <w:sz w:val="40"/>
          <w:szCs w:val="40"/>
        </w:rPr>
        <mc:AlternateContent>
          <mc:Choice Requires="wps">
            <w:drawing>
              <wp:anchor distT="0" distB="0" distL="114300" distR="114300" simplePos="0" relativeHeight="251730432" behindDoc="1" locked="0" layoutInCell="1" allowOverlap="1" wp14:anchorId="1DC149ED" wp14:editId="3C632F25">
                <wp:simplePos x="0" y="0"/>
                <wp:positionH relativeFrom="margin">
                  <wp:posOffset>689610</wp:posOffset>
                </wp:positionH>
                <wp:positionV relativeFrom="paragraph">
                  <wp:posOffset>217805</wp:posOffset>
                </wp:positionV>
                <wp:extent cx="5518800" cy="2491740"/>
                <wp:effectExtent l="0" t="0" r="5715" b="3810"/>
                <wp:wrapNone/>
                <wp:docPr id="93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249174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5699951F" w14:textId="12441F8D" w:rsidR="003906B8" w:rsidRDefault="003906B8" w:rsidP="004A1D3B">
                            <w:pPr>
                              <w:pStyle w:val="3"/>
                              <w:spacing w:line="500" w:lineRule="exact"/>
                              <w:ind w:left="0" w:firstLineChars="200" w:firstLine="640"/>
                              <w:rPr>
                                <w:rFonts w:eastAsia="標楷體"/>
                                <w:sz w:val="32"/>
                                <w:szCs w:val="32"/>
                              </w:rPr>
                            </w:pPr>
                            <w:proofErr w:type="gramStart"/>
                            <w:r w:rsidRPr="008D693A">
                              <w:rPr>
                                <w:rFonts w:eastAsia="標楷體" w:hint="eastAsia"/>
                                <w:sz w:val="32"/>
                                <w:szCs w:val="32"/>
                              </w:rPr>
                              <w:t>本綜計</w:t>
                            </w:r>
                            <w:proofErr w:type="gramEnd"/>
                            <w:r w:rsidRPr="008D693A">
                              <w:rPr>
                                <w:rFonts w:eastAsia="標楷體" w:hint="eastAsia"/>
                                <w:sz w:val="32"/>
                                <w:szCs w:val="32"/>
                              </w:rPr>
                              <w:t>表係按預算法第</w:t>
                            </w:r>
                            <w:r w:rsidRPr="008D693A">
                              <w:rPr>
                                <w:rFonts w:eastAsia="標楷體" w:hint="eastAsia"/>
                                <w:sz w:val="32"/>
                                <w:szCs w:val="32"/>
                              </w:rPr>
                              <w:t>4</w:t>
                            </w:r>
                            <w:r w:rsidRPr="008D693A">
                              <w:rPr>
                                <w:rFonts w:eastAsia="標楷體" w:hint="eastAsia"/>
                                <w:sz w:val="32"/>
                                <w:szCs w:val="32"/>
                              </w:rPr>
                              <w:t>條第</w:t>
                            </w:r>
                            <w:r w:rsidRPr="008D693A">
                              <w:rPr>
                                <w:rFonts w:eastAsia="標楷體" w:hint="eastAsia"/>
                                <w:sz w:val="32"/>
                                <w:szCs w:val="32"/>
                              </w:rPr>
                              <w:t>1</w:t>
                            </w:r>
                            <w:r w:rsidRPr="008D693A">
                              <w:rPr>
                                <w:rFonts w:eastAsia="標楷體" w:hint="eastAsia"/>
                                <w:sz w:val="32"/>
                                <w:szCs w:val="32"/>
                              </w:rPr>
                              <w:t>項第</w:t>
                            </w:r>
                            <w:r w:rsidRPr="008D693A">
                              <w:rPr>
                                <w:rFonts w:eastAsia="標楷體" w:hint="eastAsia"/>
                                <w:sz w:val="32"/>
                                <w:szCs w:val="32"/>
                              </w:rPr>
                              <w:t>2</w:t>
                            </w:r>
                            <w:r w:rsidRPr="008D693A">
                              <w:rPr>
                                <w:rFonts w:eastAsia="標楷體" w:hint="eastAsia"/>
                                <w:sz w:val="32"/>
                                <w:szCs w:val="32"/>
                              </w:rPr>
                              <w:t>款所定非營業特種基金種類，分類綜計彙編。茲就本年度預算編列情形，按基金類別分述</w:t>
                            </w:r>
                            <w:r>
                              <w:rPr>
                                <w:rFonts w:eastAsia="標楷體" w:hint="eastAsia"/>
                                <w:sz w:val="32"/>
                                <w:szCs w:val="32"/>
                              </w:rPr>
                              <w:t>如下</w:t>
                            </w:r>
                            <w:r>
                              <w:rPr>
                                <w:rFonts w:ascii="標楷體" w:eastAsia="標楷體" w:hAnsi="標楷體" w:hint="eastAsia"/>
                                <w:sz w:val="32"/>
                                <w:szCs w:val="32"/>
                              </w:rPr>
                              <w:t>：</w:t>
                            </w:r>
                          </w:p>
                          <w:p w14:paraId="38E75866" w14:textId="05C80FE9" w:rsidR="003906B8" w:rsidRDefault="003906B8" w:rsidP="00A25DD6">
                            <w:pPr>
                              <w:pStyle w:val="3"/>
                              <w:numPr>
                                <w:ilvl w:val="0"/>
                                <w:numId w:val="11"/>
                              </w:numPr>
                              <w:spacing w:beforeLines="50" w:before="120" w:line="560" w:lineRule="exact"/>
                              <w:rPr>
                                <w:rFonts w:eastAsia="標楷體"/>
                                <w:szCs w:val="36"/>
                              </w:rPr>
                            </w:pPr>
                            <w:r w:rsidRPr="00142B50">
                              <w:rPr>
                                <w:rFonts w:eastAsia="標楷體" w:hint="eastAsia"/>
                                <w:szCs w:val="36"/>
                              </w:rPr>
                              <w:t>作業基金</w:t>
                            </w:r>
                          </w:p>
                          <w:p w14:paraId="36FC3D4A" w14:textId="3145A650" w:rsidR="003906B8" w:rsidRPr="00DB1004" w:rsidRDefault="003906B8" w:rsidP="004A1D3B">
                            <w:pPr>
                              <w:pStyle w:val="3"/>
                              <w:spacing w:line="500" w:lineRule="exact"/>
                              <w:ind w:left="0" w:firstLineChars="200" w:firstLine="640"/>
                              <w:textDirection w:val="lrTbV"/>
                              <w:rPr>
                                <w:rFonts w:eastAsia="標楷體"/>
                                <w:szCs w:val="36"/>
                              </w:rPr>
                            </w:pPr>
                            <w:r w:rsidRPr="00DB1004">
                              <w:rPr>
                                <w:rFonts w:eastAsia="標楷體" w:hint="eastAsia"/>
                                <w:sz w:val="32"/>
                                <w:szCs w:val="32"/>
                              </w:rPr>
                              <w:t>作業基金所辦業務廣泛</w:t>
                            </w:r>
                            <w:r>
                              <w:rPr>
                                <w:rFonts w:eastAsia="標楷體" w:hint="eastAsia"/>
                                <w:sz w:val="32"/>
                                <w:szCs w:val="32"/>
                              </w:rPr>
                              <w:t>且</w:t>
                            </w:r>
                            <w:r w:rsidRPr="00DB1004">
                              <w:rPr>
                                <w:rFonts w:eastAsia="標楷體" w:hint="eastAsia"/>
                                <w:sz w:val="32"/>
                                <w:szCs w:val="32"/>
                              </w:rPr>
                              <w:t>涉及不同領域，</w:t>
                            </w:r>
                            <w:r>
                              <w:rPr>
                                <w:rFonts w:eastAsia="標楷體" w:hint="eastAsia"/>
                                <w:sz w:val="32"/>
                                <w:szCs w:val="32"/>
                              </w:rPr>
                              <w:t>業務收支規模亦相當懸殊，為利外界瞭解基金各項資訊，</w:t>
                            </w:r>
                            <w:proofErr w:type="gramStart"/>
                            <w:r>
                              <w:rPr>
                                <w:rFonts w:eastAsia="標楷體" w:hint="eastAsia"/>
                                <w:kern w:val="0"/>
                                <w:sz w:val="32"/>
                                <w:szCs w:val="32"/>
                              </w:rPr>
                              <w:t>爰</w:t>
                            </w:r>
                            <w:proofErr w:type="gramEnd"/>
                            <w:r>
                              <w:rPr>
                                <w:rFonts w:eastAsia="標楷體" w:hint="eastAsia"/>
                                <w:kern w:val="0"/>
                                <w:sz w:val="32"/>
                                <w:szCs w:val="32"/>
                              </w:rPr>
                              <w:t>將各</w:t>
                            </w:r>
                            <w:r w:rsidRPr="00DB1004">
                              <w:rPr>
                                <w:rFonts w:eastAsia="標楷體"/>
                                <w:kern w:val="0"/>
                                <w:sz w:val="32"/>
                                <w:szCs w:val="32"/>
                              </w:rPr>
                              <w:t>基金</w:t>
                            </w:r>
                            <w:r>
                              <w:rPr>
                                <w:rFonts w:eastAsia="標楷體" w:hint="eastAsia"/>
                                <w:kern w:val="0"/>
                                <w:sz w:val="32"/>
                                <w:szCs w:val="32"/>
                              </w:rPr>
                              <w:t>依</w:t>
                            </w:r>
                            <w:r w:rsidRPr="00DB1004">
                              <w:rPr>
                                <w:rFonts w:ascii="標楷體" w:eastAsia="標楷體" w:hAnsi="標楷體"/>
                                <w:kern w:val="0"/>
                                <w:sz w:val="32"/>
                                <w:szCs w:val="32"/>
                              </w:rPr>
                              <w:t>「</w:t>
                            </w:r>
                            <w:proofErr w:type="gramStart"/>
                            <w:r w:rsidRPr="00DB1004">
                              <w:rPr>
                                <w:rFonts w:ascii="標楷體" w:eastAsia="標楷體" w:hAnsi="標楷體"/>
                                <w:kern w:val="0"/>
                                <w:sz w:val="32"/>
                                <w:szCs w:val="32"/>
                              </w:rPr>
                              <w:t>一</w:t>
                            </w:r>
                            <w:proofErr w:type="gramEnd"/>
                            <w:r w:rsidRPr="00DB1004">
                              <w:rPr>
                                <w:rFonts w:ascii="標楷體" w:eastAsia="標楷體" w:hAnsi="標楷體"/>
                                <w:kern w:val="0"/>
                                <w:sz w:val="32"/>
                                <w:szCs w:val="32"/>
                              </w:rPr>
                              <w:t>基金歸屬</w:t>
                            </w:r>
                            <w:proofErr w:type="gramStart"/>
                            <w:r w:rsidRPr="00DB1004">
                              <w:rPr>
                                <w:rFonts w:ascii="標楷體" w:eastAsia="標楷體" w:hAnsi="標楷體"/>
                                <w:kern w:val="0"/>
                                <w:sz w:val="32"/>
                                <w:szCs w:val="32"/>
                              </w:rPr>
                              <w:t>一</w:t>
                            </w:r>
                            <w:proofErr w:type="gramEnd"/>
                            <w:r w:rsidRPr="00DB1004">
                              <w:rPr>
                                <w:rFonts w:ascii="標楷體" w:eastAsia="標楷體" w:hAnsi="標楷體"/>
                                <w:kern w:val="0"/>
                                <w:sz w:val="32"/>
                                <w:szCs w:val="32"/>
                              </w:rPr>
                              <w:t>業務」原則</w:t>
                            </w:r>
                            <w:r w:rsidRPr="00DB1004">
                              <w:rPr>
                                <w:rFonts w:ascii="標楷體" w:eastAsia="標楷體" w:hAnsi="標楷體" w:hint="eastAsia"/>
                                <w:kern w:val="0"/>
                                <w:sz w:val="32"/>
                                <w:szCs w:val="32"/>
                              </w:rPr>
                              <w:t>，</w:t>
                            </w:r>
                            <w:r w:rsidRPr="00DB1004">
                              <w:rPr>
                                <w:rFonts w:ascii="標楷體" w:eastAsia="標楷體" w:hAnsi="標楷體"/>
                                <w:kern w:val="0"/>
                                <w:sz w:val="32"/>
                                <w:szCs w:val="32"/>
                              </w:rPr>
                              <w:t>按其主要業務</w:t>
                            </w:r>
                            <w:r w:rsidRPr="00DB1004">
                              <w:rPr>
                                <w:rFonts w:eastAsia="標楷體"/>
                                <w:kern w:val="0"/>
                                <w:sz w:val="32"/>
                                <w:szCs w:val="32"/>
                              </w:rPr>
                              <w:t>分類為</w:t>
                            </w:r>
                            <w:r w:rsidRPr="00DB1004">
                              <w:rPr>
                                <w:rFonts w:eastAsia="標楷體"/>
                                <w:sz w:val="32"/>
                                <w:szCs w:val="32"/>
                              </w:rPr>
                              <w:t>7</w:t>
                            </w:r>
                            <w:r w:rsidRPr="00DB1004">
                              <w:rPr>
                                <w:rFonts w:eastAsia="標楷體"/>
                                <w:sz w:val="32"/>
                                <w:szCs w:val="32"/>
                              </w:rPr>
                              <w:t>項</w:t>
                            </w:r>
                            <w:r>
                              <w:rPr>
                                <w:rFonts w:eastAsia="標楷體" w:hint="eastAsia"/>
                                <w:sz w:val="32"/>
                                <w:szCs w:val="32"/>
                              </w:rPr>
                              <w:t>（如下表）。</w:t>
                            </w:r>
                          </w:p>
                          <w:p w14:paraId="08261B06" w14:textId="77777777" w:rsidR="003906B8" w:rsidRPr="00AE1458" w:rsidRDefault="003906B8" w:rsidP="00304D66">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149ED" id="_x0000_s1057" type="#_x0000_t202" style="position:absolute;left:0;text-align:left;margin-left:54.3pt;margin-top:17.15pt;width:434.55pt;height:196.2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" fillcolor="#e6eed6" stroked="f">
                <v:fill color2="window" colors="0 #e6eed6;56361f window" focus="100%" type="gradient"/>
                <v:textbox>
                  <w:txbxContent>
                    <w:p w14:paraId="5699951F" w14:textId="12441F8D" w:rsidR="003906B8" w:rsidRDefault="003906B8" w:rsidP="004A1D3B">
                      <w:pPr>
                        <w:pStyle w:val="3"/>
                        <w:spacing w:line="500" w:lineRule="exact"/>
                        <w:ind w:left="0" w:firstLineChars="200" w:firstLine="640"/>
                        <w:rPr>
                          <w:rFonts w:eastAsia="標楷體"/>
                          <w:sz w:val="32"/>
                          <w:szCs w:val="32"/>
                        </w:rPr>
                      </w:pPr>
                      <w:r w:rsidRPr="008D693A">
                        <w:rPr>
                          <w:rFonts w:eastAsia="標楷體" w:hint="eastAsia"/>
                          <w:sz w:val="32"/>
                          <w:szCs w:val="32"/>
                        </w:rPr>
                        <w:t>本綜計表係按預算法第</w:t>
                      </w:r>
                      <w:r w:rsidRPr="008D693A">
                        <w:rPr>
                          <w:rFonts w:eastAsia="標楷體" w:hint="eastAsia"/>
                          <w:sz w:val="32"/>
                          <w:szCs w:val="32"/>
                        </w:rPr>
                        <w:t>4</w:t>
                      </w:r>
                      <w:r w:rsidRPr="008D693A">
                        <w:rPr>
                          <w:rFonts w:eastAsia="標楷體" w:hint="eastAsia"/>
                          <w:sz w:val="32"/>
                          <w:szCs w:val="32"/>
                        </w:rPr>
                        <w:t>條第</w:t>
                      </w:r>
                      <w:r w:rsidRPr="008D693A">
                        <w:rPr>
                          <w:rFonts w:eastAsia="標楷體" w:hint="eastAsia"/>
                          <w:sz w:val="32"/>
                          <w:szCs w:val="32"/>
                        </w:rPr>
                        <w:t>1</w:t>
                      </w:r>
                      <w:r w:rsidRPr="008D693A">
                        <w:rPr>
                          <w:rFonts w:eastAsia="標楷體" w:hint="eastAsia"/>
                          <w:sz w:val="32"/>
                          <w:szCs w:val="32"/>
                        </w:rPr>
                        <w:t>項第</w:t>
                      </w:r>
                      <w:r w:rsidRPr="008D693A">
                        <w:rPr>
                          <w:rFonts w:eastAsia="標楷體" w:hint="eastAsia"/>
                          <w:sz w:val="32"/>
                          <w:szCs w:val="32"/>
                        </w:rPr>
                        <w:t>2</w:t>
                      </w:r>
                      <w:r w:rsidRPr="008D693A">
                        <w:rPr>
                          <w:rFonts w:eastAsia="標楷體" w:hint="eastAsia"/>
                          <w:sz w:val="32"/>
                          <w:szCs w:val="32"/>
                        </w:rPr>
                        <w:t>款所定非營業特種基金種類，分類綜計彙編。茲就本年度預算編列情形，按基金類別分述</w:t>
                      </w:r>
                      <w:r>
                        <w:rPr>
                          <w:rFonts w:eastAsia="標楷體" w:hint="eastAsia"/>
                          <w:sz w:val="32"/>
                          <w:szCs w:val="32"/>
                        </w:rPr>
                        <w:t>如下</w:t>
                      </w:r>
                      <w:r>
                        <w:rPr>
                          <w:rFonts w:ascii="標楷體" w:eastAsia="標楷體" w:hAnsi="標楷體" w:hint="eastAsia"/>
                          <w:sz w:val="32"/>
                          <w:szCs w:val="32"/>
                        </w:rPr>
                        <w:t>：</w:t>
                      </w:r>
                    </w:p>
                    <w:p w14:paraId="38E75866" w14:textId="05C80FE9" w:rsidR="003906B8" w:rsidRDefault="003906B8" w:rsidP="00A25DD6">
                      <w:pPr>
                        <w:pStyle w:val="3"/>
                        <w:numPr>
                          <w:ilvl w:val="0"/>
                          <w:numId w:val="11"/>
                        </w:numPr>
                        <w:spacing w:beforeLines="50" w:before="120" w:line="560" w:lineRule="exact"/>
                        <w:rPr>
                          <w:rFonts w:eastAsia="標楷體"/>
                          <w:szCs w:val="36"/>
                        </w:rPr>
                      </w:pPr>
                      <w:r w:rsidRPr="00142B50">
                        <w:rPr>
                          <w:rFonts w:eastAsia="標楷體" w:hint="eastAsia"/>
                          <w:szCs w:val="36"/>
                        </w:rPr>
                        <w:t>作業基金</w:t>
                      </w:r>
                    </w:p>
                    <w:p w14:paraId="36FC3D4A" w14:textId="3145A650" w:rsidR="003906B8" w:rsidRPr="00DB1004" w:rsidRDefault="003906B8" w:rsidP="004A1D3B">
                      <w:pPr>
                        <w:pStyle w:val="3"/>
                        <w:spacing w:line="500" w:lineRule="exact"/>
                        <w:ind w:left="0" w:firstLineChars="200" w:firstLine="640"/>
                        <w:textDirection w:val="lrTbV"/>
                        <w:rPr>
                          <w:rFonts w:eastAsia="標楷體"/>
                          <w:szCs w:val="36"/>
                        </w:rPr>
                      </w:pPr>
                      <w:r w:rsidRPr="00DB1004">
                        <w:rPr>
                          <w:rFonts w:eastAsia="標楷體" w:hint="eastAsia"/>
                          <w:sz w:val="32"/>
                          <w:szCs w:val="32"/>
                        </w:rPr>
                        <w:t>作業基金所辦業務廣泛</w:t>
                      </w:r>
                      <w:r>
                        <w:rPr>
                          <w:rFonts w:eastAsia="標楷體" w:hint="eastAsia"/>
                          <w:sz w:val="32"/>
                          <w:szCs w:val="32"/>
                        </w:rPr>
                        <w:t>且</w:t>
                      </w:r>
                      <w:r w:rsidRPr="00DB1004">
                        <w:rPr>
                          <w:rFonts w:eastAsia="標楷體" w:hint="eastAsia"/>
                          <w:sz w:val="32"/>
                          <w:szCs w:val="32"/>
                        </w:rPr>
                        <w:t>涉及不同領域，</w:t>
                      </w:r>
                      <w:r>
                        <w:rPr>
                          <w:rFonts w:eastAsia="標楷體" w:hint="eastAsia"/>
                          <w:sz w:val="32"/>
                          <w:szCs w:val="32"/>
                        </w:rPr>
                        <w:t>業務收支規模亦相當懸殊，為利外界瞭解基金各項資訊，</w:t>
                      </w:r>
                      <w:r>
                        <w:rPr>
                          <w:rFonts w:eastAsia="標楷體" w:hint="eastAsia"/>
                          <w:kern w:val="0"/>
                          <w:sz w:val="32"/>
                          <w:szCs w:val="32"/>
                        </w:rPr>
                        <w:t>爰將各</w:t>
                      </w:r>
                      <w:r w:rsidRPr="00DB1004">
                        <w:rPr>
                          <w:rFonts w:eastAsia="標楷體"/>
                          <w:kern w:val="0"/>
                          <w:sz w:val="32"/>
                          <w:szCs w:val="32"/>
                        </w:rPr>
                        <w:t>基金</w:t>
                      </w:r>
                      <w:r>
                        <w:rPr>
                          <w:rFonts w:eastAsia="標楷體" w:hint="eastAsia"/>
                          <w:kern w:val="0"/>
                          <w:sz w:val="32"/>
                          <w:szCs w:val="32"/>
                        </w:rPr>
                        <w:t>依</w:t>
                      </w:r>
                      <w:r w:rsidRPr="00DB1004">
                        <w:rPr>
                          <w:rFonts w:ascii="標楷體" w:eastAsia="標楷體" w:hAnsi="標楷體"/>
                          <w:kern w:val="0"/>
                          <w:sz w:val="32"/>
                          <w:szCs w:val="32"/>
                        </w:rPr>
                        <w:t>「一基金歸屬一業務」原則</w:t>
                      </w:r>
                      <w:r w:rsidRPr="00DB1004">
                        <w:rPr>
                          <w:rFonts w:ascii="標楷體" w:eastAsia="標楷體" w:hAnsi="標楷體" w:hint="eastAsia"/>
                          <w:kern w:val="0"/>
                          <w:sz w:val="32"/>
                          <w:szCs w:val="32"/>
                        </w:rPr>
                        <w:t>，</w:t>
                      </w:r>
                      <w:r w:rsidRPr="00DB1004">
                        <w:rPr>
                          <w:rFonts w:ascii="標楷體" w:eastAsia="標楷體" w:hAnsi="標楷體"/>
                          <w:kern w:val="0"/>
                          <w:sz w:val="32"/>
                          <w:szCs w:val="32"/>
                        </w:rPr>
                        <w:t>按其主要業務</w:t>
                      </w:r>
                      <w:r w:rsidRPr="00DB1004">
                        <w:rPr>
                          <w:rFonts w:eastAsia="標楷體"/>
                          <w:kern w:val="0"/>
                          <w:sz w:val="32"/>
                          <w:szCs w:val="32"/>
                        </w:rPr>
                        <w:t>分類為</w:t>
                      </w:r>
                      <w:r w:rsidRPr="00DB1004">
                        <w:rPr>
                          <w:rFonts w:eastAsia="標楷體"/>
                          <w:sz w:val="32"/>
                          <w:szCs w:val="32"/>
                        </w:rPr>
                        <w:t>7</w:t>
                      </w:r>
                      <w:r w:rsidRPr="00DB1004">
                        <w:rPr>
                          <w:rFonts w:eastAsia="標楷體"/>
                          <w:sz w:val="32"/>
                          <w:szCs w:val="32"/>
                        </w:rPr>
                        <w:t>項</w:t>
                      </w:r>
                      <w:r>
                        <w:rPr>
                          <w:rFonts w:eastAsia="標楷體" w:hint="eastAsia"/>
                          <w:sz w:val="32"/>
                          <w:szCs w:val="32"/>
                        </w:rPr>
                        <w:t>（如下表）。</w:t>
                      </w:r>
                    </w:p>
                    <w:p w14:paraId="08261B06" w14:textId="77777777" w:rsidR="003906B8" w:rsidRPr="00AE1458" w:rsidRDefault="003906B8" w:rsidP="00304D66">
                      <w:pPr>
                        <w:pStyle w:val="3"/>
                        <w:spacing w:line="560" w:lineRule="exact"/>
                        <w:ind w:left="566" w:hangingChars="177" w:hanging="566"/>
                        <w:rPr>
                          <w:rFonts w:eastAsia="標楷體"/>
                          <w:sz w:val="32"/>
                          <w:szCs w:val="32"/>
                        </w:rPr>
                      </w:pPr>
                    </w:p>
                  </w:txbxContent>
                </v:textbox>
                <w10:wrap anchorx="margin"/>
              </v:shape>
            </w:pict>
          </mc:Fallback>
        </mc:AlternateContent>
      </w:r>
    </w:p>
    <w:p w14:paraId="6E25F057" w14:textId="77777777" w:rsidR="00A441C6" w:rsidRPr="003D18BC" w:rsidRDefault="00A441C6" w:rsidP="00E72FF8">
      <w:pPr>
        <w:pStyle w:val="3"/>
        <w:spacing w:beforeLines="100" w:before="240" w:line="320" w:lineRule="exact"/>
        <w:rPr>
          <w:rFonts w:eastAsia="標楷體"/>
          <w:sz w:val="22"/>
          <w:szCs w:val="22"/>
        </w:rPr>
      </w:pPr>
    </w:p>
    <w:p w14:paraId="40823071" w14:textId="77777777" w:rsidR="00A441C6" w:rsidRPr="003D18BC" w:rsidRDefault="00A441C6" w:rsidP="00E72FF8">
      <w:pPr>
        <w:pStyle w:val="3"/>
        <w:spacing w:beforeLines="100" w:before="240" w:line="320" w:lineRule="exact"/>
        <w:rPr>
          <w:rFonts w:eastAsia="標楷體"/>
          <w:sz w:val="22"/>
          <w:szCs w:val="22"/>
        </w:rPr>
      </w:pPr>
    </w:p>
    <w:p w14:paraId="5D893C2F" w14:textId="27BDEDB0" w:rsidR="008D693A" w:rsidRPr="003D18BC" w:rsidRDefault="008D693A" w:rsidP="00E72FF8">
      <w:pPr>
        <w:pStyle w:val="3"/>
        <w:spacing w:beforeLines="100" w:before="240" w:afterLines="100" w:after="240" w:line="320" w:lineRule="exact"/>
        <w:rPr>
          <w:rFonts w:eastAsia="標楷體"/>
          <w:sz w:val="22"/>
          <w:szCs w:val="22"/>
        </w:rPr>
      </w:pPr>
    </w:p>
    <w:p w14:paraId="36010C9D" w14:textId="0E3B76B1" w:rsidR="00304D66" w:rsidRDefault="00304D66" w:rsidP="00E72FF8">
      <w:pPr>
        <w:pStyle w:val="3"/>
        <w:spacing w:beforeLines="100" w:before="240" w:line="320" w:lineRule="exact"/>
        <w:ind w:left="0" w:firstLine="0"/>
        <w:rPr>
          <w:rFonts w:eastAsia="標楷體"/>
          <w:b/>
          <w:sz w:val="22"/>
          <w:szCs w:val="22"/>
        </w:rPr>
      </w:pPr>
    </w:p>
    <w:p w14:paraId="1A451934" w14:textId="27DAA95A" w:rsidR="00FA43B4" w:rsidRDefault="00FA43B4" w:rsidP="00E72FF8">
      <w:pPr>
        <w:pStyle w:val="3"/>
        <w:spacing w:beforeLines="100" w:before="240" w:line="320" w:lineRule="exact"/>
        <w:ind w:left="0" w:firstLine="0"/>
        <w:rPr>
          <w:rFonts w:eastAsia="標楷體"/>
          <w:b/>
          <w:sz w:val="22"/>
          <w:szCs w:val="22"/>
        </w:rPr>
      </w:pPr>
    </w:p>
    <w:p w14:paraId="0A9FA117" w14:textId="565A84D2" w:rsidR="00334444" w:rsidRDefault="00334444" w:rsidP="00E72FF8">
      <w:pPr>
        <w:pStyle w:val="3"/>
        <w:spacing w:beforeLines="100" w:before="240" w:line="320" w:lineRule="exact"/>
        <w:ind w:left="0" w:firstLine="0"/>
        <w:rPr>
          <w:rFonts w:eastAsia="標楷體"/>
          <w:b/>
          <w:sz w:val="22"/>
          <w:szCs w:val="22"/>
        </w:rPr>
      </w:pPr>
    </w:p>
    <w:p w14:paraId="64B2D120" w14:textId="1A8CC96D" w:rsidR="00E72FF8" w:rsidRDefault="00AE1458" w:rsidP="00E72FF8">
      <w:pPr>
        <w:pStyle w:val="3"/>
        <w:spacing w:beforeLines="100" w:before="240" w:line="320" w:lineRule="exact"/>
        <w:ind w:left="0" w:firstLine="0"/>
        <w:rPr>
          <w:rFonts w:eastAsia="標楷體"/>
          <w:b/>
          <w:sz w:val="22"/>
          <w:szCs w:val="22"/>
        </w:rPr>
      </w:pPr>
      <w:r w:rsidRPr="00FF0A4F">
        <w:rPr>
          <w:rFonts w:eastAsia="標楷體"/>
          <w:noProof/>
          <w:sz w:val="32"/>
          <w:szCs w:val="32"/>
        </w:rPr>
        <mc:AlternateContent>
          <mc:Choice Requires="wps">
            <w:drawing>
              <wp:anchor distT="45720" distB="45720" distL="114300" distR="114300" simplePos="0" relativeHeight="252253696" behindDoc="1" locked="0" layoutInCell="1" allowOverlap="1" wp14:anchorId="1A0C9579" wp14:editId="7B56CA32">
                <wp:simplePos x="0" y="0"/>
                <wp:positionH relativeFrom="margin">
                  <wp:posOffset>643255</wp:posOffset>
                </wp:positionH>
                <wp:positionV relativeFrom="paragraph">
                  <wp:posOffset>5248275</wp:posOffset>
                </wp:positionV>
                <wp:extent cx="5629275" cy="619125"/>
                <wp:effectExtent l="0" t="0" r="9525" b="9525"/>
                <wp:wrapNone/>
                <wp:docPr id="9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619125"/>
                        </a:xfrm>
                        <a:prstGeom prst="rect">
                          <a:avLst/>
                        </a:prstGeom>
                        <a:solidFill>
                          <a:srgbClr val="FFFFFF"/>
                        </a:solidFill>
                        <a:ln w="9525">
                          <a:noFill/>
                          <a:miter lim="800000"/>
                          <a:headEnd/>
                          <a:tailEnd/>
                        </a:ln>
                      </wps:spPr>
                      <wps:txbx>
                        <w:txbxContent>
                          <w:p w14:paraId="0C50CB76" w14:textId="77777777" w:rsidR="003906B8" w:rsidRDefault="003906B8" w:rsidP="00031D0C">
                            <w:pPr>
                              <w:spacing w:line="260" w:lineRule="exact"/>
                              <w:ind w:left="340" w:hangingChars="170" w:hanging="340"/>
                              <w:jc w:val="both"/>
                              <w:rPr>
                                <w:rFonts w:ascii="標楷體" w:eastAsia="標楷體" w:hAnsi="標楷體"/>
                                <w:kern w:val="0"/>
                                <w:sz w:val="20"/>
                              </w:rPr>
                            </w:pPr>
                            <w:proofErr w:type="gramStart"/>
                            <w:r w:rsidRPr="00451513">
                              <w:rPr>
                                <w:rFonts w:ascii="標楷體" w:eastAsia="標楷體" w:hAnsi="標楷體" w:hint="eastAsia"/>
                                <w:kern w:val="0"/>
                                <w:sz w:val="20"/>
                              </w:rPr>
                              <w:t>註</w:t>
                            </w:r>
                            <w:proofErr w:type="gramEnd"/>
                            <w:r w:rsidRPr="00451513">
                              <w:rPr>
                                <w:rFonts w:ascii="標楷體" w:eastAsia="標楷體" w:hAnsi="標楷體" w:hint="eastAsia"/>
                                <w:kern w:val="0"/>
                                <w:sz w:val="20"/>
                              </w:rPr>
                              <w:t>：</w:t>
                            </w:r>
                            <w:r w:rsidRPr="00031D0C">
                              <w:rPr>
                                <w:rFonts w:eastAsia="標楷體"/>
                                <w:kern w:val="0"/>
                                <w:sz w:val="20"/>
                              </w:rPr>
                              <w:t>1.</w:t>
                            </w:r>
                            <w:r>
                              <w:rPr>
                                <w:rFonts w:ascii="標楷體" w:eastAsia="標楷體" w:hAnsi="標楷體" w:hint="eastAsia"/>
                                <w:kern w:val="0"/>
                                <w:sz w:val="20"/>
                              </w:rPr>
                              <w:t>部分</w:t>
                            </w:r>
                            <w:r w:rsidRPr="00A0746C">
                              <w:rPr>
                                <w:rFonts w:ascii="標楷體" w:eastAsia="標楷體" w:hAnsi="標楷體"/>
                                <w:kern w:val="0"/>
                                <w:sz w:val="20"/>
                              </w:rPr>
                              <w:t>基金辦理</w:t>
                            </w:r>
                            <w:r>
                              <w:rPr>
                                <w:rFonts w:ascii="標楷體" w:eastAsia="標楷體" w:hAnsi="標楷體" w:hint="eastAsia"/>
                                <w:kern w:val="0"/>
                                <w:sz w:val="20"/>
                              </w:rPr>
                              <w:t>業務涉及</w:t>
                            </w:r>
                            <w:r w:rsidRPr="00A0746C">
                              <w:rPr>
                                <w:rFonts w:ascii="標楷體" w:eastAsia="標楷體" w:hAnsi="標楷體"/>
                                <w:kern w:val="0"/>
                                <w:sz w:val="20"/>
                              </w:rPr>
                              <w:t>不同領域，</w:t>
                            </w:r>
                            <w:r>
                              <w:rPr>
                                <w:rFonts w:ascii="標楷體" w:eastAsia="標楷體" w:hAnsi="標楷體" w:hint="eastAsia"/>
                                <w:kern w:val="0"/>
                                <w:sz w:val="20"/>
                              </w:rPr>
                              <w:t>以</w:t>
                            </w:r>
                            <w:r w:rsidRPr="00A0746C">
                              <w:rPr>
                                <w:rFonts w:ascii="標楷體" w:eastAsia="標楷體" w:hAnsi="標楷體"/>
                                <w:kern w:val="0"/>
                                <w:sz w:val="20"/>
                              </w:rPr>
                              <w:t>收支規模</w:t>
                            </w:r>
                            <w:r>
                              <w:rPr>
                                <w:rFonts w:ascii="標楷體" w:eastAsia="標楷體" w:hAnsi="標楷體" w:hint="eastAsia"/>
                                <w:kern w:val="0"/>
                                <w:sz w:val="20"/>
                              </w:rPr>
                              <w:t>占比較高者歸類。</w:t>
                            </w:r>
                          </w:p>
                          <w:p w14:paraId="545F9CFB" w14:textId="53C22566" w:rsidR="003906B8" w:rsidRPr="00451513" w:rsidRDefault="003906B8" w:rsidP="00031D0C">
                            <w:pPr>
                              <w:spacing w:line="260" w:lineRule="exact"/>
                              <w:ind w:leftChars="160" w:left="544" w:hangingChars="80" w:hanging="160"/>
                              <w:jc w:val="both"/>
                            </w:pPr>
                            <w:r>
                              <w:rPr>
                                <w:rFonts w:eastAsia="標楷體" w:hint="eastAsia"/>
                                <w:kern w:val="0"/>
                                <w:sz w:val="20"/>
                              </w:rPr>
                              <w:t>2</w:t>
                            </w:r>
                            <w:r>
                              <w:rPr>
                                <w:rFonts w:eastAsia="標楷體"/>
                                <w:kern w:val="0"/>
                                <w:sz w:val="20"/>
                              </w:rPr>
                              <w:t>.</w:t>
                            </w:r>
                            <w:r w:rsidRPr="00A0746C">
                              <w:rPr>
                                <w:rFonts w:eastAsia="標楷體"/>
                                <w:kern w:val="0"/>
                                <w:sz w:val="20"/>
                              </w:rPr>
                              <w:t>原住民族綜合發展基金辦理原住民</w:t>
                            </w:r>
                            <w:r>
                              <w:rPr>
                                <w:rFonts w:eastAsia="標楷體" w:hint="eastAsia"/>
                                <w:kern w:val="0"/>
                                <w:sz w:val="20"/>
                              </w:rPr>
                              <w:t>族事業</w:t>
                            </w:r>
                            <w:r w:rsidRPr="00A0746C">
                              <w:rPr>
                                <w:rFonts w:eastAsia="標楷體"/>
                                <w:kern w:val="0"/>
                                <w:sz w:val="20"/>
                              </w:rPr>
                              <w:t>貸款及</w:t>
                            </w:r>
                            <w:r>
                              <w:rPr>
                                <w:rFonts w:eastAsia="標楷體" w:hint="eastAsia"/>
                                <w:kern w:val="0"/>
                                <w:sz w:val="20"/>
                              </w:rPr>
                              <w:t>就業支出等</w:t>
                            </w:r>
                            <w:r w:rsidRPr="00A0746C">
                              <w:rPr>
                                <w:rFonts w:eastAsia="標楷體"/>
                                <w:kern w:val="0"/>
                                <w:sz w:val="20"/>
                              </w:rPr>
                              <w:t>業務，考選業務基金辦理國家考試業務，無法歸</w:t>
                            </w:r>
                            <w:r>
                              <w:rPr>
                                <w:rFonts w:eastAsia="標楷體" w:hint="eastAsia"/>
                                <w:kern w:val="0"/>
                                <w:sz w:val="20"/>
                              </w:rPr>
                              <w:t>類於</w:t>
                            </w:r>
                            <w:r w:rsidRPr="00A0746C">
                              <w:rPr>
                                <w:rFonts w:eastAsia="標楷體"/>
                                <w:kern w:val="0"/>
                                <w:sz w:val="20"/>
                              </w:rPr>
                              <w:t>各項</w:t>
                            </w:r>
                            <w:r>
                              <w:rPr>
                                <w:rFonts w:eastAsia="標楷體" w:hint="eastAsia"/>
                                <w:kern w:val="0"/>
                                <w:sz w:val="20"/>
                              </w:rPr>
                              <w:t>主要</w:t>
                            </w:r>
                            <w:r w:rsidRPr="00A0746C">
                              <w:rPr>
                                <w:rFonts w:eastAsia="標楷體"/>
                                <w:kern w:val="0"/>
                                <w:sz w:val="20"/>
                              </w:rPr>
                              <w:t>業務，</w:t>
                            </w:r>
                            <w:proofErr w:type="gramStart"/>
                            <w:r w:rsidRPr="00A0746C">
                              <w:rPr>
                                <w:rFonts w:eastAsia="標楷體"/>
                                <w:kern w:val="0"/>
                                <w:sz w:val="20"/>
                              </w:rPr>
                              <w:t>爰</w:t>
                            </w:r>
                            <w:proofErr w:type="gramEnd"/>
                            <w:r w:rsidRPr="00A0746C">
                              <w:rPr>
                                <w:rFonts w:eastAsia="標楷體"/>
                                <w:kern w:val="0"/>
                                <w:sz w:val="20"/>
                              </w:rPr>
                              <w:t>列</w:t>
                            </w:r>
                            <w:r>
                              <w:rPr>
                                <w:rFonts w:eastAsia="標楷體" w:hint="eastAsia"/>
                                <w:kern w:val="0"/>
                                <w:sz w:val="20"/>
                              </w:rPr>
                              <w:t>於</w:t>
                            </w:r>
                            <w:r>
                              <w:rPr>
                                <w:rFonts w:ascii="新細明體" w:hAnsi="新細明體" w:hint="eastAsia"/>
                                <w:kern w:val="0"/>
                                <w:sz w:val="20"/>
                              </w:rPr>
                              <w:t>「</w:t>
                            </w:r>
                            <w:r w:rsidRPr="00A0746C">
                              <w:rPr>
                                <w:rFonts w:eastAsia="標楷體"/>
                                <w:kern w:val="0"/>
                                <w:sz w:val="20"/>
                              </w:rPr>
                              <w:t>其他</w:t>
                            </w:r>
                            <w:r>
                              <w:rPr>
                                <w:rFonts w:ascii="新細明體" w:hAnsi="新細明體" w:hint="eastAsia"/>
                                <w:kern w:val="0"/>
                                <w:sz w:val="20"/>
                              </w:rPr>
                              <w:t>」</w:t>
                            </w:r>
                            <w:r w:rsidRPr="00A0746C">
                              <w:rPr>
                                <w:rFonts w:eastAsia="標楷體"/>
                                <w:kern w:val="0"/>
                                <w:sz w:val="20"/>
                              </w:rPr>
                              <w:t>。</w:t>
                            </w:r>
                          </w:p>
                          <w:p w14:paraId="0D499A31" w14:textId="0B5198CD" w:rsidR="003906B8" w:rsidRPr="00D3506B" w:rsidRDefault="003906B8" w:rsidP="00031D0C">
                            <w:pPr>
                              <w:spacing w:line="260" w:lineRule="exact"/>
                              <w:ind w:left="400" w:rightChars="-45" w:right="-108" w:hangingChars="200" w:hanging="400"/>
                              <w:rPr>
                                <w:rFonts w:eastAsia="標楷體"/>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C9579" id="文字方塊 2" o:spid="_x0000_s1058" type="#_x0000_t202" style="position:absolute;left:0;text-align:left;margin-left:50.65pt;margin-top:413.25pt;width:443.25pt;height:48.75pt;z-index:-251062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" stroked="f">
                <v:textbox>
                  <w:txbxContent>
                    <w:p w14:paraId="0C50CB76" w14:textId="77777777" w:rsidR="003906B8" w:rsidRDefault="003906B8" w:rsidP="00031D0C">
                      <w:pPr>
                        <w:spacing w:line="260" w:lineRule="exact"/>
                        <w:ind w:left="340" w:hangingChars="170" w:hanging="340"/>
                        <w:jc w:val="both"/>
                        <w:rPr>
                          <w:rFonts w:ascii="標楷體" w:eastAsia="標楷體" w:hAnsi="標楷體"/>
                          <w:kern w:val="0"/>
                          <w:sz w:val="20"/>
                        </w:rPr>
                      </w:pPr>
                      <w:r w:rsidRPr="00451513">
                        <w:rPr>
                          <w:rFonts w:ascii="標楷體" w:eastAsia="標楷體" w:hAnsi="標楷體" w:hint="eastAsia"/>
                          <w:kern w:val="0"/>
                          <w:sz w:val="20"/>
                        </w:rPr>
                        <w:t>註：</w:t>
                      </w:r>
                      <w:r w:rsidRPr="00031D0C">
                        <w:rPr>
                          <w:rFonts w:eastAsia="標楷體"/>
                          <w:kern w:val="0"/>
                          <w:sz w:val="20"/>
                        </w:rPr>
                        <w:t>1.</w:t>
                      </w:r>
                      <w:r>
                        <w:rPr>
                          <w:rFonts w:ascii="標楷體" w:eastAsia="標楷體" w:hAnsi="標楷體" w:hint="eastAsia"/>
                          <w:kern w:val="0"/>
                          <w:sz w:val="20"/>
                        </w:rPr>
                        <w:t>部分</w:t>
                      </w:r>
                      <w:r w:rsidRPr="00A0746C">
                        <w:rPr>
                          <w:rFonts w:ascii="標楷體" w:eastAsia="標楷體" w:hAnsi="標楷體"/>
                          <w:kern w:val="0"/>
                          <w:sz w:val="20"/>
                        </w:rPr>
                        <w:t>基金辦理</w:t>
                      </w:r>
                      <w:r>
                        <w:rPr>
                          <w:rFonts w:ascii="標楷體" w:eastAsia="標楷體" w:hAnsi="標楷體" w:hint="eastAsia"/>
                          <w:kern w:val="0"/>
                          <w:sz w:val="20"/>
                        </w:rPr>
                        <w:t>業務涉及</w:t>
                      </w:r>
                      <w:r w:rsidRPr="00A0746C">
                        <w:rPr>
                          <w:rFonts w:ascii="標楷體" w:eastAsia="標楷體" w:hAnsi="標楷體"/>
                          <w:kern w:val="0"/>
                          <w:sz w:val="20"/>
                        </w:rPr>
                        <w:t>不同領域，</w:t>
                      </w:r>
                      <w:r>
                        <w:rPr>
                          <w:rFonts w:ascii="標楷體" w:eastAsia="標楷體" w:hAnsi="標楷體" w:hint="eastAsia"/>
                          <w:kern w:val="0"/>
                          <w:sz w:val="20"/>
                        </w:rPr>
                        <w:t>以</w:t>
                      </w:r>
                      <w:r w:rsidRPr="00A0746C">
                        <w:rPr>
                          <w:rFonts w:ascii="標楷體" w:eastAsia="標楷體" w:hAnsi="標楷體"/>
                          <w:kern w:val="0"/>
                          <w:sz w:val="20"/>
                        </w:rPr>
                        <w:t>收支規模</w:t>
                      </w:r>
                      <w:r>
                        <w:rPr>
                          <w:rFonts w:ascii="標楷體" w:eastAsia="標楷體" w:hAnsi="標楷體" w:hint="eastAsia"/>
                          <w:kern w:val="0"/>
                          <w:sz w:val="20"/>
                        </w:rPr>
                        <w:t>占比較高者歸類。</w:t>
                      </w:r>
                    </w:p>
                    <w:p w14:paraId="545F9CFB" w14:textId="53C22566" w:rsidR="003906B8" w:rsidRPr="00451513" w:rsidRDefault="003906B8" w:rsidP="00031D0C">
                      <w:pPr>
                        <w:spacing w:line="260" w:lineRule="exact"/>
                        <w:ind w:leftChars="160" w:left="544" w:hangingChars="80" w:hanging="160"/>
                        <w:jc w:val="both"/>
                      </w:pPr>
                      <w:r>
                        <w:rPr>
                          <w:rFonts w:eastAsia="標楷體" w:hint="eastAsia"/>
                          <w:kern w:val="0"/>
                          <w:sz w:val="20"/>
                        </w:rPr>
                        <w:t>2</w:t>
                      </w:r>
                      <w:r>
                        <w:rPr>
                          <w:rFonts w:eastAsia="標楷體"/>
                          <w:kern w:val="0"/>
                          <w:sz w:val="20"/>
                        </w:rPr>
                        <w:t>.</w:t>
                      </w:r>
                      <w:r w:rsidRPr="00A0746C">
                        <w:rPr>
                          <w:rFonts w:eastAsia="標楷體"/>
                          <w:kern w:val="0"/>
                          <w:sz w:val="20"/>
                        </w:rPr>
                        <w:t>原住民族綜合發展基金辦理原住民</w:t>
                      </w:r>
                      <w:r>
                        <w:rPr>
                          <w:rFonts w:eastAsia="標楷體" w:hint="eastAsia"/>
                          <w:kern w:val="0"/>
                          <w:sz w:val="20"/>
                        </w:rPr>
                        <w:t>族事業</w:t>
                      </w:r>
                      <w:r w:rsidRPr="00A0746C">
                        <w:rPr>
                          <w:rFonts w:eastAsia="標楷體"/>
                          <w:kern w:val="0"/>
                          <w:sz w:val="20"/>
                        </w:rPr>
                        <w:t>貸款及</w:t>
                      </w:r>
                      <w:r>
                        <w:rPr>
                          <w:rFonts w:eastAsia="標楷體" w:hint="eastAsia"/>
                          <w:kern w:val="0"/>
                          <w:sz w:val="20"/>
                        </w:rPr>
                        <w:t>就業支出等</w:t>
                      </w:r>
                      <w:r w:rsidRPr="00A0746C">
                        <w:rPr>
                          <w:rFonts w:eastAsia="標楷體"/>
                          <w:kern w:val="0"/>
                          <w:sz w:val="20"/>
                        </w:rPr>
                        <w:t>業務，考選業務基金辦理國家考試業務，無法歸</w:t>
                      </w:r>
                      <w:r>
                        <w:rPr>
                          <w:rFonts w:eastAsia="標楷體" w:hint="eastAsia"/>
                          <w:kern w:val="0"/>
                          <w:sz w:val="20"/>
                        </w:rPr>
                        <w:t>類於</w:t>
                      </w:r>
                      <w:r w:rsidRPr="00A0746C">
                        <w:rPr>
                          <w:rFonts w:eastAsia="標楷體"/>
                          <w:kern w:val="0"/>
                          <w:sz w:val="20"/>
                        </w:rPr>
                        <w:t>各項</w:t>
                      </w:r>
                      <w:r>
                        <w:rPr>
                          <w:rFonts w:eastAsia="標楷體" w:hint="eastAsia"/>
                          <w:kern w:val="0"/>
                          <w:sz w:val="20"/>
                        </w:rPr>
                        <w:t>主要</w:t>
                      </w:r>
                      <w:r w:rsidRPr="00A0746C">
                        <w:rPr>
                          <w:rFonts w:eastAsia="標楷體"/>
                          <w:kern w:val="0"/>
                          <w:sz w:val="20"/>
                        </w:rPr>
                        <w:t>業務，爰列</w:t>
                      </w:r>
                      <w:r>
                        <w:rPr>
                          <w:rFonts w:eastAsia="標楷體" w:hint="eastAsia"/>
                          <w:kern w:val="0"/>
                          <w:sz w:val="20"/>
                        </w:rPr>
                        <w:t>於</w:t>
                      </w:r>
                      <w:r>
                        <w:rPr>
                          <w:rFonts w:ascii="新細明體" w:hAnsi="新細明體" w:hint="eastAsia"/>
                          <w:kern w:val="0"/>
                          <w:sz w:val="20"/>
                        </w:rPr>
                        <w:t>「</w:t>
                      </w:r>
                      <w:r w:rsidRPr="00A0746C">
                        <w:rPr>
                          <w:rFonts w:eastAsia="標楷體"/>
                          <w:kern w:val="0"/>
                          <w:sz w:val="20"/>
                        </w:rPr>
                        <w:t>其他</w:t>
                      </w:r>
                      <w:r>
                        <w:rPr>
                          <w:rFonts w:ascii="新細明體" w:hAnsi="新細明體" w:hint="eastAsia"/>
                          <w:kern w:val="0"/>
                          <w:sz w:val="20"/>
                        </w:rPr>
                        <w:t>」</w:t>
                      </w:r>
                      <w:r w:rsidRPr="00A0746C">
                        <w:rPr>
                          <w:rFonts w:eastAsia="標楷體"/>
                          <w:kern w:val="0"/>
                          <w:sz w:val="20"/>
                        </w:rPr>
                        <w:t>。</w:t>
                      </w:r>
                    </w:p>
                    <w:p w14:paraId="0D499A31" w14:textId="0B5198CD" w:rsidR="003906B8" w:rsidRPr="00D3506B" w:rsidRDefault="003906B8" w:rsidP="00031D0C">
                      <w:pPr>
                        <w:spacing w:line="260" w:lineRule="exact"/>
                        <w:ind w:left="400" w:rightChars="-45" w:right="-108" w:hangingChars="200" w:hanging="400"/>
                        <w:rPr>
                          <w:rFonts w:eastAsia="標楷體"/>
                          <w:sz w:val="20"/>
                        </w:rPr>
                      </w:pPr>
                    </w:p>
                  </w:txbxContent>
                </v:textbox>
                <w10:wrap anchorx="margin"/>
              </v:shape>
            </w:pict>
          </mc:Fallback>
        </mc:AlternateContent>
      </w:r>
    </w:p>
    <w:tbl>
      <w:tblPr>
        <w:tblStyle w:val="-3"/>
        <w:tblW w:w="0" w:type="auto"/>
        <w:tblInd w:w="1111" w:type="dxa"/>
        <w:tblBorders>
          <w:top w:val="single" w:sz="18" w:space="0" w:color="D6E3BC" w:themeColor="accent3" w:themeTint="66"/>
          <w:left w:val="single" w:sz="18" w:space="0" w:color="D6E3BC" w:themeColor="accent3" w:themeTint="66"/>
          <w:bottom w:val="single" w:sz="18" w:space="0" w:color="D6E3BC" w:themeColor="accent3" w:themeTint="66"/>
          <w:right w:val="single" w:sz="18" w:space="0" w:color="D6E3BC" w:themeColor="accent3" w:themeTint="66"/>
          <w:insideH w:val="single" w:sz="18" w:space="0" w:color="D6E3BC" w:themeColor="accent3" w:themeTint="66"/>
          <w:insideV w:val="single" w:sz="18" w:space="0" w:color="D6E3BC" w:themeColor="accent3" w:themeTint="66"/>
        </w:tblBorders>
        <w:tblLook w:val="0620" w:firstRow="1" w:lastRow="0" w:firstColumn="0" w:lastColumn="0" w:noHBand="1" w:noVBand="1"/>
      </w:tblPr>
      <w:tblGrid>
        <w:gridCol w:w="2268"/>
        <w:gridCol w:w="3544"/>
        <w:gridCol w:w="2812"/>
      </w:tblGrid>
      <w:tr w:rsidR="00574B41" w:rsidRPr="001E331E" w14:paraId="71CE8750" w14:textId="2E38285C" w:rsidTr="00D30388">
        <w:trPr>
          <w:cnfStyle w:val="100000000000" w:firstRow="1" w:lastRow="0" w:firstColumn="0" w:lastColumn="0" w:oddVBand="0" w:evenVBand="0" w:oddHBand="0" w:evenHBand="0" w:firstRowFirstColumn="0" w:firstRowLastColumn="0" w:lastRowFirstColumn="0" w:lastRowLastColumn="0"/>
          <w:trHeight w:val="465"/>
        </w:trPr>
        <w:tc>
          <w:tcPr>
            <w:tcW w:w="2268" w:type="dxa"/>
            <w:tcBorders>
              <w:top w:val="single" w:sz="18" w:space="0" w:color="CDDDAD"/>
              <w:left w:val="single" w:sz="18" w:space="0" w:color="CDDDAD"/>
              <w:bottom w:val="single" w:sz="18" w:space="0" w:color="D6E3BC" w:themeColor="accent3" w:themeTint="66"/>
              <w:right w:val="single" w:sz="18" w:space="0" w:color="CDDDAD"/>
            </w:tcBorders>
            <w:shd w:val="clear" w:color="auto" w:fill="CDDDAD"/>
            <w:vAlign w:val="center"/>
          </w:tcPr>
          <w:p w14:paraId="4972B82B" w14:textId="07085D49" w:rsidR="00574B41" w:rsidRPr="001E331E" w:rsidRDefault="00574B41" w:rsidP="001E331E">
            <w:pPr>
              <w:jc w:val="center"/>
              <w:rPr>
                <w:rFonts w:ascii="標楷體" w:eastAsia="標楷體" w:hAnsi="標楷體"/>
                <w:color w:val="000000" w:themeColor="text1"/>
                <w:sz w:val="28"/>
                <w:szCs w:val="28"/>
              </w:rPr>
            </w:pPr>
            <w:r w:rsidRPr="001E331E">
              <w:rPr>
                <w:rFonts w:ascii="標楷體" w:eastAsia="標楷體" w:hAnsi="標楷體" w:hint="eastAsia"/>
                <w:color w:val="000000" w:themeColor="text1"/>
                <w:sz w:val="28"/>
                <w:szCs w:val="28"/>
              </w:rPr>
              <w:t>主</w:t>
            </w:r>
            <w:r>
              <w:rPr>
                <w:rFonts w:ascii="標楷體" w:eastAsia="標楷體" w:hAnsi="標楷體" w:hint="eastAsia"/>
                <w:color w:val="000000" w:themeColor="text1"/>
                <w:sz w:val="28"/>
                <w:szCs w:val="28"/>
              </w:rPr>
              <w:t xml:space="preserve"> </w:t>
            </w:r>
            <w:r w:rsidRPr="001E331E">
              <w:rPr>
                <w:rFonts w:ascii="標楷體" w:eastAsia="標楷體" w:hAnsi="標楷體" w:hint="eastAsia"/>
                <w:color w:val="000000" w:themeColor="text1"/>
                <w:sz w:val="28"/>
                <w:szCs w:val="28"/>
              </w:rPr>
              <w:t>要</w:t>
            </w:r>
            <w:r>
              <w:rPr>
                <w:rFonts w:ascii="標楷體" w:eastAsia="標楷體" w:hAnsi="標楷體" w:hint="eastAsia"/>
                <w:color w:val="000000" w:themeColor="text1"/>
                <w:sz w:val="28"/>
                <w:szCs w:val="28"/>
              </w:rPr>
              <w:t xml:space="preserve"> </w:t>
            </w:r>
            <w:r w:rsidRPr="001E331E">
              <w:rPr>
                <w:rFonts w:ascii="標楷體" w:eastAsia="標楷體" w:hAnsi="標楷體" w:hint="eastAsia"/>
                <w:color w:val="000000" w:themeColor="text1"/>
                <w:sz w:val="28"/>
                <w:szCs w:val="28"/>
              </w:rPr>
              <w:t>業</w:t>
            </w:r>
            <w:r>
              <w:rPr>
                <w:rFonts w:ascii="標楷體" w:eastAsia="標楷體" w:hAnsi="標楷體" w:hint="eastAsia"/>
                <w:color w:val="000000" w:themeColor="text1"/>
                <w:sz w:val="28"/>
                <w:szCs w:val="28"/>
              </w:rPr>
              <w:t xml:space="preserve"> </w:t>
            </w:r>
            <w:proofErr w:type="gramStart"/>
            <w:r w:rsidRPr="001E331E">
              <w:rPr>
                <w:rFonts w:ascii="標楷體" w:eastAsia="標楷體" w:hAnsi="標楷體" w:hint="eastAsia"/>
                <w:color w:val="000000" w:themeColor="text1"/>
                <w:sz w:val="28"/>
                <w:szCs w:val="28"/>
              </w:rPr>
              <w:t>務</w:t>
            </w:r>
            <w:proofErr w:type="gramEnd"/>
          </w:p>
        </w:tc>
        <w:tc>
          <w:tcPr>
            <w:tcW w:w="6356" w:type="dxa"/>
            <w:gridSpan w:val="2"/>
            <w:tcBorders>
              <w:top w:val="single" w:sz="18" w:space="0" w:color="CDDDAD"/>
              <w:left w:val="single" w:sz="18" w:space="0" w:color="CDDDAD"/>
              <w:bottom w:val="single" w:sz="18" w:space="0" w:color="D6E3BC" w:themeColor="accent3" w:themeTint="66"/>
              <w:right w:val="single" w:sz="18" w:space="0" w:color="CDDDAD"/>
            </w:tcBorders>
            <w:shd w:val="clear" w:color="auto" w:fill="CDDDAD"/>
            <w:vAlign w:val="center"/>
          </w:tcPr>
          <w:p w14:paraId="3B7114A2" w14:textId="180FD60C" w:rsidR="00574B41" w:rsidRPr="001E331E" w:rsidRDefault="00574B41" w:rsidP="001E331E">
            <w:pPr>
              <w:jc w:val="center"/>
              <w:rPr>
                <w:rFonts w:ascii="標楷體" w:eastAsia="標楷體" w:hAnsi="標楷體"/>
                <w:color w:val="000000" w:themeColor="text1"/>
                <w:sz w:val="28"/>
                <w:szCs w:val="28"/>
              </w:rPr>
            </w:pPr>
            <w:r w:rsidRPr="001E331E">
              <w:rPr>
                <w:rFonts w:ascii="標楷體" w:eastAsia="標楷體" w:hAnsi="標楷體" w:hint="eastAsia"/>
                <w:color w:val="000000" w:themeColor="text1"/>
                <w:sz w:val="28"/>
                <w:szCs w:val="28"/>
              </w:rPr>
              <w:t>基</w:t>
            </w:r>
            <w:r>
              <w:rPr>
                <w:rFonts w:ascii="標楷體" w:eastAsia="標楷體" w:hAnsi="標楷體" w:hint="eastAsia"/>
                <w:color w:val="000000" w:themeColor="text1"/>
                <w:sz w:val="28"/>
                <w:szCs w:val="28"/>
              </w:rPr>
              <w:t xml:space="preserve"> </w:t>
            </w:r>
            <w:r w:rsidR="007458FA">
              <w:rPr>
                <w:rFonts w:ascii="標楷體" w:eastAsia="標楷體" w:hAnsi="標楷體" w:hint="eastAsia"/>
                <w:color w:val="000000" w:themeColor="text1"/>
                <w:sz w:val="28"/>
                <w:szCs w:val="28"/>
              </w:rPr>
              <w:t xml:space="preserve"> </w:t>
            </w:r>
            <w:r>
              <w:rPr>
                <w:rFonts w:ascii="標楷體" w:eastAsia="標楷體" w:hAnsi="標楷體" w:hint="eastAsia"/>
                <w:color w:val="000000" w:themeColor="text1"/>
                <w:sz w:val="28"/>
                <w:szCs w:val="28"/>
              </w:rPr>
              <w:t xml:space="preserve"> </w:t>
            </w:r>
            <w:r w:rsidRPr="001E331E">
              <w:rPr>
                <w:rFonts w:ascii="標楷體" w:eastAsia="標楷體" w:hAnsi="標楷體" w:hint="eastAsia"/>
                <w:color w:val="000000" w:themeColor="text1"/>
                <w:sz w:val="28"/>
                <w:szCs w:val="28"/>
              </w:rPr>
              <w:t>金</w:t>
            </w:r>
            <w:r w:rsidR="007458FA">
              <w:rPr>
                <w:rFonts w:ascii="標楷體" w:eastAsia="標楷體" w:hAnsi="標楷體" w:hint="eastAsia"/>
                <w:color w:val="000000" w:themeColor="text1"/>
                <w:sz w:val="28"/>
                <w:szCs w:val="28"/>
              </w:rPr>
              <w:t xml:space="preserve"> </w:t>
            </w:r>
            <w:r>
              <w:rPr>
                <w:rFonts w:ascii="標楷體" w:eastAsia="標楷體" w:hAnsi="標楷體" w:hint="eastAsia"/>
                <w:color w:val="000000" w:themeColor="text1"/>
                <w:sz w:val="28"/>
                <w:szCs w:val="28"/>
              </w:rPr>
              <w:t xml:space="preserve">  </w:t>
            </w:r>
            <w:r w:rsidRPr="001E331E">
              <w:rPr>
                <w:rFonts w:ascii="標楷體" w:eastAsia="標楷體" w:hAnsi="標楷體" w:hint="eastAsia"/>
                <w:color w:val="000000" w:themeColor="text1"/>
                <w:sz w:val="28"/>
                <w:szCs w:val="28"/>
              </w:rPr>
              <w:t>名</w:t>
            </w:r>
            <w:r>
              <w:rPr>
                <w:rFonts w:ascii="標楷體" w:eastAsia="標楷體" w:hAnsi="標楷體" w:hint="eastAsia"/>
                <w:color w:val="000000" w:themeColor="text1"/>
                <w:sz w:val="28"/>
                <w:szCs w:val="28"/>
              </w:rPr>
              <w:t xml:space="preserve"> </w:t>
            </w:r>
            <w:r w:rsidR="007458FA">
              <w:rPr>
                <w:rFonts w:ascii="標楷體" w:eastAsia="標楷體" w:hAnsi="標楷體" w:hint="eastAsia"/>
                <w:color w:val="000000" w:themeColor="text1"/>
                <w:sz w:val="28"/>
                <w:szCs w:val="28"/>
              </w:rPr>
              <w:t xml:space="preserve"> </w:t>
            </w:r>
            <w:r>
              <w:rPr>
                <w:rFonts w:ascii="標楷體" w:eastAsia="標楷體" w:hAnsi="標楷體" w:hint="eastAsia"/>
                <w:color w:val="000000" w:themeColor="text1"/>
                <w:sz w:val="28"/>
                <w:szCs w:val="28"/>
              </w:rPr>
              <w:t xml:space="preserve"> </w:t>
            </w:r>
            <w:r w:rsidRPr="001E331E">
              <w:rPr>
                <w:rFonts w:ascii="標楷體" w:eastAsia="標楷體" w:hAnsi="標楷體" w:hint="eastAsia"/>
                <w:color w:val="000000" w:themeColor="text1"/>
                <w:sz w:val="28"/>
                <w:szCs w:val="28"/>
              </w:rPr>
              <w:t>稱</w:t>
            </w:r>
          </w:p>
        </w:tc>
      </w:tr>
      <w:tr w:rsidR="00574B41" w:rsidRPr="001E331E" w14:paraId="5DE1F8E3" w14:textId="7C316211" w:rsidTr="00AE1458">
        <w:trPr>
          <w:trHeight w:val="1009"/>
        </w:trPr>
        <w:tc>
          <w:tcPr>
            <w:tcW w:w="2268" w:type="dxa"/>
            <w:shd w:val="clear" w:color="auto" w:fill="auto"/>
            <w:vAlign w:val="center"/>
          </w:tcPr>
          <w:p w14:paraId="1B2A0BDD" w14:textId="3CF3C3D1" w:rsidR="00574B41" w:rsidRPr="001E331E" w:rsidRDefault="00574B41" w:rsidP="00574B41">
            <w:pPr>
              <w:rPr>
                <w:rFonts w:ascii="標楷體" w:eastAsia="標楷體" w:hAnsi="標楷體"/>
                <w:sz w:val="28"/>
                <w:szCs w:val="28"/>
              </w:rPr>
            </w:pPr>
            <w:r w:rsidRPr="001E331E">
              <w:rPr>
                <w:rFonts w:eastAsia="標楷體"/>
                <w:kern w:val="0"/>
                <w:sz w:val="28"/>
                <w:szCs w:val="28"/>
              </w:rPr>
              <w:t>教育文化服務</w:t>
            </w:r>
          </w:p>
        </w:tc>
        <w:tc>
          <w:tcPr>
            <w:tcW w:w="3544" w:type="dxa"/>
            <w:tcBorders>
              <w:right w:val="nil"/>
            </w:tcBorders>
            <w:shd w:val="clear" w:color="auto" w:fill="auto"/>
            <w:vAlign w:val="center"/>
          </w:tcPr>
          <w:p w14:paraId="1BEBE861" w14:textId="48A8B5BE"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國立大學校院校務基金</w:t>
            </w:r>
            <w:r w:rsidR="00031D0C" w:rsidRPr="006F754A">
              <w:rPr>
                <w:rFonts w:ascii="Times New Roman" w:eastAsia="標楷體" w:hAnsi="Times New Roman" w:cs="Times New Roman"/>
                <w:kern w:val="0"/>
                <w:sz w:val="23"/>
                <w:szCs w:val="23"/>
              </w:rPr>
              <w:t>（</w:t>
            </w:r>
            <w:r w:rsidR="00031D0C" w:rsidRPr="006F754A">
              <w:rPr>
                <w:rFonts w:ascii="Times New Roman" w:eastAsia="標楷體" w:hAnsi="Times New Roman" w:cs="Times New Roman"/>
                <w:kern w:val="0"/>
                <w:sz w:val="23"/>
                <w:szCs w:val="23"/>
              </w:rPr>
              <w:t>47</w:t>
            </w:r>
            <w:r w:rsidR="00031D0C" w:rsidRPr="006F754A">
              <w:rPr>
                <w:rFonts w:ascii="Times New Roman" w:eastAsia="標楷體" w:hAnsi="Times New Roman" w:cs="Times New Roman"/>
                <w:kern w:val="0"/>
                <w:sz w:val="23"/>
                <w:szCs w:val="23"/>
              </w:rPr>
              <w:t>單位）</w:t>
            </w:r>
          </w:p>
          <w:p w14:paraId="628A7D89" w14:textId="77777777" w:rsidR="00574B41" w:rsidRDefault="00574B41" w:rsidP="00266344">
            <w:pPr>
              <w:spacing w:line="280" w:lineRule="exact"/>
              <w:rPr>
                <w:rFonts w:eastAsia="標楷體"/>
                <w:kern w:val="0"/>
                <w:sz w:val="23"/>
                <w:szCs w:val="23"/>
              </w:rPr>
            </w:pPr>
            <w:r w:rsidRPr="006F754A">
              <w:rPr>
                <w:rFonts w:eastAsia="標楷體"/>
                <w:kern w:val="0"/>
                <w:sz w:val="23"/>
                <w:szCs w:val="23"/>
              </w:rPr>
              <w:t>國立高級中等學校校務基金</w:t>
            </w:r>
          </w:p>
          <w:p w14:paraId="3715E43E" w14:textId="1D538BAF" w:rsidR="00F934F1" w:rsidRPr="00F934F1" w:rsidRDefault="00F934F1" w:rsidP="00F934F1">
            <w:pPr>
              <w:widowControl/>
              <w:spacing w:line="280" w:lineRule="exact"/>
              <w:jc w:val="both"/>
              <w:rPr>
                <w:rFonts w:eastAsia="標楷體"/>
                <w:kern w:val="0"/>
                <w:sz w:val="23"/>
                <w:szCs w:val="23"/>
              </w:rPr>
            </w:pPr>
            <w:r w:rsidRPr="006F754A">
              <w:rPr>
                <w:rFonts w:eastAsia="標楷體"/>
                <w:kern w:val="0"/>
                <w:sz w:val="23"/>
                <w:szCs w:val="23"/>
              </w:rPr>
              <w:t>教育部所屬機構作業基金</w:t>
            </w:r>
          </w:p>
        </w:tc>
        <w:tc>
          <w:tcPr>
            <w:tcW w:w="2812" w:type="dxa"/>
            <w:tcBorders>
              <w:left w:val="nil"/>
            </w:tcBorders>
            <w:shd w:val="clear" w:color="auto" w:fill="auto"/>
          </w:tcPr>
          <w:p w14:paraId="1E267A69" w14:textId="165CF077" w:rsidR="00F934F1" w:rsidRDefault="00F934F1" w:rsidP="00526374">
            <w:pPr>
              <w:widowControl/>
              <w:spacing w:beforeLines="50" w:before="120" w:line="280" w:lineRule="exact"/>
              <w:jc w:val="both"/>
              <w:rPr>
                <w:rFonts w:eastAsia="標楷體"/>
                <w:kern w:val="0"/>
                <w:sz w:val="23"/>
                <w:szCs w:val="23"/>
              </w:rPr>
            </w:pPr>
            <w:r>
              <w:rPr>
                <w:rFonts w:eastAsia="標楷體" w:hint="eastAsia"/>
                <w:kern w:val="0"/>
                <w:sz w:val="23"/>
                <w:szCs w:val="23"/>
              </w:rPr>
              <w:t>國防醫學院軍事教育基金</w:t>
            </w:r>
          </w:p>
          <w:p w14:paraId="0D8C1081" w14:textId="7455E45B" w:rsidR="00574B41" w:rsidRPr="006F754A" w:rsidRDefault="00574B41" w:rsidP="00526374">
            <w:pPr>
              <w:widowControl/>
              <w:spacing w:line="280" w:lineRule="exact"/>
              <w:jc w:val="both"/>
              <w:rPr>
                <w:rFonts w:eastAsia="標楷體"/>
                <w:kern w:val="0"/>
                <w:sz w:val="23"/>
                <w:szCs w:val="23"/>
              </w:rPr>
            </w:pPr>
            <w:r w:rsidRPr="006F754A">
              <w:rPr>
                <w:rFonts w:eastAsia="標楷體"/>
                <w:kern w:val="0"/>
                <w:sz w:val="23"/>
                <w:szCs w:val="23"/>
              </w:rPr>
              <w:t>國立文化機構作業基金</w:t>
            </w:r>
          </w:p>
        </w:tc>
      </w:tr>
      <w:tr w:rsidR="00574B41" w:rsidRPr="001E331E" w14:paraId="5D5CEED6" w14:textId="5161CEBF" w:rsidTr="00AE1458">
        <w:trPr>
          <w:trHeight w:val="1379"/>
        </w:trPr>
        <w:tc>
          <w:tcPr>
            <w:tcW w:w="2268" w:type="dxa"/>
            <w:shd w:val="clear" w:color="auto" w:fill="auto"/>
            <w:vAlign w:val="center"/>
          </w:tcPr>
          <w:p w14:paraId="4115F88D" w14:textId="60627720" w:rsidR="00574B41" w:rsidRPr="001E331E" w:rsidRDefault="00574B41" w:rsidP="00574B41">
            <w:pPr>
              <w:rPr>
                <w:rFonts w:ascii="標楷體" w:eastAsia="標楷體" w:hAnsi="標楷體"/>
                <w:sz w:val="28"/>
                <w:szCs w:val="28"/>
              </w:rPr>
            </w:pPr>
            <w:r w:rsidRPr="001E331E">
              <w:rPr>
                <w:rFonts w:eastAsia="標楷體"/>
                <w:kern w:val="0"/>
                <w:sz w:val="28"/>
                <w:szCs w:val="28"/>
              </w:rPr>
              <w:t>醫療服務</w:t>
            </w:r>
          </w:p>
        </w:tc>
        <w:tc>
          <w:tcPr>
            <w:tcW w:w="3544" w:type="dxa"/>
            <w:tcBorders>
              <w:right w:val="nil"/>
            </w:tcBorders>
            <w:shd w:val="clear" w:color="auto" w:fill="auto"/>
            <w:vAlign w:val="center"/>
          </w:tcPr>
          <w:p w14:paraId="790FE15B" w14:textId="77777777"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國立臺灣大學附設醫院作業基金</w:t>
            </w:r>
          </w:p>
          <w:p w14:paraId="71454A61" w14:textId="77777777"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國立成功大學附設醫院作業基金</w:t>
            </w:r>
          </w:p>
          <w:p w14:paraId="02ED1C22" w14:textId="3E3AEEA4" w:rsidR="00574B41" w:rsidRPr="006F754A" w:rsidRDefault="00574B41" w:rsidP="00266344">
            <w:pPr>
              <w:spacing w:line="280" w:lineRule="exact"/>
              <w:rPr>
                <w:rFonts w:ascii="標楷體" w:eastAsia="標楷體" w:hAnsi="標楷體"/>
                <w:sz w:val="23"/>
                <w:szCs w:val="23"/>
              </w:rPr>
            </w:pPr>
            <w:r w:rsidRPr="006F754A">
              <w:rPr>
                <w:rFonts w:eastAsia="標楷體"/>
                <w:kern w:val="0"/>
                <w:sz w:val="23"/>
                <w:szCs w:val="23"/>
              </w:rPr>
              <w:t>國立陽明</w:t>
            </w:r>
            <w:r w:rsidR="000301ED" w:rsidRPr="006F754A">
              <w:rPr>
                <w:rFonts w:eastAsia="標楷體" w:hint="eastAsia"/>
                <w:kern w:val="0"/>
                <w:sz w:val="23"/>
                <w:szCs w:val="23"/>
              </w:rPr>
              <w:t>交通</w:t>
            </w:r>
            <w:r w:rsidRPr="006F754A">
              <w:rPr>
                <w:rFonts w:eastAsia="標楷體"/>
                <w:kern w:val="0"/>
                <w:sz w:val="23"/>
                <w:szCs w:val="23"/>
              </w:rPr>
              <w:t>大學附設醫院作業基金</w:t>
            </w:r>
          </w:p>
        </w:tc>
        <w:tc>
          <w:tcPr>
            <w:tcW w:w="2812" w:type="dxa"/>
            <w:tcBorders>
              <w:left w:val="nil"/>
            </w:tcBorders>
            <w:shd w:val="clear" w:color="auto" w:fill="auto"/>
          </w:tcPr>
          <w:p w14:paraId="03E76088" w14:textId="77777777" w:rsidR="00574B41" w:rsidRPr="006F754A" w:rsidRDefault="00574B41" w:rsidP="00526374">
            <w:pPr>
              <w:widowControl/>
              <w:spacing w:beforeLines="50" w:before="120" w:line="280" w:lineRule="exact"/>
              <w:jc w:val="both"/>
              <w:rPr>
                <w:rFonts w:eastAsia="標楷體"/>
                <w:kern w:val="0"/>
                <w:sz w:val="23"/>
                <w:szCs w:val="23"/>
              </w:rPr>
            </w:pPr>
            <w:r w:rsidRPr="006F754A">
              <w:rPr>
                <w:rFonts w:eastAsia="標楷體"/>
                <w:kern w:val="0"/>
                <w:sz w:val="23"/>
                <w:szCs w:val="23"/>
              </w:rPr>
              <w:t>國軍生產及服務作業基金</w:t>
            </w:r>
          </w:p>
          <w:p w14:paraId="5E6EEB24" w14:textId="77777777" w:rsidR="00574B41" w:rsidRPr="006F754A" w:rsidRDefault="00574B41" w:rsidP="00526374">
            <w:pPr>
              <w:widowControl/>
              <w:spacing w:line="280" w:lineRule="exact"/>
              <w:jc w:val="both"/>
              <w:rPr>
                <w:rFonts w:eastAsia="標楷體"/>
                <w:kern w:val="0"/>
                <w:sz w:val="23"/>
                <w:szCs w:val="23"/>
              </w:rPr>
            </w:pPr>
            <w:r w:rsidRPr="006F754A">
              <w:rPr>
                <w:rFonts w:eastAsia="標楷體"/>
                <w:kern w:val="0"/>
                <w:sz w:val="23"/>
                <w:szCs w:val="23"/>
              </w:rPr>
              <w:t>榮民醫療作業基金</w:t>
            </w:r>
          </w:p>
          <w:p w14:paraId="304563D5" w14:textId="603FA496" w:rsidR="00574B41" w:rsidRPr="006F754A" w:rsidRDefault="00574B41" w:rsidP="00526374">
            <w:pPr>
              <w:widowControl/>
              <w:spacing w:line="280" w:lineRule="exact"/>
              <w:jc w:val="both"/>
              <w:rPr>
                <w:rFonts w:eastAsia="標楷體"/>
                <w:kern w:val="0"/>
                <w:sz w:val="23"/>
                <w:szCs w:val="23"/>
              </w:rPr>
            </w:pPr>
            <w:r w:rsidRPr="006F754A">
              <w:rPr>
                <w:rFonts w:eastAsia="標楷體"/>
                <w:kern w:val="0"/>
                <w:sz w:val="23"/>
                <w:szCs w:val="23"/>
              </w:rPr>
              <w:t>醫療藥品基金</w:t>
            </w:r>
          </w:p>
        </w:tc>
      </w:tr>
      <w:tr w:rsidR="00574B41" w:rsidRPr="001E331E" w14:paraId="760492B4" w14:textId="7113B22D" w:rsidTr="00AE1458">
        <w:trPr>
          <w:trHeight w:val="804"/>
        </w:trPr>
        <w:tc>
          <w:tcPr>
            <w:tcW w:w="2268" w:type="dxa"/>
            <w:shd w:val="clear" w:color="auto" w:fill="auto"/>
            <w:vAlign w:val="center"/>
          </w:tcPr>
          <w:p w14:paraId="51436135" w14:textId="63F6A2A1" w:rsidR="00574B41" w:rsidRPr="001E331E" w:rsidRDefault="00574B41" w:rsidP="00574B41">
            <w:pPr>
              <w:rPr>
                <w:rFonts w:ascii="標楷體" w:eastAsia="標楷體" w:hAnsi="標楷體"/>
                <w:sz w:val="28"/>
                <w:szCs w:val="28"/>
              </w:rPr>
            </w:pPr>
            <w:r w:rsidRPr="001E331E">
              <w:rPr>
                <w:rFonts w:eastAsia="標楷體"/>
                <w:kern w:val="0"/>
                <w:sz w:val="28"/>
                <w:szCs w:val="28"/>
              </w:rPr>
              <w:t>社會保險</w:t>
            </w:r>
          </w:p>
        </w:tc>
        <w:tc>
          <w:tcPr>
            <w:tcW w:w="3544" w:type="dxa"/>
            <w:tcBorders>
              <w:right w:val="nil"/>
            </w:tcBorders>
            <w:shd w:val="clear" w:color="auto" w:fill="auto"/>
            <w:vAlign w:val="center"/>
          </w:tcPr>
          <w:p w14:paraId="66334376" w14:textId="77777777"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勞工保險局作業基金</w:t>
            </w:r>
          </w:p>
          <w:p w14:paraId="20F51A74" w14:textId="57AFECBE" w:rsidR="00574B41" w:rsidRPr="006F754A" w:rsidRDefault="00574B41" w:rsidP="00266344">
            <w:pPr>
              <w:spacing w:line="280" w:lineRule="exact"/>
              <w:rPr>
                <w:rFonts w:ascii="標楷體" w:eastAsia="標楷體" w:hAnsi="標楷體"/>
                <w:sz w:val="23"/>
                <w:szCs w:val="23"/>
              </w:rPr>
            </w:pPr>
            <w:r w:rsidRPr="006F754A">
              <w:rPr>
                <w:rFonts w:eastAsia="標楷體"/>
                <w:kern w:val="0"/>
                <w:sz w:val="23"/>
                <w:szCs w:val="23"/>
              </w:rPr>
              <w:t>全民健康保險基金</w:t>
            </w:r>
          </w:p>
        </w:tc>
        <w:tc>
          <w:tcPr>
            <w:tcW w:w="2812" w:type="dxa"/>
            <w:tcBorders>
              <w:left w:val="nil"/>
            </w:tcBorders>
            <w:shd w:val="clear" w:color="auto" w:fill="auto"/>
          </w:tcPr>
          <w:p w14:paraId="1BA75359" w14:textId="0499E689" w:rsidR="00574B41" w:rsidRPr="006F754A" w:rsidRDefault="00574B41" w:rsidP="00526374">
            <w:pPr>
              <w:widowControl/>
              <w:spacing w:beforeLines="50" w:before="120" w:line="280" w:lineRule="exact"/>
              <w:jc w:val="both"/>
              <w:rPr>
                <w:rFonts w:eastAsia="標楷體"/>
                <w:kern w:val="0"/>
                <w:sz w:val="23"/>
                <w:szCs w:val="23"/>
              </w:rPr>
            </w:pPr>
            <w:r w:rsidRPr="006F754A">
              <w:rPr>
                <w:rFonts w:eastAsia="標楷體"/>
                <w:kern w:val="0"/>
                <w:sz w:val="23"/>
                <w:szCs w:val="23"/>
              </w:rPr>
              <w:t>國民年金保險基金</w:t>
            </w:r>
          </w:p>
        </w:tc>
      </w:tr>
      <w:tr w:rsidR="00574B41" w:rsidRPr="001E331E" w14:paraId="45956F70" w14:textId="7D353F7E" w:rsidTr="00AE1458">
        <w:trPr>
          <w:trHeight w:val="798"/>
        </w:trPr>
        <w:tc>
          <w:tcPr>
            <w:tcW w:w="2268" w:type="dxa"/>
            <w:shd w:val="clear" w:color="auto" w:fill="auto"/>
            <w:vAlign w:val="center"/>
          </w:tcPr>
          <w:p w14:paraId="287CF6EF" w14:textId="6BD1EE9D" w:rsidR="00574B41" w:rsidRPr="001E331E" w:rsidRDefault="00574B41" w:rsidP="00FA5831">
            <w:pPr>
              <w:spacing w:line="340" w:lineRule="exact"/>
              <w:rPr>
                <w:rFonts w:ascii="標楷體" w:eastAsia="標楷體" w:hAnsi="標楷體"/>
                <w:sz w:val="28"/>
                <w:szCs w:val="28"/>
              </w:rPr>
            </w:pPr>
            <w:r w:rsidRPr="001E331E">
              <w:rPr>
                <w:rFonts w:eastAsia="標楷體"/>
                <w:color w:val="000000" w:themeColor="text1"/>
                <w:kern w:val="0"/>
                <w:sz w:val="28"/>
                <w:szCs w:val="28"/>
              </w:rPr>
              <w:t>公共</w:t>
            </w:r>
            <w:r w:rsidRPr="001E331E">
              <w:rPr>
                <w:rFonts w:eastAsia="標楷體" w:hint="eastAsia"/>
                <w:color w:val="000000" w:themeColor="text1"/>
                <w:kern w:val="0"/>
                <w:sz w:val="28"/>
                <w:szCs w:val="28"/>
              </w:rPr>
              <w:t>建設及</w:t>
            </w:r>
            <w:r w:rsidRPr="001E331E">
              <w:rPr>
                <w:rFonts w:eastAsia="標楷體"/>
                <w:color w:val="000000" w:themeColor="text1"/>
                <w:kern w:val="0"/>
                <w:sz w:val="28"/>
                <w:szCs w:val="28"/>
              </w:rPr>
              <w:t>設施服務</w:t>
            </w:r>
          </w:p>
        </w:tc>
        <w:tc>
          <w:tcPr>
            <w:tcW w:w="3544" w:type="dxa"/>
            <w:tcBorders>
              <w:right w:val="nil"/>
            </w:tcBorders>
            <w:shd w:val="clear" w:color="auto" w:fill="auto"/>
            <w:vAlign w:val="center"/>
          </w:tcPr>
          <w:p w14:paraId="6BFACBF6" w14:textId="77777777"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交通作業基金</w:t>
            </w:r>
          </w:p>
          <w:p w14:paraId="5D19E5E5" w14:textId="0F6F856C" w:rsidR="00574B41" w:rsidRPr="006F754A" w:rsidRDefault="00574B41" w:rsidP="00266344">
            <w:pPr>
              <w:spacing w:line="280" w:lineRule="exact"/>
              <w:rPr>
                <w:rFonts w:ascii="標楷體" w:eastAsia="標楷體" w:hAnsi="標楷體"/>
                <w:sz w:val="23"/>
                <w:szCs w:val="23"/>
              </w:rPr>
            </w:pPr>
            <w:r w:rsidRPr="006F754A">
              <w:rPr>
                <w:rFonts w:eastAsia="標楷體"/>
                <w:kern w:val="0"/>
                <w:sz w:val="23"/>
                <w:szCs w:val="23"/>
              </w:rPr>
              <w:t>經濟作業基金</w:t>
            </w:r>
          </w:p>
        </w:tc>
        <w:tc>
          <w:tcPr>
            <w:tcW w:w="2812" w:type="dxa"/>
            <w:tcBorders>
              <w:left w:val="nil"/>
            </w:tcBorders>
            <w:shd w:val="clear" w:color="auto" w:fill="auto"/>
            <w:vAlign w:val="center"/>
          </w:tcPr>
          <w:p w14:paraId="1F2DD9A8" w14:textId="77777777"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科學園區管理局作業基金</w:t>
            </w:r>
          </w:p>
          <w:p w14:paraId="7ED1AD85" w14:textId="3D03CB3D"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農田水利事業作業基金</w:t>
            </w:r>
          </w:p>
        </w:tc>
      </w:tr>
      <w:tr w:rsidR="00574B41" w:rsidRPr="001E331E" w14:paraId="72CB6C45" w14:textId="4CFAC51F" w:rsidTr="00AE1458">
        <w:trPr>
          <w:trHeight w:val="1377"/>
        </w:trPr>
        <w:tc>
          <w:tcPr>
            <w:tcW w:w="2268" w:type="dxa"/>
            <w:shd w:val="clear" w:color="auto" w:fill="auto"/>
            <w:vAlign w:val="center"/>
          </w:tcPr>
          <w:p w14:paraId="10E0EF16" w14:textId="2659AA71" w:rsidR="00574B41" w:rsidRPr="001E331E" w:rsidRDefault="00574B41" w:rsidP="00574B41">
            <w:pPr>
              <w:rPr>
                <w:rFonts w:ascii="標楷體" w:eastAsia="標楷體" w:hAnsi="標楷體"/>
                <w:sz w:val="28"/>
                <w:szCs w:val="28"/>
              </w:rPr>
            </w:pPr>
            <w:r w:rsidRPr="001E331E">
              <w:rPr>
                <w:rFonts w:eastAsia="標楷體"/>
                <w:kern w:val="0"/>
                <w:sz w:val="28"/>
                <w:szCs w:val="28"/>
              </w:rPr>
              <w:t>產銷業務</w:t>
            </w:r>
          </w:p>
        </w:tc>
        <w:tc>
          <w:tcPr>
            <w:tcW w:w="3544" w:type="dxa"/>
            <w:tcBorders>
              <w:right w:val="nil"/>
            </w:tcBorders>
            <w:shd w:val="clear" w:color="auto" w:fill="auto"/>
            <w:vAlign w:val="center"/>
          </w:tcPr>
          <w:p w14:paraId="6B043508" w14:textId="77777777" w:rsidR="00574B41" w:rsidRPr="00AE1458" w:rsidRDefault="00574B41" w:rsidP="00266344">
            <w:pPr>
              <w:widowControl/>
              <w:spacing w:line="280" w:lineRule="exact"/>
              <w:jc w:val="both"/>
              <w:rPr>
                <w:rFonts w:eastAsia="標楷體"/>
                <w:color w:val="000000" w:themeColor="text1"/>
                <w:kern w:val="0"/>
                <w:sz w:val="23"/>
                <w:szCs w:val="23"/>
              </w:rPr>
            </w:pPr>
            <w:r w:rsidRPr="00AE1458">
              <w:rPr>
                <w:rFonts w:eastAsia="標楷體"/>
                <w:color w:val="000000" w:themeColor="text1"/>
                <w:kern w:val="0"/>
                <w:sz w:val="23"/>
                <w:szCs w:val="23"/>
              </w:rPr>
              <w:t>國軍老舊眷村改建基金</w:t>
            </w:r>
          </w:p>
          <w:p w14:paraId="1B735F95" w14:textId="77777777" w:rsidR="00574B41" w:rsidRPr="00AE1458" w:rsidRDefault="00574B41" w:rsidP="00266344">
            <w:pPr>
              <w:widowControl/>
              <w:spacing w:line="280" w:lineRule="exact"/>
              <w:jc w:val="both"/>
              <w:rPr>
                <w:rFonts w:eastAsia="標楷體"/>
                <w:color w:val="000000" w:themeColor="text1"/>
                <w:kern w:val="0"/>
                <w:sz w:val="23"/>
                <w:szCs w:val="23"/>
              </w:rPr>
            </w:pPr>
            <w:r w:rsidRPr="00AE1458">
              <w:rPr>
                <w:rFonts w:eastAsia="標楷體"/>
                <w:color w:val="000000" w:themeColor="text1"/>
                <w:kern w:val="0"/>
                <w:sz w:val="23"/>
                <w:szCs w:val="23"/>
              </w:rPr>
              <w:t>國軍退除役官兵安置基金</w:t>
            </w:r>
          </w:p>
          <w:p w14:paraId="34268B5B" w14:textId="77777777" w:rsidR="00574B41" w:rsidRPr="00AE1458" w:rsidRDefault="00574B41" w:rsidP="00266344">
            <w:pPr>
              <w:widowControl/>
              <w:spacing w:line="280" w:lineRule="exact"/>
              <w:jc w:val="both"/>
              <w:rPr>
                <w:rFonts w:eastAsia="標楷體"/>
                <w:color w:val="000000" w:themeColor="text1"/>
                <w:kern w:val="0"/>
                <w:sz w:val="23"/>
                <w:szCs w:val="23"/>
              </w:rPr>
            </w:pPr>
            <w:r w:rsidRPr="00AE1458">
              <w:rPr>
                <w:rFonts w:eastAsia="標楷體"/>
                <w:color w:val="000000" w:themeColor="text1"/>
                <w:kern w:val="0"/>
                <w:sz w:val="23"/>
                <w:szCs w:val="23"/>
              </w:rPr>
              <w:t>管制藥品製藥工廠作業基金</w:t>
            </w:r>
          </w:p>
          <w:p w14:paraId="2040D8D7" w14:textId="45BCECB0" w:rsidR="00574B41" w:rsidRPr="006F754A" w:rsidRDefault="00574B41" w:rsidP="00AE1458">
            <w:pPr>
              <w:widowControl/>
              <w:spacing w:line="280" w:lineRule="exact"/>
              <w:jc w:val="both"/>
              <w:rPr>
                <w:rFonts w:ascii="標楷體" w:eastAsia="標楷體" w:hAnsi="標楷體"/>
                <w:sz w:val="23"/>
                <w:szCs w:val="23"/>
              </w:rPr>
            </w:pPr>
            <w:r w:rsidRPr="006F754A">
              <w:rPr>
                <w:rFonts w:eastAsia="標楷體"/>
                <w:color w:val="000000" w:themeColor="text1"/>
                <w:kern w:val="0"/>
                <w:sz w:val="23"/>
                <w:szCs w:val="23"/>
              </w:rPr>
              <w:t>農業作業基金</w:t>
            </w:r>
          </w:p>
        </w:tc>
        <w:tc>
          <w:tcPr>
            <w:tcW w:w="2812" w:type="dxa"/>
            <w:tcBorders>
              <w:left w:val="nil"/>
            </w:tcBorders>
            <w:shd w:val="clear" w:color="auto" w:fill="auto"/>
          </w:tcPr>
          <w:p w14:paraId="5598A865" w14:textId="77777777" w:rsidR="00574B41" w:rsidRPr="006F754A" w:rsidRDefault="00574B41" w:rsidP="00526374">
            <w:pPr>
              <w:widowControl/>
              <w:spacing w:beforeLines="50" w:before="120" w:line="280" w:lineRule="exact"/>
              <w:jc w:val="both"/>
              <w:rPr>
                <w:rFonts w:eastAsia="標楷體"/>
                <w:color w:val="000000" w:themeColor="text1"/>
                <w:kern w:val="0"/>
                <w:sz w:val="23"/>
                <w:szCs w:val="23"/>
              </w:rPr>
            </w:pPr>
            <w:r w:rsidRPr="006F754A">
              <w:rPr>
                <w:rFonts w:eastAsia="標楷體" w:hint="eastAsia"/>
                <w:color w:val="000000" w:themeColor="text1"/>
                <w:kern w:val="0"/>
                <w:sz w:val="23"/>
                <w:szCs w:val="23"/>
              </w:rPr>
              <w:t>水</w:t>
            </w:r>
            <w:r w:rsidRPr="006F754A">
              <w:rPr>
                <w:rFonts w:eastAsia="標楷體"/>
                <w:color w:val="000000" w:themeColor="text1"/>
                <w:kern w:val="0"/>
                <w:sz w:val="23"/>
                <w:szCs w:val="23"/>
              </w:rPr>
              <w:t>資源作業基金</w:t>
            </w:r>
          </w:p>
          <w:p w14:paraId="5C80FE3C" w14:textId="77777777"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法務部矯正機關作業基金</w:t>
            </w:r>
          </w:p>
          <w:p w14:paraId="4B690F34" w14:textId="5BA631F1"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故宮文物藝術發展基金</w:t>
            </w:r>
          </w:p>
        </w:tc>
      </w:tr>
      <w:tr w:rsidR="00574B41" w:rsidRPr="001E331E" w14:paraId="085BACC7" w14:textId="187908AC" w:rsidTr="00AE1458">
        <w:trPr>
          <w:trHeight w:val="942"/>
        </w:trPr>
        <w:tc>
          <w:tcPr>
            <w:tcW w:w="2268" w:type="dxa"/>
            <w:tcBorders>
              <w:bottom w:val="single" w:sz="18" w:space="0" w:color="D6E3BC" w:themeColor="accent3" w:themeTint="66"/>
            </w:tcBorders>
            <w:shd w:val="clear" w:color="auto" w:fill="auto"/>
            <w:vAlign w:val="center"/>
          </w:tcPr>
          <w:p w14:paraId="01058DCE" w14:textId="6FC97D5B" w:rsidR="00574B41" w:rsidRPr="001E331E" w:rsidRDefault="00574B41" w:rsidP="00FA5831">
            <w:pPr>
              <w:spacing w:line="340" w:lineRule="exact"/>
              <w:ind w:rightChars="16" w:right="38"/>
              <w:rPr>
                <w:rFonts w:ascii="標楷體" w:eastAsia="標楷體" w:hAnsi="標楷體"/>
                <w:sz w:val="28"/>
                <w:szCs w:val="28"/>
              </w:rPr>
            </w:pPr>
            <w:r w:rsidRPr="001E331E">
              <w:rPr>
                <w:rFonts w:eastAsia="標楷體"/>
                <w:color w:val="000000" w:themeColor="text1"/>
                <w:kern w:val="0"/>
                <w:sz w:val="28"/>
                <w:szCs w:val="28"/>
              </w:rPr>
              <w:t>投融資</w:t>
            </w:r>
            <w:r w:rsidRPr="001E331E">
              <w:rPr>
                <w:rFonts w:ascii="新細明體" w:hAnsi="新細明體" w:hint="eastAsia"/>
                <w:color w:val="000000" w:themeColor="text1"/>
                <w:kern w:val="0"/>
                <w:sz w:val="28"/>
                <w:szCs w:val="28"/>
              </w:rPr>
              <w:t>、</w:t>
            </w:r>
            <w:r w:rsidRPr="001E331E">
              <w:rPr>
                <w:rFonts w:eastAsia="標楷體"/>
                <w:color w:val="000000" w:themeColor="text1"/>
                <w:kern w:val="0"/>
                <w:sz w:val="28"/>
                <w:szCs w:val="28"/>
              </w:rPr>
              <w:t>開發</w:t>
            </w:r>
            <w:r w:rsidRPr="001E331E">
              <w:rPr>
                <w:rFonts w:eastAsia="標楷體" w:hint="eastAsia"/>
                <w:color w:val="000000" w:themeColor="text1"/>
                <w:kern w:val="0"/>
                <w:sz w:val="28"/>
                <w:szCs w:val="28"/>
              </w:rPr>
              <w:t>及住宅</w:t>
            </w:r>
            <w:r w:rsidRPr="001E331E">
              <w:rPr>
                <w:rFonts w:eastAsia="標楷體"/>
                <w:color w:val="000000" w:themeColor="text1"/>
                <w:kern w:val="0"/>
                <w:sz w:val="28"/>
                <w:szCs w:val="28"/>
              </w:rPr>
              <w:t>業務</w:t>
            </w:r>
          </w:p>
        </w:tc>
        <w:tc>
          <w:tcPr>
            <w:tcW w:w="3544" w:type="dxa"/>
            <w:tcBorders>
              <w:bottom w:val="single" w:sz="18" w:space="0" w:color="D6E3BC" w:themeColor="accent3" w:themeTint="66"/>
              <w:right w:val="nil"/>
            </w:tcBorders>
            <w:shd w:val="clear" w:color="auto" w:fill="auto"/>
            <w:vAlign w:val="center"/>
          </w:tcPr>
          <w:p w14:paraId="19F32AA8" w14:textId="77777777"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行政院國家發展基金</w:t>
            </w:r>
          </w:p>
          <w:p w14:paraId="4D1DB954" w14:textId="20B83E15" w:rsidR="00574B41" w:rsidRPr="006F754A" w:rsidRDefault="00574B41" w:rsidP="00266344">
            <w:pPr>
              <w:spacing w:line="280" w:lineRule="exact"/>
              <w:rPr>
                <w:rFonts w:ascii="標楷體" w:eastAsia="標楷體" w:hAnsi="標楷體"/>
                <w:sz w:val="23"/>
                <w:szCs w:val="23"/>
              </w:rPr>
            </w:pPr>
            <w:r w:rsidRPr="006F754A">
              <w:rPr>
                <w:rFonts w:eastAsia="標楷體"/>
                <w:kern w:val="0"/>
                <w:sz w:val="23"/>
                <w:szCs w:val="23"/>
              </w:rPr>
              <w:t>營建建設基金</w:t>
            </w:r>
          </w:p>
        </w:tc>
        <w:tc>
          <w:tcPr>
            <w:tcW w:w="2812" w:type="dxa"/>
            <w:tcBorders>
              <w:left w:val="nil"/>
              <w:bottom w:val="single" w:sz="18" w:space="0" w:color="D6E3BC" w:themeColor="accent3" w:themeTint="66"/>
            </w:tcBorders>
            <w:shd w:val="clear" w:color="auto" w:fill="auto"/>
            <w:vAlign w:val="center"/>
          </w:tcPr>
          <w:p w14:paraId="360E2D9B" w14:textId="77777777"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實施平均地權基金</w:t>
            </w:r>
          </w:p>
          <w:p w14:paraId="764E6C99" w14:textId="7A62A984" w:rsidR="00835622" w:rsidRPr="006F754A" w:rsidRDefault="00835622" w:rsidP="00266344">
            <w:pPr>
              <w:widowControl/>
              <w:spacing w:line="280" w:lineRule="exact"/>
              <w:jc w:val="both"/>
              <w:rPr>
                <w:rFonts w:eastAsia="標楷體"/>
                <w:kern w:val="0"/>
                <w:sz w:val="23"/>
                <w:szCs w:val="23"/>
              </w:rPr>
            </w:pPr>
          </w:p>
        </w:tc>
      </w:tr>
      <w:tr w:rsidR="00574B41" w:rsidRPr="001E331E" w14:paraId="55BFDBB9" w14:textId="39A919AD" w:rsidTr="00AE1458">
        <w:trPr>
          <w:trHeight w:val="513"/>
        </w:trPr>
        <w:tc>
          <w:tcPr>
            <w:tcW w:w="2268" w:type="dxa"/>
            <w:tcBorders>
              <w:bottom w:val="single" w:sz="18" w:space="0" w:color="D6E3BC" w:themeColor="accent3" w:themeTint="66"/>
            </w:tcBorders>
            <w:shd w:val="clear" w:color="auto" w:fill="auto"/>
            <w:vAlign w:val="center"/>
          </w:tcPr>
          <w:p w14:paraId="40000464" w14:textId="638EA4CA" w:rsidR="00574B41" w:rsidRPr="001E331E" w:rsidRDefault="00574B41" w:rsidP="00574B41">
            <w:pPr>
              <w:rPr>
                <w:rFonts w:ascii="標楷體" w:eastAsia="標楷體" w:hAnsi="標楷體"/>
                <w:sz w:val="28"/>
                <w:szCs w:val="28"/>
              </w:rPr>
            </w:pPr>
            <w:r w:rsidRPr="001E331E">
              <w:rPr>
                <w:rFonts w:eastAsia="標楷體"/>
                <w:kern w:val="0"/>
                <w:sz w:val="28"/>
                <w:szCs w:val="28"/>
              </w:rPr>
              <w:t>其他</w:t>
            </w:r>
          </w:p>
        </w:tc>
        <w:tc>
          <w:tcPr>
            <w:tcW w:w="3544" w:type="dxa"/>
            <w:tcBorders>
              <w:bottom w:val="single" w:sz="18" w:space="0" w:color="D6E3BC" w:themeColor="accent3" w:themeTint="66"/>
              <w:right w:val="nil"/>
            </w:tcBorders>
            <w:shd w:val="clear" w:color="auto" w:fill="auto"/>
            <w:vAlign w:val="center"/>
          </w:tcPr>
          <w:p w14:paraId="5BB54FB6" w14:textId="4617D6B5" w:rsidR="00574B41" w:rsidRPr="006F754A" w:rsidRDefault="00574B41" w:rsidP="00266344">
            <w:pPr>
              <w:spacing w:line="280" w:lineRule="exact"/>
              <w:rPr>
                <w:rFonts w:ascii="標楷體" w:eastAsia="標楷體" w:hAnsi="標楷體"/>
                <w:sz w:val="23"/>
                <w:szCs w:val="23"/>
              </w:rPr>
            </w:pPr>
            <w:r w:rsidRPr="006F754A">
              <w:rPr>
                <w:rFonts w:eastAsia="標楷體"/>
                <w:kern w:val="0"/>
                <w:sz w:val="23"/>
                <w:szCs w:val="23"/>
              </w:rPr>
              <w:t>原住民族綜合發展基金</w:t>
            </w:r>
          </w:p>
        </w:tc>
        <w:tc>
          <w:tcPr>
            <w:tcW w:w="2812" w:type="dxa"/>
            <w:tcBorders>
              <w:left w:val="nil"/>
              <w:bottom w:val="single" w:sz="18" w:space="0" w:color="D6E3BC" w:themeColor="accent3" w:themeTint="66"/>
            </w:tcBorders>
            <w:shd w:val="clear" w:color="auto" w:fill="auto"/>
            <w:vAlign w:val="center"/>
          </w:tcPr>
          <w:p w14:paraId="274AD180" w14:textId="774A4139" w:rsidR="00574B41" w:rsidRPr="006F754A" w:rsidRDefault="00574B41" w:rsidP="00266344">
            <w:pPr>
              <w:spacing w:line="280" w:lineRule="exact"/>
              <w:rPr>
                <w:rFonts w:eastAsia="標楷體"/>
                <w:kern w:val="0"/>
                <w:sz w:val="23"/>
                <w:szCs w:val="23"/>
              </w:rPr>
            </w:pPr>
            <w:r w:rsidRPr="006F754A">
              <w:rPr>
                <w:rFonts w:eastAsia="標楷體"/>
                <w:kern w:val="0"/>
                <w:sz w:val="23"/>
                <w:szCs w:val="23"/>
              </w:rPr>
              <w:t>考選業務基金</w:t>
            </w:r>
          </w:p>
        </w:tc>
      </w:tr>
    </w:tbl>
    <w:tbl>
      <w:tblPr>
        <w:tblW w:w="8624" w:type="dxa"/>
        <w:jc w:val="right"/>
        <w:tblBorders>
          <w:top w:val="single" w:sz="18" w:space="0" w:color="D6E3BC" w:themeColor="accent3" w:themeTint="66"/>
          <w:left w:val="single" w:sz="18" w:space="0" w:color="D6E3BC" w:themeColor="accent3" w:themeTint="66"/>
          <w:bottom w:val="single" w:sz="18" w:space="0" w:color="D6E3BC" w:themeColor="accent3" w:themeTint="66"/>
          <w:right w:val="single" w:sz="18" w:space="0" w:color="D6E3BC" w:themeColor="accent3" w:themeTint="66"/>
          <w:insideH w:val="single" w:sz="18" w:space="0" w:color="D6E3BC" w:themeColor="accent3" w:themeTint="66"/>
          <w:insideV w:val="single" w:sz="18" w:space="0" w:color="D6E3BC" w:themeColor="accent3" w:themeTint="66"/>
        </w:tblBorders>
        <w:tblCellMar>
          <w:left w:w="0" w:type="dxa"/>
          <w:right w:w="0" w:type="dxa"/>
        </w:tblCellMar>
        <w:tblLook w:val="0420" w:firstRow="1" w:lastRow="0" w:firstColumn="0" w:lastColumn="0" w:noHBand="0" w:noVBand="1"/>
      </w:tblPr>
      <w:tblGrid>
        <w:gridCol w:w="1678"/>
        <w:gridCol w:w="6946"/>
      </w:tblGrid>
      <w:tr w:rsidR="00AE1458" w:rsidRPr="00626197" w14:paraId="77C7ABD2" w14:textId="77777777" w:rsidTr="007E405E">
        <w:trPr>
          <w:trHeight w:val="1019"/>
          <w:jc w:val="right"/>
        </w:trPr>
        <w:tc>
          <w:tcPr>
            <w:tcW w:w="8624" w:type="dxa"/>
            <w:gridSpan w:val="2"/>
            <w:tcBorders>
              <w:top w:val="nil"/>
              <w:left w:val="nil"/>
              <w:bottom w:val="nil"/>
              <w:right w:val="nil"/>
            </w:tcBorders>
            <w:shd w:val="clear" w:color="auto" w:fill="auto"/>
            <w:tcMar>
              <w:top w:w="72" w:type="dxa"/>
              <w:left w:w="144" w:type="dxa"/>
              <w:bottom w:w="72" w:type="dxa"/>
              <w:right w:w="144" w:type="dxa"/>
            </w:tcMar>
            <w:vAlign w:val="center"/>
          </w:tcPr>
          <w:p w14:paraId="6E84CD5F" w14:textId="43FEFB50" w:rsidR="00AE1458" w:rsidRPr="0071257F" w:rsidRDefault="00AE1458" w:rsidP="009D366B">
            <w:pPr>
              <w:spacing w:line="460" w:lineRule="exact"/>
              <w:jc w:val="both"/>
              <w:rPr>
                <w:rFonts w:eastAsia="標楷體"/>
                <w:sz w:val="32"/>
                <w:szCs w:val="32"/>
              </w:rPr>
            </w:pPr>
          </w:p>
        </w:tc>
      </w:tr>
      <w:tr w:rsidR="008D693A" w:rsidRPr="00626197" w14:paraId="0357410E" w14:textId="77777777" w:rsidTr="007E405E">
        <w:trPr>
          <w:trHeight w:val="608"/>
          <w:jc w:val="right"/>
        </w:trPr>
        <w:tc>
          <w:tcPr>
            <w:tcW w:w="8624" w:type="dxa"/>
            <w:gridSpan w:val="2"/>
            <w:tcBorders>
              <w:top w:val="nil"/>
              <w:left w:val="nil"/>
              <w:right w:val="nil"/>
            </w:tcBorders>
            <w:shd w:val="clear" w:color="auto" w:fill="auto"/>
            <w:tcMar>
              <w:top w:w="72" w:type="dxa"/>
              <w:left w:w="144" w:type="dxa"/>
              <w:bottom w:w="72" w:type="dxa"/>
              <w:right w:w="144" w:type="dxa"/>
            </w:tcMar>
            <w:vAlign w:val="center"/>
          </w:tcPr>
          <w:p w14:paraId="6FC8BF13" w14:textId="07DBBDD3" w:rsidR="009D366B" w:rsidRPr="00DB1004" w:rsidRDefault="00397C62" w:rsidP="009D366B">
            <w:pPr>
              <w:spacing w:line="460" w:lineRule="exact"/>
              <w:jc w:val="both"/>
              <w:rPr>
                <w:rFonts w:eastAsia="標楷體"/>
                <w:sz w:val="32"/>
                <w:szCs w:val="32"/>
              </w:rPr>
            </w:pPr>
            <w:r w:rsidRPr="0071257F">
              <w:rPr>
                <w:rFonts w:eastAsia="標楷體"/>
                <w:sz w:val="32"/>
                <w:szCs w:val="32"/>
              </w:rPr>
              <w:lastRenderedPageBreak/>
              <w:t>(</w:t>
            </w:r>
            <w:proofErr w:type="gramStart"/>
            <w:r>
              <w:rPr>
                <w:rFonts w:eastAsia="標楷體" w:hint="eastAsia"/>
                <w:sz w:val="32"/>
                <w:szCs w:val="32"/>
              </w:rPr>
              <w:t>一</w:t>
            </w:r>
            <w:proofErr w:type="gramEnd"/>
            <w:r w:rsidRPr="0071257F">
              <w:rPr>
                <w:rFonts w:eastAsia="標楷體"/>
                <w:sz w:val="32"/>
                <w:szCs w:val="32"/>
              </w:rPr>
              <w:t>)</w:t>
            </w:r>
            <w:r w:rsidR="008D693A" w:rsidRPr="00DB1004">
              <w:rPr>
                <w:rFonts w:eastAsia="標楷體"/>
                <w:sz w:val="32"/>
                <w:szCs w:val="32"/>
              </w:rPr>
              <w:t>主要營運項目</w:t>
            </w:r>
            <w:r w:rsidR="00660BFD">
              <w:rPr>
                <w:rStyle w:val="afff3"/>
                <w:rFonts w:eastAsia="標楷體"/>
                <w:sz w:val="36"/>
                <w:szCs w:val="36"/>
              </w:rPr>
              <w:footnoteReference w:id="1"/>
            </w:r>
          </w:p>
        </w:tc>
      </w:tr>
      <w:tr w:rsidR="0054682F" w:rsidRPr="00913E94" w14:paraId="471F9331" w14:textId="77777777" w:rsidTr="008D3205">
        <w:trPr>
          <w:trHeight w:val="2165"/>
          <w:jc w:val="right"/>
        </w:trPr>
        <w:tc>
          <w:tcPr>
            <w:tcW w:w="1678" w:type="dxa"/>
            <w:shd w:val="clear" w:color="auto" w:fill="auto"/>
            <w:tcMar>
              <w:top w:w="72" w:type="dxa"/>
              <w:left w:w="144" w:type="dxa"/>
              <w:bottom w:w="72" w:type="dxa"/>
              <w:right w:w="144" w:type="dxa"/>
            </w:tcMar>
          </w:tcPr>
          <w:p w14:paraId="00BFAF06" w14:textId="3EB724EC" w:rsidR="0054682F" w:rsidRDefault="0054682F" w:rsidP="008D3205">
            <w:pPr>
              <w:spacing w:beforeLines="50" w:before="120" w:line="400" w:lineRule="exact"/>
              <w:jc w:val="center"/>
              <w:rPr>
                <w:noProof/>
              </w:rPr>
            </w:pPr>
            <w:r>
              <w:rPr>
                <w:noProof/>
              </w:rPr>
              <w:drawing>
                <wp:anchor distT="0" distB="0" distL="114300" distR="114300" simplePos="0" relativeHeight="252185088" behindDoc="1" locked="0" layoutInCell="1" allowOverlap="1" wp14:anchorId="215E97AB" wp14:editId="44ED3EEE">
                  <wp:simplePos x="0" y="0"/>
                  <wp:positionH relativeFrom="column">
                    <wp:posOffset>44450</wp:posOffset>
                  </wp:positionH>
                  <wp:positionV relativeFrom="paragraph">
                    <wp:posOffset>614680</wp:posOffset>
                  </wp:positionV>
                  <wp:extent cx="812800" cy="711200"/>
                  <wp:effectExtent l="0" t="0" r="0" b="0"/>
                  <wp:wrapThrough wrapText="bothSides">
                    <wp:wrapPolygon edited="0">
                      <wp:start x="9113" y="0"/>
                      <wp:lineTo x="3544" y="2893"/>
                      <wp:lineTo x="2531" y="4629"/>
                      <wp:lineTo x="3544" y="9257"/>
                      <wp:lineTo x="0" y="10414"/>
                      <wp:lineTo x="0" y="15621"/>
                      <wp:lineTo x="4556" y="18514"/>
                      <wp:lineTo x="6581" y="20829"/>
                      <wp:lineTo x="7088" y="20829"/>
                      <wp:lineTo x="12656" y="20829"/>
                      <wp:lineTo x="14175" y="18514"/>
                      <wp:lineTo x="17213" y="9257"/>
                      <wp:lineTo x="20756" y="2314"/>
                      <wp:lineTo x="20756" y="1736"/>
                      <wp:lineTo x="14175" y="0"/>
                      <wp:lineTo x="9113" y="0"/>
                    </wp:wrapPolygon>
                  </wp:wrapThrough>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2800" cy="711200"/>
                          </a:xfrm>
                          <a:prstGeom prst="rect">
                            <a:avLst/>
                          </a:prstGeom>
                          <a:noFill/>
                        </pic:spPr>
                      </pic:pic>
                    </a:graphicData>
                  </a:graphic>
                  <wp14:sizeRelH relativeFrom="page">
                    <wp14:pctWidth>0</wp14:pctWidth>
                  </wp14:sizeRelH>
                  <wp14:sizeRelV relativeFrom="page">
                    <wp14:pctHeight>0</wp14:pctHeight>
                  </wp14:sizeRelV>
                </wp:anchor>
              </w:drawing>
            </w:r>
            <w:r>
              <w:rPr>
                <w:rFonts w:eastAsia="標楷體" w:hint="eastAsia"/>
                <w:b/>
                <w:sz w:val="32"/>
                <w:szCs w:val="32"/>
              </w:rPr>
              <w:t>教育文化</w:t>
            </w:r>
            <w:r w:rsidRPr="003B1A04">
              <w:rPr>
                <w:rFonts w:eastAsia="標楷體"/>
                <w:b/>
                <w:sz w:val="32"/>
                <w:szCs w:val="32"/>
              </w:rPr>
              <w:t>服務</w:t>
            </w:r>
          </w:p>
        </w:tc>
        <w:tc>
          <w:tcPr>
            <w:tcW w:w="6946" w:type="dxa"/>
            <w:shd w:val="clear" w:color="auto" w:fill="auto"/>
            <w:vAlign w:val="center"/>
          </w:tcPr>
          <w:p w14:paraId="54AA210A" w14:textId="49C549B3" w:rsidR="0054682F" w:rsidRPr="008D3205" w:rsidRDefault="0054682F" w:rsidP="008D3205">
            <w:pPr>
              <w:numPr>
                <w:ilvl w:val="0"/>
                <w:numId w:val="10"/>
              </w:numPr>
              <w:spacing w:line="360" w:lineRule="exact"/>
              <w:ind w:left="403" w:rightChars="50" w:right="120" w:hanging="284"/>
              <w:jc w:val="both"/>
              <w:rPr>
                <w:rFonts w:eastAsia="標楷體"/>
                <w:sz w:val="28"/>
                <w:szCs w:val="28"/>
              </w:rPr>
            </w:pPr>
            <w:r w:rsidRPr="003B1A04">
              <w:rPr>
                <w:rFonts w:eastAsia="標楷體" w:hint="eastAsia"/>
                <w:sz w:val="28"/>
                <w:szCs w:val="28"/>
              </w:rPr>
              <w:t>培育大專以上高</w:t>
            </w:r>
            <w:r w:rsidRPr="008D3205">
              <w:rPr>
                <w:rFonts w:eastAsia="標楷體" w:hint="eastAsia"/>
                <w:sz w:val="28"/>
                <w:szCs w:val="28"/>
              </w:rPr>
              <w:t>級人才</w:t>
            </w:r>
            <w:r w:rsidRPr="002F6C6E">
              <w:rPr>
                <w:rFonts w:eastAsia="標楷體" w:hint="eastAsia"/>
                <w:sz w:val="28"/>
                <w:szCs w:val="28"/>
              </w:rPr>
              <w:t>4</w:t>
            </w:r>
            <w:r w:rsidR="00AB3EF3" w:rsidRPr="002F6C6E">
              <w:rPr>
                <w:rFonts w:eastAsia="標楷體" w:hint="eastAsia"/>
                <w:sz w:val="28"/>
                <w:szCs w:val="28"/>
              </w:rPr>
              <w:t>7.</w:t>
            </w:r>
            <w:r w:rsidR="0042659B">
              <w:rPr>
                <w:rFonts w:eastAsia="標楷體"/>
                <w:sz w:val="28"/>
                <w:szCs w:val="28"/>
              </w:rPr>
              <w:t>8</w:t>
            </w:r>
            <w:r w:rsidRPr="008D3205">
              <w:rPr>
                <w:rFonts w:eastAsia="標楷體" w:hint="eastAsia"/>
                <w:sz w:val="28"/>
                <w:szCs w:val="28"/>
              </w:rPr>
              <w:t>萬人及高中職校學生</w:t>
            </w:r>
            <w:r w:rsidRPr="008D3205">
              <w:rPr>
                <w:rFonts w:eastAsia="標楷體" w:hint="eastAsia"/>
                <w:sz w:val="28"/>
                <w:szCs w:val="28"/>
              </w:rPr>
              <w:t>1</w:t>
            </w:r>
            <w:r w:rsidRPr="008D3205">
              <w:rPr>
                <w:rFonts w:eastAsia="標楷體"/>
                <w:sz w:val="28"/>
                <w:szCs w:val="28"/>
              </w:rPr>
              <w:t>6</w:t>
            </w:r>
            <w:r w:rsidR="00AB3EF3" w:rsidRPr="008D3205">
              <w:rPr>
                <w:rFonts w:eastAsia="標楷體" w:hint="eastAsia"/>
                <w:sz w:val="28"/>
                <w:szCs w:val="28"/>
              </w:rPr>
              <w:t>.1</w:t>
            </w:r>
            <w:r w:rsidRPr="008D3205">
              <w:rPr>
                <w:rFonts w:eastAsia="標楷體" w:hint="eastAsia"/>
                <w:sz w:val="28"/>
                <w:szCs w:val="28"/>
              </w:rPr>
              <w:t>萬人</w:t>
            </w:r>
            <w:r w:rsidRPr="008D3205">
              <w:rPr>
                <w:rFonts w:ascii="新細明體" w:hAnsi="新細明體" w:hint="eastAsia"/>
                <w:sz w:val="28"/>
                <w:szCs w:val="28"/>
              </w:rPr>
              <w:t>。</w:t>
            </w:r>
          </w:p>
          <w:p w14:paraId="1DC26EC1" w14:textId="7281EBD5" w:rsidR="0054682F" w:rsidRPr="003B1A04" w:rsidRDefault="0054682F" w:rsidP="008D3205">
            <w:pPr>
              <w:numPr>
                <w:ilvl w:val="0"/>
                <w:numId w:val="10"/>
              </w:numPr>
              <w:spacing w:line="420" w:lineRule="exact"/>
              <w:ind w:left="403" w:rightChars="50" w:right="120" w:hanging="284"/>
              <w:jc w:val="both"/>
              <w:rPr>
                <w:rFonts w:eastAsia="標楷體"/>
                <w:sz w:val="28"/>
                <w:szCs w:val="28"/>
              </w:rPr>
            </w:pPr>
            <w:r w:rsidRPr="008D3205">
              <w:rPr>
                <w:rFonts w:eastAsia="標楷體" w:hint="eastAsia"/>
                <w:sz w:val="28"/>
                <w:szCs w:val="28"/>
              </w:rPr>
              <w:t>社會科學文化教育展覽等館</w:t>
            </w:r>
            <w:proofErr w:type="gramStart"/>
            <w:r w:rsidRPr="008D3205">
              <w:rPr>
                <w:rFonts w:eastAsia="標楷體" w:hint="eastAsia"/>
                <w:sz w:val="28"/>
                <w:szCs w:val="28"/>
              </w:rPr>
              <w:t>務</w:t>
            </w:r>
            <w:proofErr w:type="gramEnd"/>
            <w:r w:rsidRPr="008D3205">
              <w:rPr>
                <w:rFonts w:eastAsia="標楷體" w:hint="eastAsia"/>
                <w:sz w:val="28"/>
                <w:szCs w:val="28"/>
              </w:rPr>
              <w:t>服務</w:t>
            </w:r>
            <w:r w:rsidRPr="008D3205">
              <w:rPr>
                <w:rFonts w:eastAsia="標楷體" w:hint="eastAsia"/>
                <w:sz w:val="28"/>
                <w:szCs w:val="28"/>
              </w:rPr>
              <w:t>2,</w:t>
            </w:r>
            <w:r w:rsidR="00AB3EF3" w:rsidRPr="008D3205">
              <w:rPr>
                <w:rFonts w:eastAsia="標楷體" w:hint="eastAsia"/>
                <w:sz w:val="28"/>
                <w:szCs w:val="28"/>
              </w:rPr>
              <w:t>113</w:t>
            </w:r>
            <w:r w:rsidRPr="008D3205">
              <w:rPr>
                <w:rFonts w:eastAsia="標楷體" w:hint="eastAsia"/>
                <w:sz w:val="28"/>
                <w:szCs w:val="28"/>
              </w:rPr>
              <w:t>.</w:t>
            </w:r>
            <w:r w:rsidR="00AB3EF3" w:rsidRPr="008D3205">
              <w:rPr>
                <w:rFonts w:eastAsia="標楷體" w:hint="eastAsia"/>
                <w:sz w:val="28"/>
                <w:szCs w:val="28"/>
              </w:rPr>
              <w:t>1</w:t>
            </w:r>
            <w:r w:rsidRPr="003B1A04">
              <w:rPr>
                <w:rFonts w:eastAsia="標楷體" w:hint="eastAsia"/>
                <w:sz w:val="28"/>
                <w:szCs w:val="28"/>
              </w:rPr>
              <w:t>萬人次</w:t>
            </w:r>
            <w:r>
              <w:rPr>
                <w:rFonts w:ascii="新細明體" w:hAnsi="新細明體" w:hint="eastAsia"/>
                <w:sz w:val="28"/>
                <w:szCs w:val="28"/>
              </w:rPr>
              <w:t>。</w:t>
            </w:r>
          </w:p>
        </w:tc>
      </w:tr>
      <w:tr w:rsidR="0054682F" w:rsidRPr="00913E94" w14:paraId="30BB4DCD" w14:textId="77777777" w:rsidTr="00EC15B0">
        <w:trPr>
          <w:trHeight w:val="1978"/>
          <w:jc w:val="right"/>
        </w:trPr>
        <w:tc>
          <w:tcPr>
            <w:tcW w:w="1678" w:type="dxa"/>
            <w:shd w:val="clear" w:color="auto" w:fill="auto"/>
            <w:tcMar>
              <w:top w:w="72" w:type="dxa"/>
              <w:left w:w="144" w:type="dxa"/>
              <w:bottom w:w="72" w:type="dxa"/>
              <w:right w:w="144" w:type="dxa"/>
            </w:tcMar>
          </w:tcPr>
          <w:p w14:paraId="6B9F7831" w14:textId="77777777" w:rsidR="0054682F" w:rsidRPr="00E078D9" w:rsidRDefault="0054682F" w:rsidP="00DB1004">
            <w:pPr>
              <w:spacing w:beforeLines="30" w:before="72" w:line="400" w:lineRule="exact"/>
              <w:rPr>
                <w:rFonts w:eastAsia="標楷體"/>
                <w:b/>
                <w:sz w:val="32"/>
                <w:szCs w:val="32"/>
              </w:rPr>
            </w:pPr>
            <w:r>
              <w:rPr>
                <w:noProof/>
              </w:rPr>
              <w:drawing>
                <wp:anchor distT="0" distB="0" distL="114300" distR="114300" simplePos="0" relativeHeight="252187136" behindDoc="1" locked="0" layoutInCell="1" allowOverlap="1" wp14:anchorId="1CA48386" wp14:editId="1BCDDA29">
                  <wp:simplePos x="0" y="0"/>
                  <wp:positionH relativeFrom="column">
                    <wp:posOffset>58420</wp:posOffset>
                  </wp:positionH>
                  <wp:positionV relativeFrom="paragraph">
                    <wp:posOffset>394335</wp:posOffset>
                  </wp:positionV>
                  <wp:extent cx="762000" cy="790575"/>
                  <wp:effectExtent l="0" t="0" r="0" b="9525"/>
                  <wp:wrapThrough wrapText="bothSides">
                    <wp:wrapPolygon edited="0">
                      <wp:start x="5940" y="0"/>
                      <wp:lineTo x="0" y="5205"/>
                      <wp:lineTo x="0" y="19778"/>
                      <wp:lineTo x="540" y="21340"/>
                      <wp:lineTo x="20520" y="21340"/>
                      <wp:lineTo x="21060" y="19778"/>
                      <wp:lineTo x="21060" y="5205"/>
                      <wp:lineTo x="15120" y="0"/>
                      <wp:lineTo x="5940" y="0"/>
                    </wp:wrapPolygon>
                  </wp:wrapThrough>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pic:spPr>
                      </pic:pic>
                    </a:graphicData>
                  </a:graphic>
                  <wp14:sizeRelH relativeFrom="page">
                    <wp14:pctWidth>0</wp14:pctWidth>
                  </wp14:sizeRelH>
                  <wp14:sizeRelV relativeFrom="page">
                    <wp14:pctHeight>0</wp14:pctHeight>
                  </wp14:sizeRelV>
                </wp:anchor>
              </w:drawing>
            </w:r>
            <w:r w:rsidRPr="003B1A04">
              <w:rPr>
                <w:rFonts w:eastAsia="標楷體"/>
                <w:b/>
                <w:sz w:val="32"/>
                <w:szCs w:val="32"/>
              </w:rPr>
              <w:t>醫療服務</w:t>
            </w:r>
          </w:p>
        </w:tc>
        <w:tc>
          <w:tcPr>
            <w:tcW w:w="6946" w:type="dxa"/>
            <w:shd w:val="clear" w:color="auto" w:fill="auto"/>
            <w:vAlign w:val="center"/>
          </w:tcPr>
          <w:p w14:paraId="5FD2DA92" w14:textId="7C2EF5B0" w:rsidR="0054682F" w:rsidRPr="003B1A04" w:rsidRDefault="0054682F" w:rsidP="008D3205">
            <w:pPr>
              <w:numPr>
                <w:ilvl w:val="0"/>
                <w:numId w:val="10"/>
              </w:numPr>
              <w:spacing w:line="420" w:lineRule="exact"/>
              <w:ind w:left="403" w:rightChars="50" w:right="120" w:hanging="284"/>
              <w:jc w:val="both"/>
              <w:rPr>
                <w:rFonts w:eastAsia="標楷體"/>
                <w:sz w:val="28"/>
                <w:szCs w:val="28"/>
              </w:rPr>
            </w:pPr>
            <w:r w:rsidRPr="003B1A04">
              <w:rPr>
                <w:rFonts w:eastAsia="標楷體"/>
                <w:sz w:val="28"/>
                <w:szCs w:val="28"/>
              </w:rPr>
              <w:t>門診病患醫療</w:t>
            </w:r>
            <w:r w:rsidRPr="003B1A04">
              <w:rPr>
                <w:rFonts w:eastAsia="標楷體"/>
                <w:sz w:val="28"/>
                <w:szCs w:val="28"/>
              </w:rPr>
              <w:t>3,</w:t>
            </w:r>
            <w:r w:rsidR="00AB3EF3">
              <w:rPr>
                <w:rFonts w:eastAsia="標楷體" w:hint="eastAsia"/>
                <w:sz w:val="28"/>
                <w:szCs w:val="28"/>
              </w:rPr>
              <w:t>220</w:t>
            </w:r>
            <w:r w:rsidRPr="003B1A04">
              <w:rPr>
                <w:rFonts w:eastAsia="標楷體"/>
                <w:sz w:val="28"/>
                <w:szCs w:val="28"/>
              </w:rPr>
              <w:t>萬人次</w:t>
            </w:r>
            <w:r>
              <w:rPr>
                <w:rFonts w:ascii="新細明體" w:hAnsi="新細明體" w:hint="eastAsia"/>
                <w:sz w:val="28"/>
                <w:szCs w:val="28"/>
              </w:rPr>
              <w:t>。</w:t>
            </w:r>
          </w:p>
          <w:p w14:paraId="37180D19" w14:textId="011AFEFA" w:rsidR="0054682F" w:rsidRPr="00331413" w:rsidRDefault="0054682F" w:rsidP="008D3205">
            <w:pPr>
              <w:numPr>
                <w:ilvl w:val="0"/>
                <w:numId w:val="10"/>
              </w:numPr>
              <w:spacing w:line="400" w:lineRule="exact"/>
              <w:ind w:left="418" w:rightChars="50" w:right="120" w:hanging="299"/>
              <w:jc w:val="both"/>
              <w:rPr>
                <w:rFonts w:eastAsia="標楷體"/>
                <w:sz w:val="28"/>
                <w:szCs w:val="28"/>
              </w:rPr>
            </w:pPr>
            <w:r w:rsidRPr="003B1A04">
              <w:rPr>
                <w:rFonts w:eastAsia="標楷體"/>
                <w:sz w:val="28"/>
                <w:szCs w:val="28"/>
              </w:rPr>
              <w:t>住院病患醫療</w:t>
            </w:r>
            <w:r w:rsidRPr="003B1A04">
              <w:rPr>
                <w:rFonts w:eastAsia="標楷體"/>
                <w:sz w:val="28"/>
                <w:szCs w:val="28"/>
              </w:rPr>
              <w:t>1,</w:t>
            </w:r>
            <w:r w:rsidR="00AB3EF3">
              <w:rPr>
                <w:rFonts w:eastAsia="標楷體"/>
                <w:sz w:val="28"/>
                <w:szCs w:val="28"/>
              </w:rPr>
              <w:t>0</w:t>
            </w:r>
            <w:r w:rsidR="00AB3EF3">
              <w:rPr>
                <w:rFonts w:eastAsia="標楷體" w:hint="eastAsia"/>
                <w:sz w:val="28"/>
                <w:szCs w:val="28"/>
              </w:rPr>
              <w:t>92</w:t>
            </w:r>
            <w:r w:rsidRPr="003B1A04">
              <w:rPr>
                <w:rFonts w:eastAsia="標楷體"/>
                <w:sz w:val="28"/>
                <w:szCs w:val="28"/>
              </w:rPr>
              <w:t>.</w:t>
            </w:r>
            <w:r w:rsidR="00AB3EF3">
              <w:rPr>
                <w:rFonts w:eastAsia="標楷體" w:hint="eastAsia"/>
                <w:sz w:val="28"/>
                <w:szCs w:val="28"/>
              </w:rPr>
              <w:t>8</w:t>
            </w:r>
            <w:r w:rsidRPr="003B1A04">
              <w:rPr>
                <w:rFonts w:eastAsia="標楷體"/>
                <w:sz w:val="28"/>
                <w:szCs w:val="28"/>
              </w:rPr>
              <w:t>萬人日</w:t>
            </w:r>
            <w:r>
              <w:rPr>
                <w:rFonts w:ascii="新細明體" w:hAnsi="新細明體" w:hint="eastAsia"/>
                <w:sz w:val="28"/>
                <w:szCs w:val="28"/>
              </w:rPr>
              <w:t>。</w:t>
            </w:r>
          </w:p>
        </w:tc>
      </w:tr>
      <w:tr w:rsidR="00FD44F3" w:rsidRPr="00913E94" w14:paraId="21F4A3FC" w14:textId="77777777" w:rsidTr="00EC15B0">
        <w:trPr>
          <w:trHeight w:val="2065"/>
          <w:jc w:val="right"/>
        </w:trPr>
        <w:tc>
          <w:tcPr>
            <w:tcW w:w="1678" w:type="dxa"/>
            <w:shd w:val="clear" w:color="auto" w:fill="auto"/>
            <w:tcMar>
              <w:top w:w="72" w:type="dxa"/>
              <w:left w:w="144" w:type="dxa"/>
              <w:bottom w:w="72" w:type="dxa"/>
              <w:right w:w="144" w:type="dxa"/>
            </w:tcMar>
          </w:tcPr>
          <w:p w14:paraId="2A01D9BB" w14:textId="733AB7FD" w:rsidR="00FD44F3" w:rsidRPr="005170EF" w:rsidRDefault="008A6575" w:rsidP="00DB1004">
            <w:pPr>
              <w:spacing w:beforeLines="30" w:before="72" w:line="400" w:lineRule="exact"/>
              <w:rPr>
                <w:rFonts w:eastAsia="標楷體"/>
                <w:b/>
                <w:sz w:val="32"/>
                <w:szCs w:val="32"/>
              </w:rPr>
            </w:pPr>
            <w:r>
              <w:rPr>
                <w:noProof/>
              </w:rPr>
              <w:drawing>
                <wp:anchor distT="0" distB="0" distL="114300" distR="114300" simplePos="0" relativeHeight="251972096" behindDoc="1" locked="0" layoutInCell="1" allowOverlap="1" wp14:anchorId="746C41C0" wp14:editId="45AE825A">
                  <wp:simplePos x="0" y="0"/>
                  <wp:positionH relativeFrom="column">
                    <wp:posOffset>58420</wp:posOffset>
                  </wp:positionH>
                  <wp:positionV relativeFrom="paragraph">
                    <wp:posOffset>389890</wp:posOffset>
                  </wp:positionV>
                  <wp:extent cx="787400" cy="781050"/>
                  <wp:effectExtent l="0" t="0" r="0" b="0"/>
                  <wp:wrapThrough wrapText="bothSides">
                    <wp:wrapPolygon edited="0">
                      <wp:start x="8884" y="0"/>
                      <wp:lineTo x="1045" y="2107"/>
                      <wp:lineTo x="0" y="3161"/>
                      <wp:lineTo x="0" y="10010"/>
                      <wp:lineTo x="1045" y="16859"/>
                      <wp:lineTo x="7839" y="21073"/>
                      <wp:lineTo x="8884" y="21073"/>
                      <wp:lineTo x="12542" y="21073"/>
                      <wp:lineTo x="13065" y="21073"/>
                      <wp:lineTo x="19858" y="16859"/>
                      <wp:lineTo x="20903" y="10010"/>
                      <wp:lineTo x="20903" y="3161"/>
                      <wp:lineTo x="19858" y="2107"/>
                      <wp:lineTo x="12019" y="0"/>
                      <wp:lineTo x="8884" y="0"/>
                    </wp:wrapPolygon>
                  </wp:wrapThrough>
                  <wp:docPr id="928" name="圖片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7400" cy="781050"/>
                          </a:xfrm>
                          <a:prstGeom prst="rect">
                            <a:avLst/>
                          </a:prstGeom>
                          <a:noFill/>
                        </pic:spPr>
                      </pic:pic>
                    </a:graphicData>
                  </a:graphic>
                  <wp14:sizeRelH relativeFrom="page">
                    <wp14:pctWidth>0</wp14:pctWidth>
                  </wp14:sizeRelH>
                  <wp14:sizeRelV relativeFrom="page">
                    <wp14:pctHeight>0</wp14:pctHeight>
                  </wp14:sizeRelV>
                </wp:anchor>
              </w:drawing>
            </w:r>
            <w:r w:rsidR="00FD44F3" w:rsidRPr="00737BEA">
              <w:rPr>
                <w:rFonts w:eastAsia="標楷體" w:hint="eastAsia"/>
                <w:b/>
                <w:sz w:val="32"/>
                <w:szCs w:val="32"/>
              </w:rPr>
              <w:t>社會保險</w:t>
            </w:r>
          </w:p>
        </w:tc>
        <w:tc>
          <w:tcPr>
            <w:tcW w:w="6946" w:type="dxa"/>
            <w:shd w:val="clear" w:color="auto" w:fill="auto"/>
            <w:vAlign w:val="center"/>
          </w:tcPr>
          <w:p w14:paraId="240A9767" w14:textId="60B66A0B" w:rsidR="00FD44F3" w:rsidRPr="00331413" w:rsidRDefault="00FD44F3" w:rsidP="00FD44F3">
            <w:pPr>
              <w:numPr>
                <w:ilvl w:val="0"/>
                <w:numId w:val="10"/>
              </w:numPr>
              <w:spacing w:line="400" w:lineRule="exact"/>
              <w:ind w:left="418" w:rightChars="50" w:right="120" w:hanging="299"/>
              <w:jc w:val="both"/>
              <w:rPr>
                <w:rFonts w:eastAsia="標楷體"/>
                <w:sz w:val="28"/>
                <w:szCs w:val="28"/>
              </w:rPr>
            </w:pPr>
            <w:r w:rsidRPr="00331413">
              <w:rPr>
                <w:rFonts w:eastAsia="標楷體" w:hint="eastAsia"/>
                <w:sz w:val="28"/>
                <w:szCs w:val="28"/>
              </w:rPr>
              <w:t>勞工保險、就業保險等保險給付</w:t>
            </w:r>
            <w:r w:rsidRPr="00331413">
              <w:rPr>
                <w:rFonts w:eastAsia="標楷體" w:hint="eastAsia"/>
                <w:sz w:val="28"/>
                <w:szCs w:val="28"/>
              </w:rPr>
              <w:t>5,</w:t>
            </w:r>
            <w:r w:rsidR="00AB3EF3">
              <w:rPr>
                <w:rFonts w:eastAsia="標楷體" w:hint="eastAsia"/>
                <w:sz w:val="28"/>
                <w:szCs w:val="28"/>
              </w:rPr>
              <w:t>869</w:t>
            </w:r>
            <w:r w:rsidR="00011A22">
              <w:rPr>
                <w:rFonts w:eastAsia="標楷體" w:hint="eastAsia"/>
                <w:sz w:val="28"/>
                <w:szCs w:val="28"/>
              </w:rPr>
              <w:t>.5</w:t>
            </w:r>
            <w:r w:rsidRPr="00331413">
              <w:rPr>
                <w:rFonts w:eastAsia="標楷體" w:hint="eastAsia"/>
                <w:sz w:val="28"/>
                <w:szCs w:val="28"/>
              </w:rPr>
              <w:t>億元</w:t>
            </w:r>
            <w:r w:rsidR="000B3C73">
              <w:rPr>
                <w:rFonts w:ascii="新細明體" w:hAnsi="新細明體" w:hint="eastAsia"/>
                <w:sz w:val="28"/>
                <w:szCs w:val="28"/>
              </w:rPr>
              <w:t>。</w:t>
            </w:r>
          </w:p>
          <w:p w14:paraId="455F144C" w14:textId="63591C70" w:rsidR="00FD44F3" w:rsidRPr="00331413" w:rsidRDefault="00FD44F3" w:rsidP="00FD44F3">
            <w:pPr>
              <w:numPr>
                <w:ilvl w:val="0"/>
                <w:numId w:val="10"/>
              </w:numPr>
              <w:spacing w:line="400" w:lineRule="exact"/>
              <w:ind w:left="418" w:rightChars="50" w:right="120" w:hanging="299"/>
              <w:jc w:val="both"/>
              <w:rPr>
                <w:rFonts w:eastAsia="標楷體"/>
                <w:sz w:val="28"/>
                <w:szCs w:val="28"/>
              </w:rPr>
            </w:pPr>
            <w:r w:rsidRPr="00331413">
              <w:rPr>
                <w:rFonts w:eastAsia="標楷體" w:hint="eastAsia"/>
                <w:sz w:val="28"/>
                <w:szCs w:val="28"/>
              </w:rPr>
              <w:t>全民健康保險給付</w:t>
            </w:r>
            <w:r w:rsidR="00AB3EF3">
              <w:rPr>
                <w:rFonts w:eastAsia="標楷體" w:hint="eastAsia"/>
                <w:sz w:val="28"/>
                <w:szCs w:val="28"/>
              </w:rPr>
              <w:t>8</w:t>
            </w:r>
            <w:r w:rsidRPr="00331413">
              <w:rPr>
                <w:rFonts w:eastAsia="標楷體" w:hint="eastAsia"/>
                <w:sz w:val="28"/>
                <w:szCs w:val="28"/>
              </w:rPr>
              <w:t>,</w:t>
            </w:r>
            <w:r w:rsidR="00AB3EF3">
              <w:rPr>
                <w:rFonts w:eastAsia="標楷體" w:hint="eastAsia"/>
                <w:sz w:val="28"/>
                <w:szCs w:val="28"/>
              </w:rPr>
              <w:t>107</w:t>
            </w:r>
            <w:r w:rsidRPr="00331413">
              <w:rPr>
                <w:rFonts w:eastAsia="標楷體" w:hint="eastAsia"/>
                <w:sz w:val="28"/>
                <w:szCs w:val="28"/>
              </w:rPr>
              <w:t>.</w:t>
            </w:r>
            <w:r w:rsidR="00AB3EF3">
              <w:rPr>
                <w:rFonts w:eastAsia="標楷體" w:hint="eastAsia"/>
                <w:sz w:val="28"/>
                <w:szCs w:val="28"/>
              </w:rPr>
              <w:t>2</w:t>
            </w:r>
            <w:r w:rsidRPr="00331413">
              <w:rPr>
                <w:rFonts w:eastAsia="標楷體" w:hint="eastAsia"/>
                <w:sz w:val="28"/>
                <w:szCs w:val="28"/>
              </w:rPr>
              <w:t>億元</w:t>
            </w:r>
            <w:r w:rsidR="000B3C73">
              <w:rPr>
                <w:rFonts w:ascii="新細明體" w:hAnsi="新細明體" w:hint="eastAsia"/>
                <w:sz w:val="28"/>
                <w:szCs w:val="28"/>
              </w:rPr>
              <w:t>。</w:t>
            </w:r>
          </w:p>
          <w:p w14:paraId="6B9A8531" w14:textId="08D9979D" w:rsidR="00FD44F3" w:rsidRPr="00331413" w:rsidRDefault="00FD44F3" w:rsidP="00FD44F3">
            <w:pPr>
              <w:pStyle w:val="afff"/>
              <w:numPr>
                <w:ilvl w:val="0"/>
                <w:numId w:val="7"/>
              </w:numPr>
              <w:autoSpaceDE/>
              <w:autoSpaceDN/>
              <w:spacing w:line="440" w:lineRule="exact"/>
              <w:ind w:leftChars="50" w:left="600" w:rightChars="50" w:right="120"/>
              <w:jc w:val="both"/>
              <w:rPr>
                <w:rFonts w:ascii="Times New Roman" w:eastAsia="標楷體" w:hAnsi="Times New Roman" w:cs="Times New Roman"/>
                <w:b/>
                <w:sz w:val="28"/>
                <w:szCs w:val="28"/>
                <w:u w:val="single"/>
                <w:lang w:eastAsia="zh-TW"/>
              </w:rPr>
            </w:pPr>
            <w:r w:rsidRPr="00331413">
              <w:rPr>
                <w:rFonts w:eastAsia="標楷體" w:hint="eastAsia"/>
                <w:sz w:val="28"/>
                <w:szCs w:val="28"/>
                <w:lang w:eastAsia="zh-TW"/>
              </w:rPr>
              <w:t>國民年金保險給付</w:t>
            </w:r>
            <w:r w:rsidR="00AB3EF3">
              <w:rPr>
                <w:rFonts w:ascii="Times New Roman" w:eastAsia="標楷體" w:hAnsi="Times New Roman" w:cs="Times New Roman"/>
                <w:sz w:val="28"/>
                <w:szCs w:val="28"/>
                <w:lang w:eastAsia="zh-TW"/>
              </w:rPr>
              <w:t>7</w:t>
            </w:r>
            <w:r w:rsidR="00AB3EF3">
              <w:rPr>
                <w:rFonts w:ascii="Times New Roman" w:eastAsia="標楷體" w:hAnsi="Times New Roman" w:cs="Times New Roman" w:hint="eastAsia"/>
                <w:sz w:val="28"/>
                <w:szCs w:val="28"/>
                <w:lang w:eastAsia="zh-TW"/>
              </w:rPr>
              <w:t>96</w:t>
            </w:r>
            <w:r w:rsidRPr="00011A22">
              <w:rPr>
                <w:rFonts w:ascii="Times New Roman" w:eastAsia="標楷體" w:hAnsi="Times New Roman" w:cs="Times New Roman"/>
                <w:sz w:val="28"/>
                <w:szCs w:val="28"/>
                <w:lang w:eastAsia="zh-TW"/>
              </w:rPr>
              <w:t>.</w:t>
            </w:r>
            <w:r w:rsidR="00AB3EF3">
              <w:rPr>
                <w:rFonts w:ascii="Times New Roman" w:eastAsia="標楷體" w:hAnsi="Times New Roman" w:cs="Times New Roman" w:hint="eastAsia"/>
                <w:sz w:val="28"/>
                <w:szCs w:val="28"/>
                <w:lang w:eastAsia="zh-TW"/>
              </w:rPr>
              <w:t>8</w:t>
            </w:r>
            <w:r w:rsidRPr="00FD44F3">
              <w:rPr>
                <w:rFonts w:ascii="Times New Roman" w:eastAsia="標楷體" w:hAnsi="Times New Roman" w:cs="Times New Roman"/>
                <w:sz w:val="28"/>
                <w:szCs w:val="28"/>
                <w:lang w:eastAsia="zh-TW"/>
              </w:rPr>
              <w:t>億元</w:t>
            </w:r>
            <w:r w:rsidR="000B3C73">
              <w:rPr>
                <w:rFonts w:cs="Times New Roman" w:hint="eastAsia"/>
                <w:sz w:val="28"/>
                <w:szCs w:val="28"/>
                <w:lang w:eastAsia="zh-TW"/>
              </w:rPr>
              <w:t>。</w:t>
            </w:r>
          </w:p>
        </w:tc>
      </w:tr>
      <w:tr w:rsidR="0054682F" w:rsidRPr="00913E94" w14:paraId="50E3DD0F" w14:textId="77777777" w:rsidTr="00A25DD6">
        <w:trPr>
          <w:trHeight w:val="446"/>
          <w:jc w:val="right"/>
        </w:trPr>
        <w:tc>
          <w:tcPr>
            <w:tcW w:w="1678" w:type="dxa"/>
            <w:shd w:val="clear" w:color="auto" w:fill="auto"/>
            <w:tcMar>
              <w:top w:w="72" w:type="dxa"/>
              <w:left w:w="144" w:type="dxa"/>
              <w:bottom w:w="72" w:type="dxa"/>
              <w:right w:w="144" w:type="dxa"/>
            </w:tcMar>
            <w:vAlign w:val="center"/>
          </w:tcPr>
          <w:p w14:paraId="7A847F5C" w14:textId="57BBE5E8" w:rsidR="0054682F" w:rsidRPr="00331413" w:rsidRDefault="0054682F" w:rsidP="008D3205">
            <w:pPr>
              <w:spacing w:beforeLines="50" w:before="120" w:line="400" w:lineRule="exact"/>
              <w:jc w:val="center"/>
              <w:rPr>
                <w:rFonts w:eastAsia="標楷體"/>
                <w:b/>
                <w:sz w:val="32"/>
                <w:szCs w:val="32"/>
              </w:rPr>
            </w:pPr>
            <w:r w:rsidRPr="00331413">
              <w:rPr>
                <w:rFonts w:eastAsia="標楷體"/>
                <w:b/>
                <w:sz w:val="32"/>
                <w:szCs w:val="32"/>
              </w:rPr>
              <w:t>公共</w:t>
            </w:r>
            <w:r w:rsidR="004217DF">
              <w:rPr>
                <w:rFonts w:eastAsia="標楷體" w:hint="eastAsia"/>
                <w:b/>
                <w:sz w:val="32"/>
                <w:szCs w:val="32"/>
              </w:rPr>
              <w:t>建設及</w:t>
            </w:r>
            <w:r w:rsidRPr="00331413">
              <w:rPr>
                <w:rFonts w:eastAsia="標楷體"/>
                <w:b/>
                <w:sz w:val="32"/>
                <w:szCs w:val="32"/>
              </w:rPr>
              <w:t>設施</w:t>
            </w:r>
            <w:r w:rsidRPr="00331413">
              <w:rPr>
                <w:rFonts w:eastAsia="標楷體" w:hint="eastAsia"/>
                <w:b/>
                <w:sz w:val="32"/>
                <w:szCs w:val="32"/>
              </w:rPr>
              <w:t>服務</w:t>
            </w:r>
          </w:p>
          <w:p w14:paraId="4816EC2D" w14:textId="77777777" w:rsidR="0054682F" w:rsidRPr="00913E94" w:rsidRDefault="0054682F" w:rsidP="008D3205">
            <w:pPr>
              <w:spacing w:line="720" w:lineRule="auto"/>
              <w:jc w:val="center"/>
              <w:rPr>
                <w:rFonts w:eastAsia="標楷體"/>
                <w:noProof/>
              </w:rPr>
            </w:pPr>
            <w:r>
              <w:rPr>
                <w:noProof/>
              </w:rPr>
              <w:drawing>
                <wp:anchor distT="0" distB="0" distL="114300" distR="114300" simplePos="0" relativeHeight="252189184" behindDoc="1" locked="0" layoutInCell="1" allowOverlap="1" wp14:anchorId="50A474CB" wp14:editId="5021829C">
                  <wp:simplePos x="0" y="0"/>
                  <wp:positionH relativeFrom="column">
                    <wp:posOffset>121920</wp:posOffset>
                  </wp:positionH>
                  <wp:positionV relativeFrom="paragraph">
                    <wp:posOffset>63500</wp:posOffset>
                  </wp:positionV>
                  <wp:extent cx="740410" cy="831850"/>
                  <wp:effectExtent l="0" t="0" r="2540" b="6350"/>
                  <wp:wrapThrough wrapText="bothSides">
                    <wp:wrapPolygon edited="0">
                      <wp:start x="5557" y="0"/>
                      <wp:lineTo x="556" y="8409"/>
                      <wp:lineTo x="0" y="10882"/>
                      <wp:lineTo x="0" y="21270"/>
                      <wp:lineTo x="21118" y="21270"/>
                      <wp:lineTo x="21118" y="4947"/>
                      <wp:lineTo x="20007" y="3957"/>
                      <wp:lineTo x="8336" y="0"/>
                      <wp:lineTo x="5557" y="0"/>
                    </wp:wrapPolygon>
                  </wp:wrapThrough>
                  <wp:docPr id="911" name="圖片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0410" cy="831850"/>
                          </a:xfrm>
                          <a:prstGeom prst="rect">
                            <a:avLst/>
                          </a:prstGeom>
                          <a:noFill/>
                        </pic:spPr>
                      </pic:pic>
                    </a:graphicData>
                  </a:graphic>
                  <wp14:sizeRelH relativeFrom="page">
                    <wp14:pctWidth>0</wp14:pctWidth>
                  </wp14:sizeRelH>
                  <wp14:sizeRelV relativeFrom="page">
                    <wp14:pctHeight>0</wp14:pctHeight>
                  </wp14:sizeRelV>
                </wp:anchor>
              </w:drawing>
            </w:r>
          </w:p>
        </w:tc>
        <w:tc>
          <w:tcPr>
            <w:tcW w:w="6946" w:type="dxa"/>
            <w:shd w:val="clear" w:color="auto" w:fill="auto"/>
            <w:vAlign w:val="center"/>
          </w:tcPr>
          <w:p w14:paraId="326F48A6" w14:textId="77777777" w:rsidR="0054682F" w:rsidRPr="00331413" w:rsidRDefault="0054682F" w:rsidP="008D3205">
            <w:pPr>
              <w:pStyle w:val="afff"/>
              <w:numPr>
                <w:ilvl w:val="0"/>
                <w:numId w:val="6"/>
              </w:numPr>
              <w:autoSpaceDE/>
              <w:autoSpaceDN/>
              <w:spacing w:line="400" w:lineRule="exact"/>
              <w:ind w:leftChars="50" w:left="600" w:rightChars="50" w:right="120"/>
              <w:jc w:val="both"/>
              <w:rPr>
                <w:rFonts w:ascii="Times New Roman" w:eastAsia="標楷體" w:hAnsi="Times New Roman" w:cs="Times New Roman"/>
                <w:b/>
                <w:sz w:val="28"/>
                <w:szCs w:val="28"/>
                <w:u w:val="single"/>
              </w:rPr>
            </w:pPr>
            <w:proofErr w:type="spellStart"/>
            <w:r w:rsidRPr="00331413">
              <w:rPr>
                <w:rFonts w:ascii="Times New Roman" w:eastAsia="標楷體" w:hAnsi="Times New Roman" w:cs="Times New Roman" w:hint="eastAsia"/>
                <w:b/>
                <w:sz w:val="28"/>
                <w:szCs w:val="28"/>
                <w:u w:val="single"/>
              </w:rPr>
              <w:t>交通服務</w:t>
            </w:r>
            <w:proofErr w:type="spellEnd"/>
          </w:p>
          <w:p w14:paraId="7242DB06" w14:textId="4C37AF20" w:rsidR="0054682F" w:rsidRPr="00331413" w:rsidRDefault="0054682F" w:rsidP="005C3789">
            <w:pPr>
              <w:pStyle w:val="afff"/>
              <w:spacing w:line="380" w:lineRule="exact"/>
              <w:ind w:leftChars="200" w:left="480" w:rightChars="50" w:right="120"/>
              <w:jc w:val="both"/>
              <w:rPr>
                <w:rFonts w:ascii="Times New Roman" w:eastAsia="標楷體" w:hAnsi="Times New Roman" w:cs="Times New Roman"/>
                <w:sz w:val="28"/>
                <w:szCs w:val="28"/>
                <w:lang w:eastAsia="zh-TW"/>
              </w:rPr>
            </w:pPr>
            <w:r w:rsidRPr="00331413">
              <w:rPr>
                <w:rFonts w:ascii="Times New Roman" w:eastAsia="標楷體" w:hAnsi="Times New Roman" w:cs="Times New Roman" w:hint="eastAsia"/>
                <w:sz w:val="28"/>
                <w:szCs w:val="28"/>
                <w:lang w:eastAsia="zh-TW"/>
              </w:rPr>
              <w:t>機場旅客服務</w:t>
            </w:r>
            <w:r w:rsidR="00AB3EF3">
              <w:rPr>
                <w:rFonts w:ascii="Times New Roman" w:eastAsia="標楷體" w:hAnsi="Times New Roman" w:cs="Times New Roman" w:hint="eastAsia"/>
                <w:sz w:val="28"/>
                <w:szCs w:val="28"/>
                <w:lang w:eastAsia="zh-TW"/>
              </w:rPr>
              <w:t>2</w:t>
            </w:r>
            <w:r w:rsidRPr="00331413">
              <w:rPr>
                <w:rFonts w:ascii="Times New Roman" w:eastAsia="標楷體" w:hAnsi="Times New Roman" w:cs="Times New Roman" w:hint="eastAsia"/>
                <w:sz w:val="28"/>
                <w:szCs w:val="28"/>
                <w:lang w:eastAsia="zh-TW"/>
              </w:rPr>
              <w:t>,</w:t>
            </w:r>
            <w:r w:rsidR="00AB3EF3">
              <w:rPr>
                <w:rFonts w:ascii="Times New Roman" w:eastAsia="標楷體" w:hAnsi="Times New Roman" w:cs="Times New Roman" w:hint="eastAsia"/>
                <w:sz w:val="28"/>
                <w:szCs w:val="28"/>
                <w:lang w:eastAsia="zh-TW"/>
              </w:rPr>
              <w:t>002</w:t>
            </w:r>
            <w:r w:rsidRPr="00331413">
              <w:rPr>
                <w:rFonts w:ascii="Times New Roman" w:eastAsia="標楷體" w:hAnsi="Times New Roman" w:cs="Times New Roman" w:hint="eastAsia"/>
                <w:sz w:val="28"/>
                <w:szCs w:val="28"/>
                <w:lang w:eastAsia="zh-TW"/>
              </w:rPr>
              <w:t>萬人次，導航設備服務</w:t>
            </w:r>
            <w:r w:rsidRPr="00331413">
              <w:rPr>
                <w:rFonts w:ascii="Times New Roman" w:eastAsia="標楷體" w:hAnsi="Times New Roman" w:cs="Times New Roman" w:hint="eastAsia"/>
                <w:sz w:val="28"/>
                <w:szCs w:val="28"/>
                <w:lang w:eastAsia="zh-TW"/>
              </w:rPr>
              <w:t>1,5</w:t>
            </w:r>
            <w:r w:rsidR="00AB3EF3">
              <w:rPr>
                <w:rFonts w:ascii="Times New Roman" w:eastAsia="標楷體" w:hAnsi="Times New Roman" w:cs="Times New Roman" w:hint="eastAsia"/>
                <w:sz w:val="28"/>
                <w:szCs w:val="28"/>
                <w:lang w:eastAsia="zh-TW"/>
              </w:rPr>
              <w:t>47</w:t>
            </w:r>
            <w:r w:rsidRPr="00331413">
              <w:rPr>
                <w:rFonts w:ascii="Times New Roman" w:eastAsia="標楷體" w:hAnsi="Times New Roman" w:cs="Times New Roman" w:hint="eastAsia"/>
                <w:sz w:val="28"/>
                <w:szCs w:val="28"/>
                <w:lang w:eastAsia="zh-TW"/>
              </w:rPr>
              <w:t>.</w:t>
            </w:r>
            <w:r w:rsidR="00AB3EF3">
              <w:rPr>
                <w:rFonts w:ascii="Times New Roman" w:eastAsia="標楷體" w:hAnsi="Times New Roman" w:cs="Times New Roman" w:hint="eastAsia"/>
                <w:sz w:val="28"/>
                <w:szCs w:val="28"/>
                <w:lang w:eastAsia="zh-TW"/>
              </w:rPr>
              <w:t>3</w:t>
            </w:r>
            <w:r w:rsidRPr="00331413">
              <w:rPr>
                <w:rFonts w:ascii="Times New Roman" w:eastAsia="標楷體" w:hAnsi="Times New Roman" w:cs="Times New Roman" w:hint="eastAsia"/>
                <w:sz w:val="28"/>
                <w:szCs w:val="28"/>
                <w:lang w:eastAsia="zh-TW"/>
              </w:rPr>
              <w:t>萬小時，高速公路車輛通行管理</w:t>
            </w:r>
            <w:proofErr w:type="gramStart"/>
            <w:r w:rsidR="00AB3EF3">
              <w:rPr>
                <w:rFonts w:ascii="Times New Roman" w:eastAsia="標楷體" w:hAnsi="Times New Roman" w:cs="Times New Roman" w:hint="eastAsia"/>
                <w:sz w:val="28"/>
                <w:szCs w:val="28"/>
                <w:lang w:eastAsia="zh-TW"/>
              </w:rPr>
              <w:t>310</w:t>
            </w:r>
            <w:r w:rsidRPr="00331413">
              <w:rPr>
                <w:rFonts w:ascii="Times New Roman" w:eastAsia="標楷體" w:hAnsi="Times New Roman" w:cs="Times New Roman" w:hint="eastAsia"/>
                <w:sz w:val="28"/>
                <w:szCs w:val="28"/>
                <w:lang w:eastAsia="zh-TW"/>
              </w:rPr>
              <w:t>億延車公里</w:t>
            </w:r>
            <w:proofErr w:type="gramEnd"/>
            <w:r w:rsidRPr="00331413">
              <w:rPr>
                <w:rFonts w:ascii="標楷體" w:eastAsia="標楷體" w:hAnsi="標楷體" w:cs="Times New Roman" w:hint="eastAsia"/>
                <w:sz w:val="28"/>
                <w:szCs w:val="28"/>
                <w:lang w:eastAsia="zh-TW"/>
              </w:rPr>
              <w:t>。</w:t>
            </w:r>
          </w:p>
          <w:p w14:paraId="09D96367" w14:textId="77777777" w:rsidR="0054682F" w:rsidRPr="00331413" w:rsidRDefault="0054682F" w:rsidP="008D3205">
            <w:pPr>
              <w:pStyle w:val="afff"/>
              <w:numPr>
                <w:ilvl w:val="0"/>
                <w:numId w:val="6"/>
              </w:numPr>
              <w:autoSpaceDE/>
              <w:autoSpaceDN/>
              <w:spacing w:line="400" w:lineRule="exact"/>
              <w:ind w:leftChars="50" w:left="600" w:rightChars="50" w:right="120"/>
              <w:jc w:val="both"/>
              <w:rPr>
                <w:rFonts w:ascii="Times New Roman" w:eastAsia="標楷體" w:hAnsi="Times New Roman" w:cs="Times New Roman"/>
                <w:sz w:val="28"/>
                <w:szCs w:val="28"/>
              </w:rPr>
            </w:pPr>
            <w:proofErr w:type="spellStart"/>
            <w:r w:rsidRPr="00331413">
              <w:rPr>
                <w:rFonts w:ascii="Times New Roman" w:eastAsia="標楷體" w:hAnsi="Times New Roman" w:cs="Times New Roman" w:hint="eastAsia"/>
                <w:b/>
                <w:sz w:val="28"/>
                <w:szCs w:val="28"/>
                <w:u w:val="single"/>
              </w:rPr>
              <w:t>場站服務</w:t>
            </w:r>
            <w:proofErr w:type="spellEnd"/>
          </w:p>
          <w:p w14:paraId="73C72162" w14:textId="2A41FD8A" w:rsidR="0054682F" w:rsidRPr="00331413" w:rsidRDefault="0054682F" w:rsidP="005C3789">
            <w:pPr>
              <w:pStyle w:val="afff"/>
              <w:spacing w:line="380" w:lineRule="exact"/>
              <w:ind w:leftChars="200" w:left="480" w:rightChars="50" w:right="120"/>
              <w:jc w:val="both"/>
              <w:rPr>
                <w:rFonts w:ascii="Times New Roman" w:eastAsia="標楷體" w:hAnsi="Times New Roman" w:cs="Times New Roman"/>
                <w:sz w:val="28"/>
                <w:szCs w:val="28"/>
                <w:lang w:eastAsia="zh-TW"/>
              </w:rPr>
            </w:pPr>
            <w:r>
              <w:rPr>
                <w:rFonts w:ascii="Times New Roman" w:eastAsia="標楷體" w:hAnsi="Times New Roman" w:cs="Times New Roman" w:hint="eastAsia"/>
                <w:sz w:val="28"/>
                <w:szCs w:val="28"/>
                <w:lang w:eastAsia="zh-TW"/>
              </w:rPr>
              <w:t>科技產業園區</w:t>
            </w:r>
            <w:r w:rsidRPr="00331413">
              <w:rPr>
                <w:rFonts w:ascii="Times New Roman" w:eastAsia="標楷體" w:hAnsi="Times New Roman" w:cs="Times New Roman" w:hint="eastAsia"/>
                <w:sz w:val="28"/>
                <w:szCs w:val="28"/>
                <w:lang w:eastAsia="zh-TW"/>
              </w:rPr>
              <w:t>管理維護</w:t>
            </w:r>
            <w:r w:rsidRPr="00331413">
              <w:rPr>
                <w:rFonts w:ascii="Times New Roman" w:eastAsia="標楷體" w:hAnsi="Times New Roman" w:cs="Times New Roman" w:hint="eastAsia"/>
                <w:sz w:val="28"/>
                <w:szCs w:val="28"/>
                <w:lang w:eastAsia="zh-TW"/>
              </w:rPr>
              <w:t>530.3</w:t>
            </w:r>
            <w:r w:rsidRPr="00331413">
              <w:rPr>
                <w:rFonts w:ascii="Times New Roman" w:eastAsia="標楷體" w:hAnsi="Times New Roman" w:cs="Times New Roman" w:hint="eastAsia"/>
                <w:sz w:val="28"/>
                <w:szCs w:val="28"/>
                <w:lang w:eastAsia="zh-TW"/>
              </w:rPr>
              <w:t>萬平方公尺，污水處理、營運</w:t>
            </w:r>
            <w:r w:rsidRPr="00331413">
              <w:rPr>
                <w:rFonts w:ascii="Times New Roman" w:eastAsia="標楷體" w:hAnsi="Times New Roman" w:cs="Times New Roman" w:hint="eastAsia"/>
                <w:sz w:val="28"/>
                <w:szCs w:val="28"/>
                <w:lang w:eastAsia="zh-TW"/>
              </w:rPr>
              <w:t>2.</w:t>
            </w:r>
            <w:r w:rsidR="00AB3EF3">
              <w:rPr>
                <w:rFonts w:ascii="Times New Roman" w:eastAsia="標楷體" w:hAnsi="Times New Roman" w:cs="Times New Roman" w:hint="eastAsia"/>
                <w:sz w:val="28"/>
                <w:szCs w:val="28"/>
                <w:lang w:eastAsia="zh-TW"/>
              </w:rPr>
              <w:t>7</w:t>
            </w:r>
            <w:r w:rsidRPr="00331413">
              <w:rPr>
                <w:rFonts w:ascii="Times New Roman" w:eastAsia="標楷體" w:hAnsi="Times New Roman" w:cs="Times New Roman" w:hint="eastAsia"/>
                <w:sz w:val="28"/>
                <w:szCs w:val="28"/>
                <w:lang w:eastAsia="zh-TW"/>
              </w:rPr>
              <w:t>億立方公尺，出租土地</w:t>
            </w:r>
            <w:r>
              <w:rPr>
                <w:rFonts w:ascii="Times New Roman" w:eastAsia="標楷體" w:hAnsi="Times New Roman" w:cs="Times New Roman" w:hint="eastAsia"/>
                <w:sz w:val="28"/>
                <w:szCs w:val="28"/>
                <w:lang w:eastAsia="zh-TW"/>
              </w:rPr>
              <w:t>及</w:t>
            </w:r>
            <w:r w:rsidRPr="00331413">
              <w:rPr>
                <w:rFonts w:ascii="Times New Roman" w:eastAsia="標楷體" w:hAnsi="Times New Roman" w:cs="Times New Roman" w:hint="eastAsia"/>
                <w:sz w:val="28"/>
                <w:szCs w:val="28"/>
                <w:lang w:eastAsia="zh-TW"/>
              </w:rPr>
              <w:t>廠房等</w:t>
            </w:r>
            <w:r>
              <w:rPr>
                <w:rFonts w:ascii="Times New Roman" w:eastAsia="標楷體" w:hAnsi="Times New Roman" w:cs="Times New Roman" w:hint="eastAsia"/>
                <w:sz w:val="28"/>
                <w:szCs w:val="28"/>
                <w:lang w:eastAsia="zh-TW"/>
              </w:rPr>
              <w:t>2</w:t>
            </w:r>
            <w:r w:rsidRPr="00331413">
              <w:rPr>
                <w:rFonts w:ascii="Times New Roman" w:eastAsia="標楷體" w:hAnsi="Times New Roman" w:cs="Times New Roman" w:hint="eastAsia"/>
                <w:sz w:val="28"/>
                <w:szCs w:val="28"/>
                <w:lang w:eastAsia="zh-TW"/>
              </w:rPr>
              <w:t>,</w:t>
            </w:r>
            <w:r w:rsidR="00AB3EF3">
              <w:rPr>
                <w:rFonts w:ascii="Times New Roman" w:eastAsia="標楷體" w:hAnsi="Times New Roman" w:cs="Times New Roman" w:hint="eastAsia"/>
                <w:sz w:val="28"/>
                <w:szCs w:val="28"/>
                <w:lang w:eastAsia="zh-TW"/>
              </w:rPr>
              <w:t>278</w:t>
            </w:r>
            <w:r w:rsidRPr="00331413">
              <w:rPr>
                <w:rFonts w:ascii="Times New Roman" w:eastAsia="標楷體" w:hAnsi="Times New Roman" w:cs="Times New Roman" w:hint="eastAsia"/>
                <w:sz w:val="28"/>
                <w:szCs w:val="28"/>
                <w:lang w:eastAsia="zh-TW"/>
              </w:rPr>
              <w:t>.</w:t>
            </w:r>
            <w:r w:rsidR="00190DE0">
              <w:rPr>
                <w:rFonts w:ascii="Times New Roman" w:eastAsia="標楷體" w:hAnsi="Times New Roman" w:cs="Times New Roman" w:hint="eastAsia"/>
                <w:sz w:val="28"/>
                <w:szCs w:val="28"/>
                <w:lang w:eastAsia="zh-TW"/>
              </w:rPr>
              <w:t>7</w:t>
            </w:r>
            <w:r w:rsidRPr="00331413">
              <w:rPr>
                <w:rFonts w:ascii="Times New Roman" w:eastAsia="標楷體" w:hAnsi="Times New Roman" w:cs="Times New Roman" w:hint="eastAsia"/>
                <w:sz w:val="28"/>
                <w:szCs w:val="28"/>
                <w:lang w:eastAsia="zh-TW"/>
              </w:rPr>
              <w:t>萬平方公尺</w:t>
            </w:r>
            <w:r>
              <w:rPr>
                <w:rFonts w:ascii="標楷體" w:eastAsia="標楷體" w:hAnsi="標楷體" w:cs="Times New Roman" w:hint="eastAsia"/>
                <w:sz w:val="28"/>
                <w:szCs w:val="28"/>
                <w:lang w:eastAsia="zh-TW"/>
              </w:rPr>
              <w:t>。</w:t>
            </w:r>
          </w:p>
          <w:p w14:paraId="3958AAEE" w14:textId="77777777" w:rsidR="0054682F" w:rsidRPr="00E93016" w:rsidRDefault="0054682F" w:rsidP="008D3205">
            <w:pPr>
              <w:pStyle w:val="afff"/>
              <w:numPr>
                <w:ilvl w:val="0"/>
                <w:numId w:val="6"/>
              </w:numPr>
              <w:autoSpaceDE/>
              <w:autoSpaceDN/>
              <w:spacing w:line="400" w:lineRule="exact"/>
              <w:ind w:leftChars="50" w:left="600" w:rightChars="50" w:right="120"/>
              <w:jc w:val="both"/>
              <w:rPr>
                <w:rFonts w:ascii="Times New Roman" w:eastAsia="標楷體" w:hAnsi="Times New Roman" w:cs="Times New Roman"/>
                <w:b/>
                <w:sz w:val="28"/>
                <w:szCs w:val="28"/>
                <w:u w:val="single"/>
              </w:rPr>
            </w:pPr>
            <w:proofErr w:type="spellStart"/>
            <w:r w:rsidRPr="00331413">
              <w:rPr>
                <w:rFonts w:ascii="Times New Roman" w:eastAsia="標楷體" w:hAnsi="Times New Roman" w:cs="Times New Roman" w:hint="eastAsia"/>
                <w:b/>
                <w:sz w:val="28"/>
                <w:szCs w:val="28"/>
                <w:u w:val="single"/>
              </w:rPr>
              <w:t>農業服務</w:t>
            </w:r>
            <w:proofErr w:type="spellEnd"/>
          </w:p>
          <w:p w14:paraId="19A24FE5" w14:textId="4A9B2770" w:rsidR="0054682F" w:rsidRDefault="0054682F" w:rsidP="005C3789">
            <w:pPr>
              <w:pStyle w:val="afff"/>
              <w:spacing w:line="380" w:lineRule="exact"/>
              <w:ind w:leftChars="200" w:left="480" w:rightChars="50" w:right="120"/>
              <w:jc w:val="both"/>
              <w:rPr>
                <w:rFonts w:ascii="標楷體" w:eastAsia="標楷體" w:hAnsi="標楷體" w:cs="Times New Roman"/>
                <w:sz w:val="28"/>
                <w:szCs w:val="28"/>
                <w:lang w:eastAsia="zh-TW"/>
              </w:rPr>
            </w:pPr>
            <w:r w:rsidRPr="00331413">
              <w:rPr>
                <w:rFonts w:ascii="Times New Roman" w:eastAsia="標楷體" w:hAnsi="Times New Roman" w:cs="Times New Roman" w:hint="eastAsia"/>
                <w:sz w:val="28"/>
                <w:szCs w:val="28"/>
                <w:lang w:eastAsia="zh-TW"/>
              </w:rPr>
              <w:t>輸水渠道改善及修補</w:t>
            </w:r>
            <w:r w:rsidR="00AB3EF3">
              <w:rPr>
                <w:rFonts w:ascii="Times New Roman" w:eastAsia="標楷體" w:hAnsi="Times New Roman" w:cs="Times New Roman" w:hint="eastAsia"/>
                <w:sz w:val="28"/>
                <w:szCs w:val="28"/>
                <w:lang w:eastAsia="zh-TW"/>
              </w:rPr>
              <w:t>14</w:t>
            </w:r>
            <w:r>
              <w:rPr>
                <w:rFonts w:ascii="Times New Roman" w:eastAsia="標楷體" w:hAnsi="Times New Roman" w:cs="Times New Roman" w:hint="eastAsia"/>
                <w:sz w:val="28"/>
                <w:szCs w:val="28"/>
                <w:lang w:eastAsia="zh-TW"/>
              </w:rPr>
              <w:t>7</w:t>
            </w:r>
            <w:r w:rsidRPr="00331413">
              <w:rPr>
                <w:rFonts w:ascii="Times New Roman" w:eastAsia="標楷體" w:hAnsi="Times New Roman" w:cs="Times New Roman" w:hint="eastAsia"/>
                <w:sz w:val="28"/>
                <w:szCs w:val="28"/>
                <w:lang w:eastAsia="zh-TW"/>
              </w:rPr>
              <w:t>公里，輸水渠道除草</w:t>
            </w:r>
            <w:r w:rsidR="00AB3EF3">
              <w:rPr>
                <w:rFonts w:ascii="Times New Roman" w:eastAsia="標楷體" w:hAnsi="Times New Roman" w:cs="Times New Roman" w:hint="eastAsia"/>
                <w:sz w:val="28"/>
                <w:szCs w:val="28"/>
                <w:lang w:eastAsia="zh-TW"/>
              </w:rPr>
              <w:t>2</w:t>
            </w:r>
            <w:r w:rsidR="00D93E61">
              <w:rPr>
                <w:rFonts w:ascii="Times New Roman" w:eastAsia="標楷體" w:hAnsi="Times New Roman" w:cs="Times New Roman"/>
                <w:sz w:val="28"/>
                <w:szCs w:val="28"/>
                <w:lang w:eastAsia="zh-TW"/>
              </w:rPr>
              <w:t>,</w:t>
            </w:r>
            <w:r w:rsidR="00AB3EF3">
              <w:rPr>
                <w:rFonts w:ascii="Times New Roman" w:eastAsia="標楷體" w:hAnsi="Times New Roman" w:cs="Times New Roman" w:hint="eastAsia"/>
                <w:sz w:val="28"/>
                <w:szCs w:val="28"/>
                <w:lang w:eastAsia="zh-TW"/>
              </w:rPr>
              <w:t>327</w:t>
            </w:r>
            <w:r>
              <w:rPr>
                <w:rFonts w:ascii="Times New Roman" w:eastAsia="標楷體" w:hAnsi="Times New Roman" w:cs="Times New Roman" w:hint="eastAsia"/>
                <w:sz w:val="28"/>
                <w:szCs w:val="28"/>
                <w:lang w:eastAsia="zh-TW"/>
              </w:rPr>
              <w:t>.</w:t>
            </w:r>
            <w:r w:rsidR="00AB3EF3">
              <w:rPr>
                <w:rFonts w:ascii="Times New Roman" w:eastAsia="標楷體" w:hAnsi="Times New Roman" w:cs="Times New Roman" w:hint="eastAsia"/>
                <w:sz w:val="28"/>
                <w:szCs w:val="28"/>
                <w:lang w:eastAsia="zh-TW"/>
              </w:rPr>
              <w:t>2</w:t>
            </w:r>
            <w:r w:rsidRPr="00331413">
              <w:rPr>
                <w:rFonts w:ascii="Times New Roman" w:eastAsia="標楷體" w:hAnsi="Times New Roman" w:cs="Times New Roman" w:hint="eastAsia"/>
                <w:sz w:val="28"/>
                <w:szCs w:val="28"/>
                <w:lang w:eastAsia="zh-TW"/>
              </w:rPr>
              <w:t>萬平方公尺，</w:t>
            </w:r>
            <w:r w:rsidR="00D93E61" w:rsidRPr="00331413">
              <w:rPr>
                <w:rFonts w:ascii="Times New Roman" w:eastAsia="標楷體" w:hAnsi="Times New Roman" w:cs="Times New Roman" w:hint="eastAsia"/>
                <w:sz w:val="28"/>
                <w:szCs w:val="28"/>
                <w:lang w:eastAsia="zh-TW"/>
              </w:rPr>
              <w:t>輸水渠道</w:t>
            </w:r>
            <w:proofErr w:type="gramStart"/>
            <w:r w:rsidR="00D93E61" w:rsidRPr="00331413">
              <w:rPr>
                <w:rFonts w:ascii="Times New Roman" w:eastAsia="標楷體" w:hAnsi="Times New Roman" w:cs="Times New Roman" w:hint="eastAsia"/>
                <w:sz w:val="28"/>
                <w:szCs w:val="28"/>
                <w:lang w:eastAsia="zh-TW"/>
              </w:rPr>
              <w:t>浚</w:t>
            </w:r>
            <w:proofErr w:type="gramEnd"/>
            <w:r w:rsidR="00D93E61" w:rsidRPr="00331413">
              <w:rPr>
                <w:rFonts w:ascii="Times New Roman" w:eastAsia="標楷體" w:hAnsi="Times New Roman" w:cs="Times New Roman" w:hint="eastAsia"/>
                <w:sz w:val="28"/>
                <w:szCs w:val="28"/>
                <w:lang w:eastAsia="zh-TW"/>
              </w:rPr>
              <w:t>渫</w:t>
            </w:r>
            <w:r w:rsidR="00D93E61">
              <w:rPr>
                <w:rFonts w:ascii="Times New Roman" w:eastAsia="標楷體" w:hAnsi="Times New Roman" w:cs="Times New Roman" w:hint="eastAsia"/>
                <w:sz w:val="28"/>
                <w:szCs w:val="28"/>
                <w:lang w:eastAsia="zh-TW"/>
              </w:rPr>
              <w:t>2</w:t>
            </w:r>
            <w:r w:rsidR="00AB3EF3">
              <w:rPr>
                <w:rFonts w:ascii="Times New Roman" w:eastAsia="標楷體" w:hAnsi="Times New Roman" w:cs="Times New Roman" w:hint="eastAsia"/>
                <w:sz w:val="28"/>
                <w:szCs w:val="28"/>
                <w:lang w:eastAsia="zh-TW"/>
              </w:rPr>
              <w:t>79</w:t>
            </w:r>
            <w:r w:rsidR="00D93E61">
              <w:rPr>
                <w:rFonts w:ascii="Times New Roman" w:eastAsia="標楷體" w:hAnsi="Times New Roman" w:cs="Times New Roman" w:hint="eastAsia"/>
                <w:sz w:val="28"/>
                <w:szCs w:val="28"/>
                <w:lang w:eastAsia="zh-TW"/>
              </w:rPr>
              <w:t>.</w:t>
            </w:r>
            <w:r w:rsidR="00AB3EF3">
              <w:rPr>
                <w:rFonts w:ascii="Times New Roman" w:eastAsia="標楷體" w:hAnsi="Times New Roman" w:cs="Times New Roman" w:hint="eastAsia"/>
                <w:sz w:val="28"/>
                <w:szCs w:val="28"/>
                <w:lang w:eastAsia="zh-TW"/>
              </w:rPr>
              <w:t>9</w:t>
            </w:r>
            <w:r w:rsidR="00D93E61" w:rsidRPr="00331413">
              <w:rPr>
                <w:rFonts w:ascii="Times New Roman" w:eastAsia="標楷體" w:hAnsi="Times New Roman" w:cs="Times New Roman" w:hint="eastAsia"/>
                <w:sz w:val="28"/>
                <w:szCs w:val="28"/>
                <w:lang w:eastAsia="zh-TW"/>
              </w:rPr>
              <w:t>萬</w:t>
            </w:r>
            <w:r w:rsidR="00D93E61">
              <w:rPr>
                <w:rFonts w:ascii="Times New Roman" w:eastAsia="標楷體" w:hAnsi="Times New Roman" w:cs="Times New Roman" w:hint="eastAsia"/>
                <w:sz w:val="28"/>
                <w:szCs w:val="28"/>
                <w:lang w:eastAsia="zh-TW"/>
              </w:rPr>
              <w:t>立</w:t>
            </w:r>
            <w:r w:rsidR="00D93E61" w:rsidRPr="00331413">
              <w:rPr>
                <w:rFonts w:ascii="Times New Roman" w:eastAsia="標楷體" w:hAnsi="Times New Roman" w:cs="Times New Roman" w:hint="eastAsia"/>
                <w:sz w:val="28"/>
                <w:szCs w:val="28"/>
                <w:lang w:eastAsia="zh-TW"/>
              </w:rPr>
              <w:t>方公尺</w:t>
            </w:r>
            <w:r w:rsidR="00D93E61">
              <w:rPr>
                <w:rFonts w:ascii="Times New Roman" w:eastAsia="標楷體" w:hAnsi="Times New Roman" w:cs="Times New Roman" w:hint="eastAsia"/>
                <w:sz w:val="28"/>
                <w:szCs w:val="28"/>
                <w:lang w:eastAsia="zh-TW"/>
              </w:rPr>
              <w:t>，</w:t>
            </w:r>
            <w:r w:rsidRPr="00331413">
              <w:rPr>
                <w:rFonts w:ascii="Times New Roman" w:eastAsia="標楷體" w:hAnsi="Times New Roman" w:cs="Times New Roman" w:hint="eastAsia"/>
                <w:sz w:val="28"/>
                <w:szCs w:val="28"/>
                <w:lang w:eastAsia="zh-TW"/>
              </w:rPr>
              <w:t>構造物維護</w:t>
            </w:r>
            <w:r w:rsidR="00AB3EF3">
              <w:rPr>
                <w:rFonts w:ascii="Times New Roman" w:eastAsia="標楷體" w:hAnsi="Times New Roman" w:cs="Times New Roman" w:hint="eastAsia"/>
                <w:sz w:val="28"/>
                <w:szCs w:val="28"/>
                <w:lang w:eastAsia="zh-TW"/>
              </w:rPr>
              <w:t>1</w:t>
            </w:r>
            <w:r w:rsidR="00AB3EF3">
              <w:rPr>
                <w:rFonts w:ascii="Times New Roman" w:eastAsia="標楷體" w:hAnsi="Times New Roman" w:cs="Times New Roman" w:hint="eastAsia"/>
                <w:sz w:val="28"/>
                <w:szCs w:val="28"/>
                <w:lang w:eastAsia="zh-TW"/>
              </w:rPr>
              <w:t>萬</w:t>
            </w:r>
            <w:r w:rsidR="00AB3EF3">
              <w:rPr>
                <w:rFonts w:ascii="Times New Roman" w:eastAsia="標楷體" w:hAnsi="Times New Roman" w:cs="Times New Roman" w:hint="eastAsia"/>
                <w:sz w:val="28"/>
                <w:szCs w:val="28"/>
                <w:lang w:eastAsia="zh-TW"/>
              </w:rPr>
              <w:t>90</w:t>
            </w:r>
            <w:r w:rsidRPr="00331413">
              <w:rPr>
                <w:rFonts w:ascii="Times New Roman" w:eastAsia="標楷體" w:hAnsi="Times New Roman" w:cs="Times New Roman" w:hint="eastAsia"/>
                <w:sz w:val="28"/>
                <w:szCs w:val="28"/>
                <w:lang w:eastAsia="zh-TW"/>
              </w:rPr>
              <w:t>座，農業灌溉用水管理</w:t>
            </w:r>
            <w:r w:rsidRPr="00331413">
              <w:rPr>
                <w:rFonts w:ascii="Times New Roman" w:eastAsia="標楷體" w:hAnsi="Times New Roman" w:cs="Times New Roman" w:hint="eastAsia"/>
                <w:sz w:val="28"/>
                <w:szCs w:val="28"/>
                <w:lang w:eastAsia="zh-TW"/>
              </w:rPr>
              <w:t>1</w:t>
            </w:r>
            <w:r w:rsidR="00AB3EF3">
              <w:rPr>
                <w:rFonts w:ascii="Times New Roman" w:eastAsia="標楷體" w:hAnsi="Times New Roman" w:cs="Times New Roman" w:hint="eastAsia"/>
                <w:sz w:val="28"/>
                <w:szCs w:val="28"/>
                <w:lang w:eastAsia="zh-TW"/>
              </w:rPr>
              <w:t>42.2</w:t>
            </w:r>
            <w:r w:rsidRPr="00331413">
              <w:rPr>
                <w:rFonts w:ascii="Times New Roman" w:eastAsia="標楷體" w:hAnsi="Times New Roman" w:cs="Times New Roman" w:hint="eastAsia"/>
                <w:sz w:val="28"/>
                <w:szCs w:val="28"/>
                <w:lang w:eastAsia="zh-TW"/>
              </w:rPr>
              <w:t>億噸，灌溉排水渠道更新改善</w:t>
            </w:r>
            <w:r w:rsidR="00AB3EF3">
              <w:rPr>
                <w:rFonts w:ascii="Times New Roman" w:eastAsia="標楷體" w:hAnsi="Times New Roman" w:cs="Times New Roman" w:hint="eastAsia"/>
                <w:sz w:val="28"/>
                <w:szCs w:val="28"/>
                <w:lang w:eastAsia="zh-TW"/>
              </w:rPr>
              <w:t>741</w:t>
            </w:r>
            <w:r w:rsidRPr="00331413">
              <w:rPr>
                <w:rFonts w:ascii="Times New Roman" w:eastAsia="標楷體" w:hAnsi="Times New Roman" w:cs="Times New Roman" w:hint="eastAsia"/>
                <w:sz w:val="28"/>
                <w:szCs w:val="28"/>
                <w:lang w:eastAsia="zh-TW"/>
              </w:rPr>
              <w:t>公里，構造物更新改善</w:t>
            </w:r>
            <w:r w:rsidR="00AB3EF3">
              <w:rPr>
                <w:rFonts w:ascii="Times New Roman" w:eastAsia="標楷體" w:hAnsi="Times New Roman" w:cs="Times New Roman" w:hint="eastAsia"/>
                <w:sz w:val="28"/>
                <w:szCs w:val="28"/>
                <w:lang w:eastAsia="zh-TW"/>
              </w:rPr>
              <w:t>851</w:t>
            </w:r>
            <w:r w:rsidRPr="00331413">
              <w:rPr>
                <w:rFonts w:ascii="Times New Roman" w:eastAsia="標楷體" w:hAnsi="Times New Roman" w:cs="Times New Roman" w:hint="eastAsia"/>
                <w:sz w:val="28"/>
                <w:szCs w:val="28"/>
                <w:lang w:eastAsia="zh-TW"/>
              </w:rPr>
              <w:t>座</w:t>
            </w:r>
            <w:r>
              <w:rPr>
                <w:rFonts w:ascii="標楷體" w:eastAsia="標楷體" w:hAnsi="標楷體" w:cs="Times New Roman" w:hint="eastAsia"/>
                <w:sz w:val="28"/>
                <w:szCs w:val="28"/>
                <w:lang w:eastAsia="zh-TW"/>
              </w:rPr>
              <w:t>。</w:t>
            </w:r>
          </w:p>
          <w:p w14:paraId="02DFB918" w14:textId="77777777" w:rsidR="0054682F" w:rsidRDefault="0054682F" w:rsidP="008D3205">
            <w:pPr>
              <w:pStyle w:val="afff"/>
              <w:numPr>
                <w:ilvl w:val="0"/>
                <w:numId w:val="6"/>
              </w:numPr>
              <w:autoSpaceDE/>
              <w:autoSpaceDN/>
              <w:spacing w:line="400" w:lineRule="exact"/>
              <w:ind w:leftChars="50" w:left="600" w:rightChars="50" w:right="120"/>
              <w:jc w:val="both"/>
              <w:rPr>
                <w:rFonts w:ascii="Times New Roman" w:eastAsia="標楷體" w:hAnsi="Times New Roman" w:cs="Times New Roman"/>
                <w:b/>
                <w:sz w:val="28"/>
                <w:szCs w:val="28"/>
                <w:u w:val="single"/>
              </w:rPr>
            </w:pPr>
            <w:r>
              <w:rPr>
                <w:rFonts w:ascii="Times New Roman" w:eastAsia="標楷體" w:hAnsi="Times New Roman" w:cs="Times New Roman" w:hint="eastAsia"/>
                <w:b/>
                <w:sz w:val="28"/>
                <w:szCs w:val="28"/>
                <w:u w:val="single"/>
                <w:lang w:eastAsia="zh-TW"/>
              </w:rPr>
              <w:t>觀光</w:t>
            </w:r>
            <w:proofErr w:type="spellStart"/>
            <w:r w:rsidRPr="00331413">
              <w:rPr>
                <w:rFonts w:ascii="Times New Roman" w:eastAsia="標楷體" w:hAnsi="Times New Roman" w:cs="Times New Roman" w:hint="eastAsia"/>
                <w:b/>
                <w:sz w:val="28"/>
                <w:szCs w:val="28"/>
                <w:u w:val="single"/>
              </w:rPr>
              <w:t>服務</w:t>
            </w:r>
            <w:proofErr w:type="spellEnd"/>
          </w:p>
          <w:p w14:paraId="5BCC8A56" w14:textId="0F399D2F" w:rsidR="0054682F" w:rsidRPr="00331413" w:rsidRDefault="0054682F" w:rsidP="00DB1004">
            <w:pPr>
              <w:pStyle w:val="afff"/>
              <w:spacing w:line="440" w:lineRule="exact"/>
              <w:ind w:leftChars="200" w:left="480" w:rightChars="50" w:right="120"/>
              <w:jc w:val="both"/>
              <w:rPr>
                <w:rFonts w:ascii="Times New Roman" w:eastAsia="標楷體" w:hAnsi="Times New Roman" w:cs="Times New Roman"/>
                <w:b/>
                <w:sz w:val="28"/>
                <w:szCs w:val="28"/>
                <w:u w:val="single"/>
                <w:lang w:eastAsia="zh-TW"/>
              </w:rPr>
            </w:pPr>
            <w:r w:rsidRPr="00860DDB">
              <w:rPr>
                <w:rFonts w:ascii="Times New Roman" w:eastAsia="標楷體" w:hAnsi="Times New Roman" w:cs="Times New Roman"/>
                <w:sz w:val="28"/>
                <w:szCs w:val="28"/>
              </w:rPr>
              <w:t>Tourism</w:t>
            </w:r>
            <w:r w:rsidR="00A1230A">
              <w:rPr>
                <w:rFonts w:ascii="Times New Roman" w:eastAsia="標楷體" w:hAnsi="Times New Roman" w:cs="Times New Roman" w:hint="eastAsia"/>
                <w:sz w:val="28"/>
                <w:szCs w:val="28"/>
                <w:lang w:eastAsia="zh-TW"/>
              </w:rPr>
              <w:t xml:space="preserve"> </w:t>
            </w:r>
            <w:r w:rsidRPr="00860DDB">
              <w:rPr>
                <w:rFonts w:ascii="Times New Roman" w:eastAsia="標楷體" w:hAnsi="Times New Roman" w:cs="Times New Roman"/>
                <w:sz w:val="28"/>
                <w:szCs w:val="28"/>
              </w:rPr>
              <w:t>2025</w:t>
            </w:r>
            <w:r w:rsidRPr="00331413">
              <w:rPr>
                <w:rFonts w:eastAsia="標楷體" w:hint="eastAsia"/>
                <w:sz w:val="28"/>
                <w:szCs w:val="28"/>
              </w:rPr>
              <w:t>－</w:t>
            </w:r>
            <w:r w:rsidRPr="00D93E61">
              <w:rPr>
                <w:rFonts w:ascii="Times New Roman" w:eastAsia="標楷體" w:hAnsi="Times New Roman" w:cs="Times New Roman"/>
                <w:sz w:val="28"/>
                <w:szCs w:val="28"/>
              </w:rPr>
              <w:t>臺灣觀光邁向</w:t>
            </w:r>
            <w:r w:rsidRPr="00D93E61">
              <w:rPr>
                <w:rFonts w:ascii="Times New Roman" w:eastAsia="標楷體" w:hAnsi="Times New Roman" w:cs="Times New Roman"/>
                <w:sz w:val="28"/>
                <w:szCs w:val="28"/>
              </w:rPr>
              <w:t>2025</w:t>
            </w:r>
            <w:r w:rsidRPr="00D93E61">
              <w:rPr>
                <w:rFonts w:ascii="Times New Roman" w:eastAsia="標楷體" w:hAnsi="Times New Roman" w:cs="Times New Roman"/>
                <w:sz w:val="28"/>
                <w:szCs w:val="28"/>
              </w:rPr>
              <w:t>方案</w:t>
            </w:r>
            <w:r w:rsidR="00AB3EF3">
              <w:rPr>
                <w:rFonts w:ascii="Times New Roman" w:eastAsia="標楷體" w:hAnsi="Times New Roman" w:cs="Times New Roman" w:hint="eastAsia"/>
                <w:sz w:val="28"/>
                <w:szCs w:val="28"/>
                <w:lang w:eastAsia="zh-TW"/>
              </w:rPr>
              <w:t>37</w:t>
            </w:r>
            <w:r w:rsidR="00AB3EF3">
              <w:rPr>
                <w:rFonts w:ascii="Times New Roman" w:eastAsia="標楷體" w:hAnsi="Times New Roman" w:cs="Times New Roman"/>
                <w:sz w:val="28"/>
                <w:szCs w:val="28"/>
                <w:lang w:eastAsia="zh-TW"/>
              </w:rPr>
              <w:t>.</w:t>
            </w:r>
            <w:r w:rsidR="00AB3EF3">
              <w:rPr>
                <w:rFonts w:ascii="Times New Roman" w:eastAsia="標楷體" w:hAnsi="Times New Roman" w:cs="Times New Roman" w:hint="eastAsia"/>
                <w:sz w:val="28"/>
                <w:szCs w:val="28"/>
                <w:lang w:eastAsia="zh-TW"/>
              </w:rPr>
              <w:t>9</w:t>
            </w:r>
            <w:r w:rsidRPr="00D93E61">
              <w:rPr>
                <w:rFonts w:ascii="Times New Roman" w:eastAsia="標楷體" w:hAnsi="Times New Roman" w:cs="Times New Roman"/>
                <w:sz w:val="28"/>
                <w:szCs w:val="28"/>
              </w:rPr>
              <w:t>億元</w:t>
            </w:r>
            <w:r w:rsidRPr="00D93E61">
              <w:rPr>
                <w:rFonts w:ascii="Times New Roman" w:hAnsi="Times New Roman" w:cs="Times New Roman"/>
                <w:sz w:val="28"/>
                <w:szCs w:val="28"/>
              </w:rPr>
              <w:t>。</w:t>
            </w:r>
          </w:p>
        </w:tc>
      </w:tr>
      <w:tr w:rsidR="00FD44F3" w:rsidRPr="00913E94" w14:paraId="3EF86C7A" w14:textId="77777777" w:rsidTr="007A0D0F">
        <w:trPr>
          <w:trHeight w:val="5265"/>
          <w:jc w:val="right"/>
        </w:trPr>
        <w:tc>
          <w:tcPr>
            <w:tcW w:w="1678" w:type="dxa"/>
            <w:shd w:val="clear" w:color="auto" w:fill="auto"/>
            <w:tcMar>
              <w:top w:w="72" w:type="dxa"/>
              <w:left w:w="144" w:type="dxa"/>
              <w:bottom w:w="72" w:type="dxa"/>
              <w:right w:w="144" w:type="dxa"/>
            </w:tcMar>
            <w:vAlign w:val="center"/>
            <w:hideMark/>
          </w:tcPr>
          <w:p w14:paraId="4143C5B3" w14:textId="77777777" w:rsidR="00FD44F3" w:rsidRPr="00E107EB" w:rsidRDefault="00FD44F3" w:rsidP="00BE60A8">
            <w:pPr>
              <w:spacing w:beforeLines="50" w:before="120" w:afterLines="150" w:after="360"/>
              <w:jc w:val="center"/>
              <w:rPr>
                <w:rFonts w:eastAsia="標楷體"/>
                <w:color w:val="A5A5A5"/>
              </w:rPr>
            </w:pPr>
            <w:r w:rsidRPr="00626197">
              <w:rPr>
                <w:rFonts w:eastAsia="標楷體" w:hint="eastAsia"/>
                <w:b/>
                <w:sz w:val="32"/>
                <w:szCs w:val="32"/>
              </w:rPr>
              <w:lastRenderedPageBreak/>
              <w:t>產銷業務</w:t>
            </w:r>
            <w:r>
              <w:rPr>
                <w:noProof/>
              </w:rPr>
              <w:drawing>
                <wp:inline distT="0" distB="0" distL="0" distR="0" wp14:anchorId="7F19ADA9" wp14:editId="1DBCE1F7">
                  <wp:extent cx="866775" cy="866775"/>
                  <wp:effectExtent l="0" t="0" r="9525"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6946" w:type="dxa"/>
            <w:shd w:val="clear" w:color="auto" w:fill="auto"/>
            <w:vAlign w:val="center"/>
          </w:tcPr>
          <w:p w14:paraId="600444FC" w14:textId="77777777" w:rsidR="00FD44F3" w:rsidRPr="00331413" w:rsidRDefault="00FD44F3" w:rsidP="008A6575">
            <w:pPr>
              <w:pStyle w:val="afff"/>
              <w:numPr>
                <w:ilvl w:val="0"/>
                <w:numId w:val="7"/>
              </w:numPr>
              <w:autoSpaceDE/>
              <w:autoSpaceDN/>
              <w:spacing w:line="380" w:lineRule="exact"/>
              <w:ind w:leftChars="50" w:left="600" w:rightChars="50" w:right="120"/>
              <w:jc w:val="both"/>
              <w:rPr>
                <w:rFonts w:ascii="Times New Roman" w:eastAsia="標楷體" w:hAnsi="Times New Roman" w:cs="Times New Roman"/>
                <w:b/>
                <w:sz w:val="28"/>
                <w:szCs w:val="28"/>
                <w:u w:val="single"/>
              </w:rPr>
            </w:pPr>
            <w:proofErr w:type="spellStart"/>
            <w:r w:rsidRPr="00331413">
              <w:rPr>
                <w:rFonts w:ascii="Times New Roman" w:eastAsia="標楷體" w:hAnsi="Times New Roman" w:cs="Times New Roman" w:hint="eastAsia"/>
                <w:b/>
                <w:sz w:val="28"/>
                <w:szCs w:val="28"/>
                <w:u w:val="single"/>
              </w:rPr>
              <w:t>製造或採購銷售</w:t>
            </w:r>
            <w:proofErr w:type="spellEnd"/>
          </w:p>
          <w:p w14:paraId="1ED75309" w14:textId="37E7B48A" w:rsidR="00FD44F3" w:rsidRPr="00331413" w:rsidRDefault="00461146" w:rsidP="007A0D0F">
            <w:pPr>
              <w:pStyle w:val="afff"/>
              <w:spacing w:line="440" w:lineRule="exact"/>
              <w:ind w:leftChars="200" w:left="480" w:rightChars="50" w:right="120"/>
              <w:jc w:val="both"/>
              <w:rPr>
                <w:rFonts w:ascii="Times New Roman" w:eastAsia="標楷體" w:hAnsi="Times New Roman" w:cs="Times New Roman"/>
                <w:sz w:val="28"/>
                <w:szCs w:val="28"/>
                <w:lang w:eastAsia="zh-TW"/>
              </w:rPr>
            </w:pPr>
            <w:proofErr w:type="gramStart"/>
            <w:r w:rsidRPr="00461146">
              <w:rPr>
                <w:rFonts w:ascii="Times New Roman" w:eastAsia="標楷體" w:hAnsi="Times New Roman" w:cs="Times New Roman" w:hint="eastAsia"/>
                <w:sz w:val="28"/>
                <w:szCs w:val="28"/>
                <w:lang w:eastAsia="zh-TW"/>
              </w:rPr>
              <w:t>疼始康定</w:t>
            </w:r>
            <w:proofErr w:type="gramEnd"/>
            <w:r w:rsidRPr="00461146">
              <w:rPr>
                <w:rFonts w:ascii="Times New Roman" w:eastAsia="標楷體" w:hAnsi="Times New Roman" w:cs="Times New Roman" w:hint="eastAsia"/>
                <w:sz w:val="28"/>
                <w:szCs w:val="28"/>
                <w:lang w:eastAsia="zh-TW"/>
              </w:rPr>
              <w:t>10</w:t>
            </w:r>
            <w:r w:rsidRPr="00461146">
              <w:rPr>
                <w:rFonts w:ascii="Times New Roman" w:eastAsia="標楷體" w:hAnsi="Times New Roman" w:cs="Times New Roman" w:hint="eastAsia"/>
                <w:sz w:val="28"/>
                <w:szCs w:val="28"/>
                <w:lang w:eastAsia="zh-TW"/>
              </w:rPr>
              <w:t>毫克持續藥效錠</w:t>
            </w:r>
            <w:r>
              <w:rPr>
                <w:rFonts w:ascii="Times New Roman" w:eastAsia="標楷體" w:hAnsi="Times New Roman" w:cs="Times New Roman" w:hint="eastAsia"/>
                <w:sz w:val="28"/>
                <w:szCs w:val="28"/>
                <w:lang w:eastAsia="zh-TW"/>
              </w:rPr>
              <w:t>1</w:t>
            </w:r>
            <w:r w:rsidR="00D93E61">
              <w:rPr>
                <w:rFonts w:ascii="Times New Roman" w:eastAsia="標楷體" w:hAnsi="Times New Roman" w:cs="Times New Roman" w:hint="eastAsia"/>
                <w:sz w:val="28"/>
                <w:szCs w:val="28"/>
                <w:lang w:eastAsia="zh-TW"/>
              </w:rPr>
              <w:t>70</w:t>
            </w:r>
            <w:r>
              <w:rPr>
                <w:rFonts w:ascii="Times New Roman" w:eastAsia="標楷體" w:hAnsi="Times New Roman" w:cs="Times New Roman" w:hint="eastAsia"/>
                <w:sz w:val="28"/>
                <w:szCs w:val="28"/>
                <w:lang w:eastAsia="zh-TW"/>
              </w:rPr>
              <w:t>萬粒</w:t>
            </w:r>
            <w:r w:rsidR="00FD44F3" w:rsidRPr="00331413">
              <w:rPr>
                <w:rFonts w:ascii="Times New Roman" w:eastAsia="標楷體" w:hAnsi="Times New Roman" w:cs="Times New Roman" w:hint="eastAsia"/>
                <w:sz w:val="28"/>
                <w:szCs w:val="28"/>
                <w:lang w:eastAsia="zh-TW"/>
              </w:rPr>
              <w:t>，</w:t>
            </w:r>
            <w:proofErr w:type="gramStart"/>
            <w:r w:rsidR="00FD44F3" w:rsidRPr="00331413">
              <w:rPr>
                <w:rFonts w:ascii="Times New Roman" w:eastAsia="標楷體" w:hAnsi="Times New Roman" w:cs="Times New Roman" w:hint="eastAsia"/>
                <w:sz w:val="28"/>
                <w:szCs w:val="28"/>
                <w:lang w:eastAsia="zh-TW"/>
              </w:rPr>
              <w:t>平舒疼口頰溶</w:t>
            </w:r>
            <w:proofErr w:type="gramEnd"/>
            <w:r w:rsidR="00FD44F3" w:rsidRPr="00331413">
              <w:rPr>
                <w:rFonts w:ascii="Times New Roman" w:eastAsia="標楷體" w:hAnsi="Times New Roman" w:cs="Times New Roman" w:hint="eastAsia"/>
                <w:sz w:val="28"/>
                <w:szCs w:val="28"/>
                <w:lang w:eastAsia="zh-TW"/>
              </w:rPr>
              <w:t>片</w:t>
            </w:r>
            <w:r w:rsidR="00FD44F3" w:rsidRPr="00331413">
              <w:rPr>
                <w:rFonts w:ascii="Times New Roman" w:eastAsia="標楷體" w:hAnsi="Times New Roman" w:cs="Times New Roman" w:hint="eastAsia"/>
                <w:sz w:val="28"/>
                <w:szCs w:val="28"/>
                <w:lang w:eastAsia="zh-TW"/>
              </w:rPr>
              <w:t>200</w:t>
            </w:r>
            <w:r w:rsidR="00FD44F3" w:rsidRPr="00331413">
              <w:rPr>
                <w:rFonts w:ascii="Times New Roman" w:eastAsia="標楷體" w:hAnsi="Times New Roman" w:cs="Times New Roman" w:hint="eastAsia"/>
                <w:sz w:val="28"/>
                <w:szCs w:val="28"/>
                <w:lang w:eastAsia="zh-TW"/>
              </w:rPr>
              <w:t>微公克</w:t>
            </w:r>
            <w:r>
              <w:rPr>
                <w:rFonts w:ascii="Times New Roman" w:eastAsia="標楷體" w:hAnsi="Times New Roman" w:cs="Times New Roman" w:hint="eastAsia"/>
                <w:sz w:val="28"/>
                <w:szCs w:val="28"/>
                <w:lang w:eastAsia="zh-TW"/>
              </w:rPr>
              <w:t>4</w:t>
            </w:r>
            <w:r w:rsidR="00D93E61">
              <w:rPr>
                <w:rFonts w:ascii="Times New Roman" w:eastAsia="標楷體" w:hAnsi="Times New Roman" w:cs="Times New Roman" w:hint="eastAsia"/>
                <w:sz w:val="28"/>
                <w:szCs w:val="28"/>
                <w:lang w:eastAsia="zh-TW"/>
              </w:rPr>
              <w:t>6.5</w:t>
            </w:r>
            <w:r w:rsidR="00FD44F3" w:rsidRPr="00331413">
              <w:rPr>
                <w:rFonts w:ascii="Times New Roman" w:eastAsia="標楷體" w:hAnsi="Times New Roman" w:cs="Times New Roman" w:hint="eastAsia"/>
                <w:sz w:val="28"/>
                <w:szCs w:val="28"/>
                <w:lang w:eastAsia="zh-TW"/>
              </w:rPr>
              <w:t>萬片，銷售出版品</w:t>
            </w:r>
            <w:r w:rsidR="00AB3EF3">
              <w:rPr>
                <w:rFonts w:ascii="Times New Roman" w:eastAsia="標楷體" w:hAnsi="Times New Roman" w:cs="Times New Roman" w:hint="eastAsia"/>
                <w:sz w:val="28"/>
                <w:szCs w:val="28"/>
                <w:lang w:eastAsia="zh-TW"/>
              </w:rPr>
              <w:t>9</w:t>
            </w:r>
            <w:r w:rsidR="00FD44F3" w:rsidRPr="00331413">
              <w:rPr>
                <w:rFonts w:ascii="Times New Roman" w:eastAsia="標楷體" w:hAnsi="Times New Roman" w:cs="Times New Roman" w:hint="eastAsia"/>
                <w:sz w:val="28"/>
                <w:szCs w:val="28"/>
                <w:lang w:eastAsia="zh-TW"/>
              </w:rPr>
              <w:t>萬件，文化創意衍生商品</w:t>
            </w:r>
            <w:r w:rsidR="00AB3EF3">
              <w:rPr>
                <w:rFonts w:ascii="Times New Roman" w:eastAsia="標楷體" w:hAnsi="Times New Roman" w:cs="Times New Roman" w:hint="eastAsia"/>
                <w:sz w:val="28"/>
                <w:szCs w:val="28"/>
                <w:lang w:eastAsia="zh-TW"/>
              </w:rPr>
              <w:t>51.5</w:t>
            </w:r>
            <w:r w:rsidR="00FD44F3" w:rsidRPr="00331413">
              <w:rPr>
                <w:rFonts w:ascii="Times New Roman" w:eastAsia="標楷體" w:hAnsi="Times New Roman" w:cs="Times New Roman" w:hint="eastAsia"/>
                <w:sz w:val="28"/>
                <w:szCs w:val="28"/>
                <w:lang w:eastAsia="zh-TW"/>
              </w:rPr>
              <w:t>萬件</w:t>
            </w:r>
            <w:r w:rsidR="00FD44F3" w:rsidRPr="00331413">
              <w:rPr>
                <w:rFonts w:ascii="標楷體" w:eastAsia="標楷體" w:hAnsi="標楷體" w:cs="Times New Roman" w:hint="eastAsia"/>
                <w:sz w:val="28"/>
                <w:szCs w:val="28"/>
                <w:lang w:eastAsia="zh-TW"/>
              </w:rPr>
              <w:t>。</w:t>
            </w:r>
          </w:p>
          <w:p w14:paraId="459951CB" w14:textId="77777777" w:rsidR="00FD44F3" w:rsidRPr="00331413" w:rsidRDefault="00FD44F3" w:rsidP="008A6575">
            <w:pPr>
              <w:pStyle w:val="afff"/>
              <w:numPr>
                <w:ilvl w:val="0"/>
                <w:numId w:val="7"/>
              </w:numPr>
              <w:autoSpaceDE/>
              <w:autoSpaceDN/>
              <w:spacing w:line="380" w:lineRule="exact"/>
              <w:ind w:leftChars="50" w:left="600" w:rightChars="50" w:right="120"/>
              <w:jc w:val="both"/>
              <w:rPr>
                <w:rFonts w:ascii="Times New Roman" w:eastAsia="標楷體" w:hAnsi="Times New Roman" w:cs="Times New Roman"/>
                <w:sz w:val="28"/>
                <w:szCs w:val="28"/>
              </w:rPr>
            </w:pPr>
            <w:proofErr w:type="spellStart"/>
            <w:r w:rsidRPr="00331413">
              <w:rPr>
                <w:rFonts w:ascii="Times New Roman" w:eastAsia="標楷體" w:hAnsi="Times New Roman" w:cs="Times New Roman" w:hint="eastAsia"/>
                <w:b/>
                <w:sz w:val="28"/>
                <w:szCs w:val="28"/>
                <w:u w:val="single"/>
              </w:rPr>
              <w:t>加工銷售</w:t>
            </w:r>
            <w:proofErr w:type="spellEnd"/>
          </w:p>
          <w:p w14:paraId="25E3A433" w14:textId="562210E3" w:rsidR="00FD44F3" w:rsidRPr="00331413" w:rsidRDefault="00FD44F3" w:rsidP="007A0D0F">
            <w:pPr>
              <w:pStyle w:val="afff"/>
              <w:spacing w:line="440" w:lineRule="exact"/>
              <w:ind w:leftChars="200" w:left="480" w:rightChars="50" w:right="120"/>
              <w:jc w:val="both"/>
              <w:rPr>
                <w:rFonts w:ascii="Times New Roman" w:eastAsia="標楷體" w:hAnsi="Times New Roman" w:cs="Times New Roman"/>
                <w:sz w:val="28"/>
                <w:szCs w:val="28"/>
                <w:lang w:eastAsia="zh-TW"/>
              </w:rPr>
            </w:pPr>
            <w:r w:rsidRPr="00331413">
              <w:rPr>
                <w:rFonts w:ascii="Times New Roman" w:eastAsia="標楷體" w:hAnsi="Times New Roman" w:cs="Times New Roman" w:hint="eastAsia"/>
                <w:sz w:val="28"/>
                <w:szCs w:val="28"/>
                <w:lang w:eastAsia="zh-TW"/>
              </w:rPr>
              <w:t>紙製品</w:t>
            </w:r>
            <w:r w:rsidR="00AB3EF3">
              <w:rPr>
                <w:rFonts w:ascii="Times New Roman" w:eastAsia="標楷體" w:hAnsi="Times New Roman" w:cs="Times New Roman" w:hint="eastAsia"/>
                <w:sz w:val="28"/>
                <w:szCs w:val="28"/>
                <w:lang w:eastAsia="zh-TW"/>
              </w:rPr>
              <w:t>2.4</w:t>
            </w:r>
            <w:r w:rsidRPr="00331413">
              <w:rPr>
                <w:rFonts w:ascii="Times New Roman" w:eastAsia="標楷體" w:hAnsi="Times New Roman" w:cs="Times New Roman" w:hint="eastAsia"/>
                <w:sz w:val="28"/>
                <w:szCs w:val="28"/>
                <w:lang w:eastAsia="zh-TW"/>
              </w:rPr>
              <w:t>億件，食品</w:t>
            </w:r>
            <w:r w:rsidR="00461146">
              <w:rPr>
                <w:rFonts w:ascii="Times New Roman" w:eastAsia="標楷體" w:hAnsi="Times New Roman" w:cs="Times New Roman" w:hint="eastAsia"/>
                <w:sz w:val="28"/>
                <w:szCs w:val="28"/>
                <w:lang w:eastAsia="zh-TW"/>
              </w:rPr>
              <w:t>6</w:t>
            </w:r>
            <w:r w:rsidR="00AB3EF3">
              <w:rPr>
                <w:rFonts w:ascii="Times New Roman" w:eastAsia="標楷體" w:hAnsi="Times New Roman" w:cs="Times New Roman" w:hint="eastAsia"/>
                <w:sz w:val="28"/>
                <w:szCs w:val="28"/>
                <w:lang w:eastAsia="zh-TW"/>
              </w:rPr>
              <w:t>54.9</w:t>
            </w:r>
            <w:r w:rsidRPr="00331413">
              <w:rPr>
                <w:rFonts w:ascii="Times New Roman" w:eastAsia="標楷體" w:hAnsi="Times New Roman" w:cs="Times New Roman" w:hint="eastAsia"/>
                <w:sz w:val="28"/>
                <w:szCs w:val="28"/>
                <w:lang w:eastAsia="zh-TW"/>
              </w:rPr>
              <w:t>萬件及釀造品</w:t>
            </w:r>
            <w:r w:rsidR="00461146">
              <w:rPr>
                <w:rFonts w:ascii="Times New Roman" w:eastAsia="標楷體" w:hAnsi="Times New Roman" w:cs="Times New Roman" w:hint="eastAsia"/>
                <w:sz w:val="28"/>
                <w:szCs w:val="28"/>
                <w:lang w:eastAsia="zh-TW"/>
              </w:rPr>
              <w:t>84</w:t>
            </w:r>
            <w:r w:rsidRPr="00331413">
              <w:rPr>
                <w:rFonts w:ascii="Times New Roman" w:eastAsia="標楷體" w:hAnsi="Times New Roman" w:cs="Times New Roman" w:hint="eastAsia"/>
                <w:sz w:val="28"/>
                <w:szCs w:val="28"/>
                <w:lang w:eastAsia="zh-TW"/>
              </w:rPr>
              <w:t>萬公斤</w:t>
            </w:r>
            <w:r w:rsidR="000B3C73">
              <w:rPr>
                <w:rFonts w:cs="Times New Roman" w:hint="eastAsia"/>
                <w:sz w:val="28"/>
                <w:szCs w:val="28"/>
                <w:lang w:eastAsia="zh-TW"/>
              </w:rPr>
              <w:t>。</w:t>
            </w:r>
          </w:p>
          <w:p w14:paraId="291F0EFF" w14:textId="77777777" w:rsidR="00FD44F3" w:rsidRPr="00331413" w:rsidRDefault="00FD44F3" w:rsidP="008A6575">
            <w:pPr>
              <w:pStyle w:val="afff"/>
              <w:numPr>
                <w:ilvl w:val="0"/>
                <w:numId w:val="7"/>
              </w:numPr>
              <w:autoSpaceDE/>
              <w:autoSpaceDN/>
              <w:spacing w:line="380" w:lineRule="exact"/>
              <w:ind w:leftChars="50" w:left="600" w:rightChars="50" w:right="120"/>
              <w:jc w:val="both"/>
              <w:rPr>
                <w:rFonts w:ascii="Times New Roman" w:eastAsia="標楷體" w:hAnsi="Times New Roman" w:cs="Times New Roman"/>
                <w:b/>
                <w:sz w:val="28"/>
                <w:szCs w:val="28"/>
                <w:u w:val="single"/>
              </w:rPr>
            </w:pPr>
            <w:proofErr w:type="spellStart"/>
            <w:r w:rsidRPr="00331413">
              <w:rPr>
                <w:rFonts w:ascii="Times New Roman" w:eastAsia="標楷體" w:hAnsi="Times New Roman" w:cs="Times New Roman" w:hint="eastAsia"/>
                <w:b/>
                <w:sz w:val="28"/>
                <w:szCs w:val="28"/>
                <w:u w:val="single"/>
              </w:rPr>
              <w:t>土石銷售</w:t>
            </w:r>
            <w:proofErr w:type="spellEnd"/>
          </w:p>
          <w:p w14:paraId="278F17A4" w14:textId="1B24B9DD" w:rsidR="00FD44F3" w:rsidRPr="00331413" w:rsidRDefault="00FD44F3" w:rsidP="007A0D0F">
            <w:pPr>
              <w:pStyle w:val="afff"/>
              <w:spacing w:line="440" w:lineRule="exact"/>
              <w:ind w:leftChars="200" w:left="480" w:rightChars="50" w:right="120"/>
              <w:jc w:val="both"/>
              <w:rPr>
                <w:rFonts w:ascii="Times New Roman" w:eastAsia="標楷體" w:hAnsi="Times New Roman" w:cs="Times New Roman"/>
                <w:sz w:val="28"/>
                <w:szCs w:val="28"/>
                <w:lang w:eastAsia="zh-TW"/>
              </w:rPr>
            </w:pPr>
            <w:r w:rsidRPr="00331413">
              <w:rPr>
                <w:rFonts w:ascii="Times New Roman" w:eastAsia="標楷體" w:hAnsi="Times New Roman" w:cs="Times New Roman" w:hint="eastAsia"/>
                <w:sz w:val="28"/>
                <w:szCs w:val="28"/>
                <w:lang w:eastAsia="zh-TW"/>
              </w:rPr>
              <w:t>土石疏</w:t>
            </w:r>
            <w:proofErr w:type="gramStart"/>
            <w:r w:rsidRPr="00331413">
              <w:rPr>
                <w:rFonts w:ascii="Times New Roman" w:eastAsia="標楷體" w:hAnsi="Times New Roman" w:cs="Times New Roman" w:hint="eastAsia"/>
                <w:sz w:val="28"/>
                <w:szCs w:val="28"/>
                <w:lang w:eastAsia="zh-TW"/>
              </w:rPr>
              <w:t>濬</w:t>
            </w:r>
            <w:proofErr w:type="gramEnd"/>
            <w:r w:rsidRPr="00331413">
              <w:rPr>
                <w:rFonts w:ascii="Times New Roman" w:eastAsia="標楷體" w:hAnsi="Times New Roman" w:cs="Times New Roman" w:hint="eastAsia"/>
                <w:sz w:val="28"/>
                <w:szCs w:val="28"/>
                <w:lang w:eastAsia="zh-TW"/>
              </w:rPr>
              <w:t>及清淤</w:t>
            </w:r>
            <w:r w:rsidRPr="00331413">
              <w:rPr>
                <w:rFonts w:ascii="Times New Roman" w:eastAsia="標楷體" w:hAnsi="Times New Roman" w:cs="Times New Roman" w:hint="eastAsia"/>
                <w:sz w:val="28"/>
                <w:szCs w:val="28"/>
                <w:lang w:eastAsia="zh-TW"/>
              </w:rPr>
              <w:t>2</w:t>
            </w:r>
            <w:r w:rsidR="00AB3EF3">
              <w:rPr>
                <w:rFonts w:ascii="Times New Roman" w:eastAsia="標楷體" w:hAnsi="Times New Roman" w:cs="Times New Roman" w:hint="eastAsia"/>
                <w:sz w:val="28"/>
                <w:szCs w:val="28"/>
                <w:lang w:eastAsia="zh-TW"/>
              </w:rPr>
              <w:t>4.3</w:t>
            </w:r>
            <w:r w:rsidRPr="00331413">
              <w:rPr>
                <w:rFonts w:ascii="Times New Roman" w:eastAsia="標楷體" w:hAnsi="Times New Roman" w:cs="Times New Roman" w:hint="eastAsia"/>
                <w:sz w:val="28"/>
                <w:szCs w:val="28"/>
                <w:lang w:eastAsia="zh-TW"/>
              </w:rPr>
              <w:t>億元。</w:t>
            </w:r>
          </w:p>
          <w:p w14:paraId="378AC199" w14:textId="77777777" w:rsidR="00FD44F3" w:rsidRPr="00331413" w:rsidRDefault="00FD44F3" w:rsidP="008A6575">
            <w:pPr>
              <w:pStyle w:val="afff"/>
              <w:numPr>
                <w:ilvl w:val="0"/>
                <w:numId w:val="7"/>
              </w:numPr>
              <w:autoSpaceDE/>
              <w:autoSpaceDN/>
              <w:spacing w:line="380" w:lineRule="exact"/>
              <w:ind w:leftChars="50" w:left="600" w:rightChars="50" w:right="120"/>
              <w:jc w:val="both"/>
              <w:rPr>
                <w:rFonts w:ascii="Times New Roman" w:eastAsia="標楷體" w:hAnsi="Times New Roman" w:cs="Times New Roman"/>
                <w:b/>
                <w:sz w:val="28"/>
                <w:szCs w:val="28"/>
                <w:u w:val="single"/>
              </w:rPr>
            </w:pPr>
            <w:proofErr w:type="spellStart"/>
            <w:r w:rsidRPr="00331413">
              <w:rPr>
                <w:rFonts w:ascii="Times New Roman" w:eastAsia="標楷體" w:hAnsi="Times New Roman" w:cs="Times New Roman" w:hint="eastAsia"/>
                <w:b/>
                <w:sz w:val="28"/>
                <w:szCs w:val="28"/>
                <w:u w:val="single"/>
              </w:rPr>
              <w:t>水電供應</w:t>
            </w:r>
            <w:proofErr w:type="spellEnd"/>
          </w:p>
          <w:p w14:paraId="6131EE4F" w14:textId="7749F08A" w:rsidR="00FD44F3" w:rsidRPr="00331413" w:rsidRDefault="00FD44F3" w:rsidP="007A0D0F">
            <w:pPr>
              <w:pStyle w:val="afff"/>
              <w:spacing w:line="440" w:lineRule="exact"/>
              <w:ind w:leftChars="200" w:left="480" w:rightChars="50" w:right="120"/>
              <w:jc w:val="both"/>
              <w:rPr>
                <w:rFonts w:ascii="Times New Roman" w:eastAsia="標楷體" w:hAnsi="Times New Roman" w:cs="Times New Roman"/>
                <w:sz w:val="28"/>
                <w:szCs w:val="28"/>
                <w:lang w:eastAsia="zh-TW"/>
              </w:rPr>
            </w:pPr>
            <w:r w:rsidRPr="00331413">
              <w:rPr>
                <w:rFonts w:ascii="Times New Roman" w:eastAsia="標楷體" w:hAnsi="Times New Roman" w:cs="Times New Roman" w:hint="eastAsia"/>
                <w:sz w:val="28"/>
                <w:szCs w:val="28"/>
                <w:lang w:eastAsia="zh-TW"/>
              </w:rPr>
              <w:t>發電</w:t>
            </w:r>
            <w:r w:rsidR="00AB3EF3">
              <w:rPr>
                <w:rFonts w:ascii="Times New Roman" w:eastAsia="標楷體" w:hAnsi="Times New Roman" w:cs="Times New Roman" w:hint="eastAsia"/>
                <w:sz w:val="28"/>
                <w:szCs w:val="28"/>
                <w:lang w:eastAsia="zh-TW"/>
              </w:rPr>
              <w:t>5.9</w:t>
            </w:r>
            <w:r w:rsidRPr="00331413">
              <w:rPr>
                <w:rFonts w:ascii="Times New Roman" w:eastAsia="標楷體" w:hAnsi="Times New Roman" w:cs="Times New Roman" w:hint="eastAsia"/>
                <w:sz w:val="28"/>
                <w:szCs w:val="28"/>
                <w:lang w:eastAsia="zh-TW"/>
              </w:rPr>
              <w:t>億度，給水</w:t>
            </w:r>
            <w:r w:rsidRPr="00331413">
              <w:rPr>
                <w:rFonts w:ascii="Times New Roman" w:eastAsia="標楷體" w:hAnsi="Times New Roman" w:cs="Times New Roman" w:hint="eastAsia"/>
                <w:sz w:val="28"/>
                <w:szCs w:val="28"/>
                <w:lang w:eastAsia="zh-TW"/>
              </w:rPr>
              <w:t>1</w:t>
            </w:r>
            <w:r w:rsidR="004A4F31">
              <w:rPr>
                <w:rFonts w:ascii="Times New Roman" w:eastAsia="標楷體" w:hAnsi="Times New Roman" w:cs="Times New Roman" w:hint="eastAsia"/>
                <w:sz w:val="28"/>
                <w:szCs w:val="28"/>
                <w:lang w:eastAsia="zh-TW"/>
              </w:rPr>
              <w:t>9</w:t>
            </w:r>
            <w:r w:rsidR="00AB3EF3">
              <w:rPr>
                <w:rFonts w:ascii="Times New Roman" w:eastAsia="標楷體" w:hAnsi="Times New Roman" w:cs="Times New Roman" w:hint="eastAsia"/>
                <w:sz w:val="28"/>
                <w:szCs w:val="28"/>
                <w:lang w:eastAsia="zh-TW"/>
              </w:rPr>
              <w:t>.5</w:t>
            </w:r>
            <w:r w:rsidRPr="00331413">
              <w:rPr>
                <w:rFonts w:ascii="Times New Roman" w:eastAsia="標楷體" w:hAnsi="Times New Roman" w:cs="Times New Roman" w:hint="eastAsia"/>
                <w:sz w:val="28"/>
                <w:szCs w:val="28"/>
                <w:lang w:eastAsia="zh-TW"/>
              </w:rPr>
              <w:t>億立方公尺。</w:t>
            </w:r>
          </w:p>
          <w:p w14:paraId="539043D6" w14:textId="77777777" w:rsidR="00FD44F3" w:rsidRPr="00331413" w:rsidRDefault="00FD44F3" w:rsidP="008A6575">
            <w:pPr>
              <w:pStyle w:val="afff"/>
              <w:numPr>
                <w:ilvl w:val="0"/>
                <w:numId w:val="7"/>
              </w:numPr>
              <w:autoSpaceDE/>
              <w:autoSpaceDN/>
              <w:spacing w:line="380" w:lineRule="exact"/>
              <w:ind w:leftChars="50" w:left="600" w:rightChars="50" w:right="120"/>
              <w:jc w:val="both"/>
              <w:rPr>
                <w:rFonts w:ascii="Times New Roman" w:eastAsia="標楷體" w:hAnsi="Times New Roman" w:cs="Times New Roman"/>
                <w:b/>
                <w:sz w:val="28"/>
                <w:szCs w:val="28"/>
                <w:u w:val="single"/>
              </w:rPr>
            </w:pPr>
            <w:proofErr w:type="spellStart"/>
            <w:r w:rsidRPr="00331413">
              <w:rPr>
                <w:rFonts w:ascii="Times New Roman" w:eastAsia="標楷體" w:hAnsi="Times New Roman" w:cs="Times New Roman" w:hint="eastAsia"/>
                <w:b/>
                <w:sz w:val="28"/>
                <w:szCs w:val="28"/>
                <w:u w:val="single"/>
              </w:rPr>
              <w:t>勞務供應</w:t>
            </w:r>
            <w:proofErr w:type="spellEnd"/>
          </w:p>
          <w:p w14:paraId="60873B3D" w14:textId="2D9A954C" w:rsidR="00FD44F3" w:rsidRPr="00C77694" w:rsidRDefault="00FD44F3" w:rsidP="007A0D0F">
            <w:pPr>
              <w:pStyle w:val="afff"/>
              <w:spacing w:line="440" w:lineRule="exact"/>
              <w:ind w:leftChars="200" w:left="480" w:rightChars="50" w:right="120"/>
              <w:jc w:val="both"/>
              <w:rPr>
                <w:rFonts w:ascii="Times New Roman" w:eastAsia="標楷體" w:hAnsi="Times New Roman" w:cs="Times New Roman"/>
                <w:sz w:val="32"/>
                <w:szCs w:val="32"/>
                <w:lang w:eastAsia="zh-TW"/>
              </w:rPr>
            </w:pPr>
            <w:r w:rsidRPr="00FD44F3">
              <w:rPr>
                <w:rFonts w:ascii="Times New Roman" w:eastAsia="標楷體" w:hAnsi="Times New Roman" w:cs="Times New Roman" w:hint="eastAsia"/>
                <w:sz w:val="28"/>
                <w:szCs w:val="28"/>
                <w:lang w:eastAsia="zh-TW"/>
              </w:rPr>
              <w:t>監外勞作</w:t>
            </w:r>
            <w:r w:rsidR="004A4F31">
              <w:rPr>
                <w:rFonts w:ascii="Times New Roman" w:eastAsia="標楷體" w:hAnsi="Times New Roman" w:cs="Times New Roman" w:hint="eastAsia"/>
                <w:sz w:val="28"/>
                <w:szCs w:val="28"/>
                <w:lang w:eastAsia="zh-TW"/>
              </w:rPr>
              <w:t>2</w:t>
            </w:r>
            <w:r w:rsidR="00507FC9">
              <w:rPr>
                <w:rFonts w:ascii="Times New Roman" w:eastAsia="標楷體" w:hAnsi="Times New Roman" w:cs="Times New Roman" w:hint="eastAsia"/>
                <w:sz w:val="28"/>
                <w:szCs w:val="28"/>
                <w:lang w:eastAsia="zh-TW"/>
              </w:rPr>
              <w:t>3</w:t>
            </w:r>
            <w:r w:rsidR="00AB3EF3">
              <w:rPr>
                <w:rFonts w:ascii="Times New Roman" w:eastAsia="標楷體" w:hAnsi="Times New Roman" w:cs="Times New Roman" w:hint="eastAsia"/>
                <w:sz w:val="28"/>
                <w:szCs w:val="28"/>
                <w:lang w:eastAsia="zh-TW"/>
              </w:rPr>
              <w:t>.1</w:t>
            </w:r>
            <w:r w:rsidRPr="00FD44F3">
              <w:rPr>
                <w:rFonts w:ascii="Times New Roman" w:eastAsia="標楷體" w:hAnsi="Times New Roman" w:cs="Times New Roman" w:hint="eastAsia"/>
                <w:sz w:val="28"/>
                <w:szCs w:val="28"/>
                <w:lang w:eastAsia="zh-TW"/>
              </w:rPr>
              <w:t>萬工</w:t>
            </w:r>
            <w:r w:rsidR="000B3C73">
              <w:rPr>
                <w:rFonts w:cs="Times New Roman" w:hint="eastAsia"/>
                <w:sz w:val="28"/>
                <w:szCs w:val="28"/>
                <w:lang w:eastAsia="zh-TW"/>
              </w:rPr>
              <w:t>。</w:t>
            </w:r>
          </w:p>
        </w:tc>
      </w:tr>
      <w:tr w:rsidR="00147BCC" w:rsidRPr="00A0419E" w14:paraId="5845104A" w14:textId="77777777" w:rsidTr="007A0D0F">
        <w:trPr>
          <w:trHeight w:val="4619"/>
          <w:jc w:val="right"/>
        </w:trPr>
        <w:tc>
          <w:tcPr>
            <w:tcW w:w="1678" w:type="dxa"/>
            <w:shd w:val="clear" w:color="auto" w:fill="auto"/>
            <w:tcMar>
              <w:top w:w="72" w:type="dxa"/>
              <w:left w:w="144" w:type="dxa"/>
              <w:bottom w:w="72" w:type="dxa"/>
              <w:right w:w="144" w:type="dxa"/>
            </w:tcMar>
            <w:vAlign w:val="center"/>
            <w:hideMark/>
          </w:tcPr>
          <w:p w14:paraId="1E213ACA" w14:textId="6ADA8E3F" w:rsidR="00147BCC" w:rsidRPr="00331413" w:rsidRDefault="00147BCC" w:rsidP="008D3205">
            <w:pPr>
              <w:spacing w:beforeLines="50" w:before="120" w:line="400" w:lineRule="exact"/>
              <w:jc w:val="center"/>
              <w:rPr>
                <w:rFonts w:eastAsia="標楷體"/>
                <w:b/>
                <w:sz w:val="32"/>
                <w:szCs w:val="32"/>
              </w:rPr>
            </w:pPr>
            <w:r w:rsidRPr="00331413">
              <w:rPr>
                <w:rFonts w:eastAsia="標楷體" w:hint="eastAsia"/>
                <w:b/>
                <w:sz w:val="32"/>
                <w:szCs w:val="32"/>
              </w:rPr>
              <w:t>投融資</w:t>
            </w:r>
            <w:r w:rsidR="00AC67C0">
              <w:rPr>
                <w:rFonts w:ascii="新細明體" w:hAnsi="新細明體" w:hint="eastAsia"/>
                <w:b/>
                <w:sz w:val="32"/>
                <w:szCs w:val="32"/>
              </w:rPr>
              <w:t>、</w:t>
            </w:r>
            <w:r w:rsidRPr="00331413">
              <w:rPr>
                <w:rFonts w:eastAsia="標楷體" w:hint="eastAsia"/>
                <w:b/>
                <w:sz w:val="32"/>
                <w:szCs w:val="32"/>
              </w:rPr>
              <w:t>開發</w:t>
            </w:r>
            <w:r w:rsidR="00AC67C0">
              <w:rPr>
                <w:rFonts w:eastAsia="標楷體" w:hint="eastAsia"/>
                <w:b/>
                <w:sz w:val="32"/>
                <w:szCs w:val="32"/>
              </w:rPr>
              <w:t>及住宅</w:t>
            </w:r>
            <w:r w:rsidRPr="00331413">
              <w:rPr>
                <w:rFonts w:eastAsia="標楷體" w:hint="eastAsia"/>
                <w:b/>
                <w:sz w:val="32"/>
                <w:szCs w:val="32"/>
              </w:rPr>
              <w:t>業務</w:t>
            </w:r>
          </w:p>
          <w:p w14:paraId="7BD908E8" w14:textId="336EABE6" w:rsidR="00147BCC" w:rsidRPr="00913E94" w:rsidRDefault="00AC67C0" w:rsidP="008D3205">
            <w:pPr>
              <w:jc w:val="center"/>
              <w:rPr>
                <w:rFonts w:eastAsia="標楷體"/>
              </w:rPr>
            </w:pPr>
            <w:r>
              <w:rPr>
                <w:noProof/>
              </w:rPr>
              <w:drawing>
                <wp:anchor distT="0" distB="0" distL="114300" distR="114300" simplePos="0" relativeHeight="252191232" behindDoc="1" locked="0" layoutInCell="1" allowOverlap="1" wp14:anchorId="6C8EC404" wp14:editId="059F17ED">
                  <wp:simplePos x="0" y="0"/>
                  <wp:positionH relativeFrom="column">
                    <wp:posOffset>77470</wp:posOffset>
                  </wp:positionH>
                  <wp:positionV relativeFrom="paragraph">
                    <wp:posOffset>38735</wp:posOffset>
                  </wp:positionV>
                  <wp:extent cx="801370" cy="813435"/>
                  <wp:effectExtent l="0" t="0" r="0" b="5715"/>
                  <wp:wrapThrough wrapText="bothSides">
                    <wp:wrapPolygon edited="0">
                      <wp:start x="7702" y="0"/>
                      <wp:lineTo x="4621" y="506"/>
                      <wp:lineTo x="0" y="5564"/>
                      <wp:lineTo x="0" y="11129"/>
                      <wp:lineTo x="513" y="19222"/>
                      <wp:lineTo x="3594" y="21246"/>
                      <wp:lineTo x="7702" y="21246"/>
                      <wp:lineTo x="13350" y="21246"/>
                      <wp:lineTo x="14891" y="21246"/>
                      <wp:lineTo x="20539" y="17199"/>
                      <wp:lineTo x="21052" y="13152"/>
                      <wp:lineTo x="21052" y="10623"/>
                      <wp:lineTo x="16945" y="8094"/>
                      <wp:lineTo x="20539" y="6070"/>
                      <wp:lineTo x="20025" y="1518"/>
                      <wp:lineTo x="13350" y="0"/>
                      <wp:lineTo x="7702" y="0"/>
                    </wp:wrapPolygon>
                  </wp:wrapThrough>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1370" cy="813435"/>
                          </a:xfrm>
                          <a:prstGeom prst="rect">
                            <a:avLst/>
                          </a:prstGeom>
                          <a:noFill/>
                        </pic:spPr>
                      </pic:pic>
                    </a:graphicData>
                  </a:graphic>
                  <wp14:sizeRelH relativeFrom="page">
                    <wp14:pctWidth>0</wp14:pctWidth>
                  </wp14:sizeRelH>
                  <wp14:sizeRelV relativeFrom="page">
                    <wp14:pctHeight>0</wp14:pctHeight>
                  </wp14:sizeRelV>
                </wp:anchor>
              </w:drawing>
            </w:r>
          </w:p>
        </w:tc>
        <w:tc>
          <w:tcPr>
            <w:tcW w:w="6946" w:type="dxa"/>
            <w:shd w:val="clear" w:color="auto" w:fill="auto"/>
            <w:vAlign w:val="center"/>
          </w:tcPr>
          <w:p w14:paraId="5037AEF5" w14:textId="77777777" w:rsidR="00147BCC" w:rsidRPr="00331413" w:rsidRDefault="00147BCC" w:rsidP="008D3205">
            <w:pPr>
              <w:pStyle w:val="afff"/>
              <w:numPr>
                <w:ilvl w:val="0"/>
                <w:numId w:val="8"/>
              </w:numPr>
              <w:autoSpaceDE/>
              <w:autoSpaceDN/>
              <w:spacing w:line="420" w:lineRule="exact"/>
              <w:ind w:leftChars="50" w:left="600" w:rightChars="50" w:right="120"/>
              <w:jc w:val="both"/>
              <w:rPr>
                <w:rFonts w:ascii="Times New Roman" w:eastAsia="標楷體" w:hAnsi="Times New Roman" w:cs="Times New Roman"/>
                <w:b/>
                <w:sz w:val="28"/>
                <w:szCs w:val="28"/>
                <w:u w:val="single"/>
              </w:rPr>
            </w:pPr>
            <w:proofErr w:type="spellStart"/>
            <w:r w:rsidRPr="00331413">
              <w:rPr>
                <w:rFonts w:ascii="Times New Roman" w:eastAsia="標楷體" w:hAnsi="Times New Roman" w:cs="Times New Roman" w:hint="eastAsia"/>
                <w:b/>
                <w:sz w:val="28"/>
                <w:szCs w:val="28"/>
                <w:u w:val="single"/>
              </w:rPr>
              <w:t>投融資業務</w:t>
            </w:r>
            <w:proofErr w:type="spellEnd"/>
          </w:p>
          <w:p w14:paraId="033FBE74" w14:textId="71C2A8CA" w:rsidR="00147BCC" w:rsidRPr="00331413" w:rsidRDefault="00147BCC" w:rsidP="00DB1004">
            <w:pPr>
              <w:pStyle w:val="afff"/>
              <w:spacing w:line="420" w:lineRule="exact"/>
              <w:ind w:leftChars="200" w:left="480" w:rightChars="50" w:right="120"/>
              <w:jc w:val="both"/>
              <w:rPr>
                <w:rFonts w:ascii="Times New Roman" w:eastAsia="標楷體" w:hAnsi="Times New Roman" w:cs="Times New Roman"/>
                <w:sz w:val="28"/>
                <w:szCs w:val="28"/>
                <w:lang w:eastAsia="zh-TW"/>
              </w:rPr>
            </w:pPr>
            <w:r w:rsidRPr="00331413">
              <w:rPr>
                <w:rFonts w:ascii="Times New Roman" w:eastAsia="標楷體" w:hAnsi="Times New Roman" w:cs="Times New Roman" w:hint="eastAsia"/>
                <w:sz w:val="28"/>
                <w:szCs w:val="28"/>
                <w:lang w:eastAsia="zh-TW"/>
              </w:rPr>
              <w:t>配合政策之各項投資</w:t>
            </w:r>
            <w:r w:rsidR="00AB3EF3">
              <w:rPr>
                <w:rFonts w:ascii="Times New Roman" w:eastAsia="標楷體" w:hAnsi="Times New Roman" w:cs="Times New Roman" w:hint="eastAsia"/>
                <w:sz w:val="28"/>
                <w:szCs w:val="28"/>
                <w:lang w:eastAsia="zh-TW"/>
              </w:rPr>
              <w:t>125</w:t>
            </w:r>
            <w:r w:rsidR="00AB3EF3">
              <w:rPr>
                <w:rFonts w:ascii="Times New Roman" w:eastAsia="標楷體" w:hAnsi="Times New Roman" w:cs="Times New Roman" w:hint="eastAsia"/>
                <w:sz w:val="28"/>
                <w:szCs w:val="28"/>
                <w:lang w:eastAsia="zh-TW"/>
              </w:rPr>
              <w:t>億元</w:t>
            </w:r>
            <w:r w:rsidRPr="00331413">
              <w:rPr>
                <w:rFonts w:ascii="Times New Roman" w:eastAsia="標楷體" w:hAnsi="Times New Roman" w:cs="Times New Roman" w:hint="eastAsia"/>
                <w:sz w:val="28"/>
                <w:szCs w:val="28"/>
                <w:lang w:eastAsia="zh-TW"/>
              </w:rPr>
              <w:t>及一般貸款</w:t>
            </w:r>
            <w:r w:rsidRPr="00331413">
              <w:rPr>
                <w:rFonts w:ascii="Times New Roman" w:eastAsia="標楷體" w:hAnsi="Times New Roman" w:cs="Times New Roman" w:hint="eastAsia"/>
                <w:sz w:val="28"/>
                <w:szCs w:val="28"/>
                <w:lang w:eastAsia="zh-TW"/>
              </w:rPr>
              <w:t>1</w:t>
            </w:r>
            <w:r>
              <w:rPr>
                <w:rFonts w:ascii="Times New Roman" w:eastAsia="標楷體" w:hAnsi="Times New Roman" w:cs="Times New Roman" w:hint="eastAsia"/>
                <w:sz w:val="28"/>
                <w:szCs w:val="28"/>
                <w:lang w:eastAsia="zh-TW"/>
              </w:rPr>
              <w:t>2</w:t>
            </w:r>
            <w:r w:rsidRPr="00331413">
              <w:rPr>
                <w:rFonts w:ascii="Times New Roman" w:eastAsia="標楷體" w:hAnsi="Times New Roman" w:cs="Times New Roman" w:hint="eastAsia"/>
                <w:sz w:val="28"/>
                <w:szCs w:val="28"/>
                <w:lang w:eastAsia="zh-TW"/>
              </w:rPr>
              <w:t>0</w:t>
            </w:r>
            <w:r w:rsidRPr="00331413">
              <w:rPr>
                <w:rFonts w:ascii="Times New Roman" w:eastAsia="標楷體" w:hAnsi="Times New Roman" w:cs="Times New Roman" w:hint="eastAsia"/>
                <w:sz w:val="28"/>
                <w:szCs w:val="28"/>
                <w:lang w:eastAsia="zh-TW"/>
              </w:rPr>
              <w:t>億元</w:t>
            </w:r>
            <w:r w:rsidR="00507FC9">
              <w:rPr>
                <w:rFonts w:ascii="Times New Roman" w:eastAsia="標楷體" w:hAnsi="Times New Roman" w:cs="Times New Roman" w:hint="eastAsia"/>
                <w:sz w:val="28"/>
                <w:szCs w:val="28"/>
                <w:lang w:eastAsia="zh-TW"/>
              </w:rPr>
              <w:t>。</w:t>
            </w:r>
          </w:p>
          <w:p w14:paraId="3F7A2CA0" w14:textId="77777777" w:rsidR="00147BCC" w:rsidRPr="00331413" w:rsidRDefault="00147BCC" w:rsidP="008D3205">
            <w:pPr>
              <w:pStyle w:val="afff"/>
              <w:numPr>
                <w:ilvl w:val="0"/>
                <w:numId w:val="8"/>
              </w:numPr>
              <w:autoSpaceDE/>
              <w:autoSpaceDN/>
              <w:spacing w:line="420" w:lineRule="exact"/>
              <w:ind w:leftChars="50" w:left="600" w:rightChars="50" w:right="120"/>
              <w:jc w:val="both"/>
              <w:rPr>
                <w:rFonts w:ascii="Times New Roman" w:eastAsia="標楷體" w:hAnsi="Times New Roman" w:cs="Times New Roman"/>
                <w:b/>
                <w:sz w:val="28"/>
                <w:szCs w:val="28"/>
                <w:u w:val="single"/>
              </w:rPr>
            </w:pPr>
            <w:proofErr w:type="spellStart"/>
            <w:r w:rsidRPr="00331413">
              <w:rPr>
                <w:rFonts w:ascii="Times New Roman" w:eastAsia="標楷體" w:hAnsi="Times New Roman" w:cs="Times New Roman" w:hint="eastAsia"/>
                <w:b/>
                <w:sz w:val="28"/>
                <w:szCs w:val="28"/>
                <w:u w:val="single"/>
              </w:rPr>
              <w:t>土地開發</w:t>
            </w:r>
            <w:proofErr w:type="spellEnd"/>
          </w:p>
          <w:p w14:paraId="4CC0D3AA" w14:textId="614F56D1" w:rsidR="00FE3556" w:rsidRPr="00FE3556" w:rsidRDefault="00147BCC" w:rsidP="007A0D0F">
            <w:pPr>
              <w:pStyle w:val="afff"/>
              <w:spacing w:line="440" w:lineRule="exact"/>
              <w:ind w:leftChars="200" w:left="480" w:rightChars="50" w:right="120"/>
              <w:jc w:val="both"/>
              <w:rPr>
                <w:rFonts w:ascii="標楷體" w:eastAsia="標楷體" w:hAnsi="標楷體" w:cs="Times New Roman"/>
                <w:sz w:val="28"/>
                <w:szCs w:val="28"/>
                <w:lang w:eastAsia="zh-TW"/>
              </w:rPr>
            </w:pPr>
            <w:r w:rsidRPr="009121DF">
              <w:rPr>
                <w:rFonts w:ascii="Times New Roman" w:eastAsia="標楷體" w:hAnsi="Times New Roman" w:cs="Times New Roman" w:hint="eastAsia"/>
                <w:sz w:val="28"/>
                <w:szCs w:val="28"/>
                <w:lang w:eastAsia="zh-TW"/>
              </w:rPr>
              <w:t>淡海、高雄及</w:t>
            </w:r>
            <w:r w:rsidR="00FE3556">
              <w:rPr>
                <w:rFonts w:ascii="Times New Roman" w:eastAsia="標楷體" w:hAnsi="Times New Roman" w:cs="Times New Roman" w:hint="eastAsia"/>
                <w:sz w:val="28"/>
                <w:szCs w:val="28"/>
                <w:lang w:eastAsia="zh-TW"/>
              </w:rPr>
              <w:t>機場捷運沿線</w:t>
            </w:r>
            <w:r w:rsidR="00FE3556">
              <w:rPr>
                <w:rFonts w:ascii="Times New Roman" w:eastAsia="標楷體" w:hAnsi="Times New Roman" w:cs="Times New Roman" w:hint="eastAsia"/>
                <w:sz w:val="28"/>
                <w:szCs w:val="28"/>
                <w:lang w:eastAsia="zh-TW"/>
              </w:rPr>
              <w:t>A7</w:t>
            </w:r>
            <w:r w:rsidR="00FE3556">
              <w:rPr>
                <w:rFonts w:ascii="Times New Roman" w:eastAsia="標楷體" w:hAnsi="Times New Roman" w:cs="Times New Roman" w:hint="eastAsia"/>
                <w:sz w:val="28"/>
                <w:szCs w:val="28"/>
                <w:lang w:eastAsia="zh-TW"/>
              </w:rPr>
              <w:t>站區</w:t>
            </w:r>
            <w:r w:rsidR="00871ECE" w:rsidRPr="009121DF">
              <w:rPr>
                <w:rFonts w:ascii="Times New Roman" w:eastAsia="標楷體" w:hAnsi="Times New Roman" w:cs="Times New Roman" w:hint="eastAsia"/>
                <w:sz w:val="28"/>
                <w:szCs w:val="28"/>
                <w:lang w:eastAsia="zh-TW"/>
              </w:rPr>
              <w:t>等</w:t>
            </w:r>
            <w:r w:rsidRPr="009121DF">
              <w:rPr>
                <w:rFonts w:ascii="Times New Roman" w:eastAsia="標楷體" w:hAnsi="Times New Roman" w:cs="Times New Roman" w:hint="eastAsia"/>
                <w:sz w:val="28"/>
                <w:szCs w:val="28"/>
                <w:lang w:eastAsia="zh-TW"/>
              </w:rPr>
              <w:t>3</w:t>
            </w:r>
            <w:r w:rsidRPr="009121DF">
              <w:rPr>
                <w:rFonts w:ascii="Times New Roman" w:eastAsia="標楷體" w:hAnsi="Times New Roman" w:cs="Times New Roman" w:hint="eastAsia"/>
                <w:sz w:val="28"/>
                <w:szCs w:val="28"/>
                <w:lang w:eastAsia="zh-TW"/>
              </w:rPr>
              <w:t>處新市鎮開發</w:t>
            </w:r>
            <w:r w:rsidR="00AB3EF3">
              <w:rPr>
                <w:rFonts w:ascii="Times New Roman" w:eastAsia="標楷體" w:hAnsi="Times New Roman" w:cs="Times New Roman" w:hint="eastAsia"/>
                <w:sz w:val="28"/>
                <w:szCs w:val="28"/>
                <w:lang w:eastAsia="zh-TW"/>
              </w:rPr>
              <w:t>45.6</w:t>
            </w:r>
            <w:r w:rsidRPr="009121DF">
              <w:rPr>
                <w:rFonts w:ascii="Times New Roman" w:eastAsia="標楷體" w:hAnsi="Times New Roman" w:cs="Times New Roman" w:hint="eastAsia"/>
                <w:sz w:val="28"/>
                <w:szCs w:val="28"/>
                <w:lang w:eastAsia="zh-TW"/>
              </w:rPr>
              <w:t>億元</w:t>
            </w:r>
            <w:r w:rsidRPr="009121DF">
              <w:rPr>
                <w:rFonts w:ascii="標楷體" w:eastAsia="標楷體" w:hAnsi="標楷體" w:cs="Times New Roman" w:hint="eastAsia"/>
                <w:sz w:val="28"/>
                <w:szCs w:val="28"/>
                <w:lang w:eastAsia="zh-TW"/>
              </w:rPr>
              <w:t>，</w:t>
            </w:r>
            <w:r w:rsidRPr="00FE3556">
              <w:rPr>
                <w:rFonts w:ascii="標楷體" w:eastAsia="標楷體" w:hAnsi="標楷體" w:cs="Times New Roman" w:hint="eastAsia"/>
                <w:sz w:val="28"/>
                <w:szCs w:val="28"/>
                <w:lang w:eastAsia="zh-TW"/>
              </w:rPr>
              <w:t>新北市土城司法園區區段徵收</w:t>
            </w:r>
            <w:r w:rsidR="00AB3EF3">
              <w:rPr>
                <w:rFonts w:ascii="Times New Roman" w:eastAsia="標楷體" w:hAnsi="Times New Roman" w:cs="Times New Roman" w:hint="eastAsia"/>
                <w:sz w:val="28"/>
                <w:szCs w:val="28"/>
                <w:lang w:eastAsia="zh-TW"/>
              </w:rPr>
              <w:t>11.7</w:t>
            </w:r>
            <w:r w:rsidRPr="00FE3556">
              <w:rPr>
                <w:rFonts w:ascii="Times New Roman" w:eastAsia="標楷體" w:hAnsi="Times New Roman" w:cs="Times New Roman"/>
                <w:sz w:val="28"/>
                <w:szCs w:val="28"/>
                <w:lang w:eastAsia="zh-TW"/>
              </w:rPr>
              <w:t>億元</w:t>
            </w:r>
            <w:r w:rsidR="00FE3556">
              <w:rPr>
                <w:rFonts w:ascii="標楷體" w:eastAsia="標楷體" w:hAnsi="標楷體" w:cs="Times New Roman" w:hint="eastAsia"/>
                <w:sz w:val="28"/>
                <w:szCs w:val="28"/>
                <w:lang w:eastAsia="zh-TW"/>
              </w:rPr>
              <w:t>。</w:t>
            </w:r>
          </w:p>
          <w:p w14:paraId="4C69DE1D" w14:textId="77777777" w:rsidR="00147BCC" w:rsidRPr="00DB165F" w:rsidRDefault="00147BCC" w:rsidP="008D3205">
            <w:pPr>
              <w:numPr>
                <w:ilvl w:val="0"/>
                <w:numId w:val="10"/>
              </w:numPr>
              <w:spacing w:line="440" w:lineRule="exact"/>
              <w:ind w:left="403" w:rightChars="50" w:right="120" w:hanging="284"/>
              <w:jc w:val="both"/>
              <w:rPr>
                <w:rFonts w:eastAsia="標楷體"/>
                <w:b/>
                <w:sz w:val="28"/>
                <w:szCs w:val="28"/>
                <w:u w:val="single"/>
              </w:rPr>
            </w:pPr>
            <w:r w:rsidRPr="00DB165F">
              <w:rPr>
                <w:rFonts w:eastAsia="標楷體" w:hint="eastAsia"/>
                <w:b/>
                <w:sz w:val="28"/>
                <w:szCs w:val="28"/>
                <w:u w:val="single"/>
              </w:rPr>
              <w:t>補助及協助業務</w:t>
            </w:r>
          </w:p>
          <w:p w14:paraId="45F161E3" w14:textId="05E766BB" w:rsidR="00147BCC" w:rsidRPr="00CB3918" w:rsidRDefault="00147BCC" w:rsidP="007A0D0F">
            <w:pPr>
              <w:spacing w:line="440" w:lineRule="exact"/>
              <w:ind w:left="403" w:rightChars="50" w:right="120"/>
              <w:jc w:val="both"/>
              <w:rPr>
                <w:rFonts w:eastAsia="標楷體"/>
                <w:sz w:val="28"/>
                <w:szCs w:val="28"/>
              </w:rPr>
            </w:pPr>
            <w:r w:rsidRPr="00331413">
              <w:rPr>
                <w:rFonts w:eastAsia="標楷體" w:hint="eastAsia"/>
                <w:sz w:val="28"/>
                <w:szCs w:val="28"/>
              </w:rPr>
              <w:t>住宅貸款利息差額及租金補貼</w:t>
            </w:r>
            <w:r w:rsidR="00AB3EF3">
              <w:rPr>
                <w:rFonts w:eastAsia="標楷體" w:hint="eastAsia"/>
                <w:sz w:val="28"/>
                <w:szCs w:val="28"/>
              </w:rPr>
              <w:t>300.7</w:t>
            </w:r>
            <w:r w:rsidRPr="00331413">
              <w:rPr>
                <w:rFonts w:eastAsia="標楷體" w:hint="eastAsia"/>
                <w:sz w:val="28"/>
                <w:szCs w:val="28"/>
              </w:rPr>
              <w:t>億元</w:t>
            </w:r>
            <w:r w:rsidR="00D60302">
              <w:rPr>
                <w:rFonts w:eastAsia="標楷體" w:hint="eastAsia"/>
                <w:sz w:val="28"/>
                <w:szCs w:val="28"/>
              </w:rPr>
              <w:t>，補助地方政府興建社會住宅融資利息、</w:t>
            </w:r>
            <w:r w:rsidRPr="00331413">
              <w:rPr>
                <w:rFonts w:eastAsia="標楷體" w:hint="eastAsia"/>
                <w:sz w:val="28"/>
                <w:szCs w:val="28"/>
              </w:rPr>
              <w:t>非自償性經費及推動包租代管計畫等</w:t>
            </w:r>
            <w:r w:rsidR="00AB3EF3">
              <w:rPr>
                <w:rFonts w:eastAsia="標楷體" w:hint="eastAsia"/>
                <w:sz w:val="28"/>
                <w:szCs w:val="28"/>
              </w:rPr>
              <w:t>67.2</w:t>
            </w:r>
            <w:r w:rsidRPr="00331413">
              <w:rPr>
                <w:rFonts w:eastAsia="標楷體" w:hint="eastAsia"/>
                <w:sz w:val="28"/>
                <w:szCs w:val="28"/>
              </w:rPr>
              <w:t>億元。</w:t>
            </w:r>
          </w:p>
        </w:tc>
      </w:tr>
      <w:tr w:rsidR="00147BCC" w:rsidRPr="00A0419E" w14:paraId="3A2E1814" w14:textId="77777777" w:rsidTr="006E1DFD">
        <w:trPr>
          <w:trHeight w:val="2934"/>
          <w:jc w:val="right"/>
        </w:trPr>
        <w:tc>
          <w:tcPr>
            <w:tcW w:w="1678" w:type="dxa"/>
            <w:shd w:val="clear" w:color="auto" w:fill="auto"/>
            <w:tcMar>
              <w:top w:w="72" w:type="dxa"/>
              <w:left w:w="144" w:type="dxa"/>
              <w:bottom w:w="72" w:type="dxa"/>
              <w:right w:w="144" w:type="dxa"/>
            </w:tcMar>
            <w:vAlign w:val="center"/>
          </w:tcPr>
          <w:p w14:paraId="6839400B" w14:textId="45D28FE4" w:rsidR="00147BCC" w:rsidRPr="00825E07" w:rsidRDefault="00147BCC" w:rsidP="00BE60A8">
            <w:pPr>
              <w:spacing w:line="400" w:lineRule="exact"/>
              <w:rPr>
                <w:rFonts w:eastAsia="標楷體"/>
                <w:b/>
                <w:sz w:val="32"/>
                <w:szCs w:val="32"/>
              </w:rPr>
            </w:pPr>
            <w:r>
              <w:rPr>
                <w:noProof/>
              </w:rPr>
              <w:drawing>
                <wp:anchor distT="0" distB="0" distL="114300" distR="114300" simplePos="0" relativeHeight="252193280" behindDoc="1" locked="0" layoutInCell="1" allowOverlap="1" wp14:anchorId="155E7E3A" wp14:editId="6C1FD3A5">
                  <wp:simplePos x="0" y="0"/>
                  <wp:positionH relativeFrom="column">
                    <wp:posOffset>92075</wp:posOffset>
                  </wp:positionH>
                  <wp:positionV relativeFrom="paragraph">
                    <wp:posOffset>355600</wp:posOffset>
                  </wp:positionV>
                  <wp:extent cx="698500" cy="736600"/>
                  <wp:effectExtent l="0" t="0" r="6350" b="6350"/>
                  <wp:wrapThrough wrapText="bothSides">
                    <wp:wrapPolygon edited="0">
                      <wp:start x="0" y="0"/>
                      <wp:lineTo x="0" y="21228"/>
                      <wp:lineTo x="18262" y="21228"/>
                      <wp:lineTo x="18262" y="17876"/>
                      <wp:lineTo x="21207" y="6145"/>
                      <wp:lineTo x="21207" y="2793"/>
                      <wp:lineTo x="18262" y="0"/>
                      <wp:lineTo x="0" y="0"/>
                    </wp:wrapPolygon>
                  </wp:wrapThrough>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736600"/>
                          </a:xfrm>
                          <a:prstGeom prst="rect">
                            <a:avLst/>
                          </a:prstGeom>
                          <a:noFill/>
                        </pic:spPr>
                      </pic:pic>
                    </a:graphicData>
                  </a:graphic>
                  <wp14:sizeRelH relativeFrom="page">
                    <wp14:pctWidth>0</wp14:pctWidth>
                  </wp14:sizeRelH>
                  <wp14:sizeRelV relativeFrom="page">
                    <wp14:pctHeight>0</wp14:pctHeight>
                  </wp14:sizeRelV>
                </wp:anchor>
              </w:drawing>
            </w:r>
            <w:r>
              <w:rPr>
                <w:rFonts w:eastAsia="標楷體" w:hint="eastAsia"/>
                <w:b/>
                <w:sz w:val="32"/>
                <w:szCs w:val="32"/>
              </w:rPr>
              <w:t>其</w:t>
            </w:r>
            <w:r>
              <w:rPr>
                <w:rFonts w:eastAsia="標楷體" w:hint="eastAsia"/>
                <w:b/>
                <w:sz w:val="32"/>
                <w:szCs w:val="32"/>
              </w:rPr>
              <w:t xml:space="preserve">   </w:t>
            </w:r>
            <w:r>
              <w:rPr>
                <w:rFonts w:eastAsia="標楷體" w:hint="eastAsia"/>
                <w:b/>
                <w:sz w:val="32"/>
                <w:szCs w:val="32"/>
              </w:rPr>
              <w:t>他</w:t>
            </w:r>
          </w:p>
        </w:tc>
        <w:tc>
          <w:tcPr>
            <w:tcW w:w="6946" w:type="dxa"/>
            <w:shd w:val="clear" w:color="auto" w:fill="auto"/>
            <w:vAlign w:val="center"/>
          </w:tcPr>
          <w:p w14:paraId="775ACF0B" w14:textId="3C32CC91" w:rsidR="00147BCC" w:rsidRPr="00D85E71" w:rsidRDefault="00147BCC" w:rsidP="008D3205">
            <w:pPr>
              <w:pStyle w:val="afff"/>
              <w:numPr>
                <w:ilvl w:val="0"/>
                <w:numId w:val="8"/>
              </w:numPr>
              <w:autoSpaceDE/>
              <w:autoSpaceDN/>
              <w:spacing w:line="420" w:lineRule="exact"/>
              <w:ind w:leftChars="50" w:left="600" w:rightChars="50" w:right="120"/>
              <w:jc w:val="both"/>
              <w:rPr>
                <w:rFonts w:ascii="Times New Roman" w:eastAsia="標楷體" w:hAnsi="Times New Roman" w:cs="Times New Roman"/>
                <w:b/>
                <w:sz w:val="28"/>
                <w:szCs w:val="28"/>
                <w:u w:val="single"/>
              </w:rPr>
            </w:pPr>
            <w:r w:rsidRPr="00D85E71">
              <w:rPr>
                <w:rFonts w:ascii="Times New Roman" w:eastAsia="標楷體" w:hAnsi="Times New Roman" w:cs="Times New Roman" w:hint="eastAsia"/>
                <w:b/>
                <w:sz w:val="28"/>
                <w:szCs w:val="28"/>
                <w:u w:val="single"/>
                <w:lang w:eastAsia="zh-TW"/>
              </w:rPr>
              <w:t>國家考試服務</w:t>
            </w:r>
          </w:p>
          <w:p w14:paraId="71C5CC28" w14:textId="2B979617" w:rsidR="00147BCC" w:rsidRPr="00CB3918" w:rsidRDefault="00147BCC" w:rsidP="008D3205">
            <w:pPr>
              <w:spacing w:line="420" w:lineRule="exact"/>
              <w:ind w:left="120" w:rightChars="50" w:right="120"/>
              <w:jc w:val="both"/>
              <w:rPr>
                <w:rFonts w:eastAsia="標楷體"/>
                <w:sz w:val="28"/>
                <w:szCs w:val="28"/>
              </w:rPr>
            </w:pPr>
            <w:r>
              <w:rPr>
                <w:rFonts w:eastAsia="標楷體" w:hint="eastAsia"/>
                <w:sz w:val="28"/>
                <w:szCs w:val="28"/>
              </w:rPr>
              <w:t xml:space="preserve">  </w:t>
            </w:r>
            <w:r w:rsidRPr="00CB3918">
              <w:rPr>
                <w:rFonts w:eastAsia="標楷體" w:hint="eastAsia"/>
                <w:sz w:val="28"/>
                <w:szCs w:val="28"/>
              </w:rPr>
              <w:t>各項考試業務</w:t>
            </w:r>
            <w:r w:rsidR="00AB3EF3">
              <w:rPr>
                <w:rFonts w:eastAsia="標楷體" w:hint="eastAsia"/>
                <w:sz w:val="28"/>
                <w:szCs w:val="28"/>
              </w:rPr>
              <w:t>33.7</w:t>
            </w:r>
            <w:r w:rsidRPr="00CB3918">
              <w:rPr>
                <w:rFonts w:eastAsia="標楷體" w:hint="eastAsia"/>
                <w:sz w:val="28"/>
                <w:szCs w:val="28"/>
              </w:rPr>
              <w:t>萬人次</w:t>
            </w:r>
            <w:r w:rsidR="00532FBE">
              <w:rPr>
                <w:rFonts w:eastAsia="標楷體" w:hint="eastAsia"/>
                <w:sz w:val="28"/>
                <w:szCs w:val="28"/>
              </w:rPr>
              <w:t>。</w:t>
            </w:r>
          </w:p>
          <w:p w14:paraId="4C3621C7" w14:textId="7DDA57C6" w:rsidR="00147BCC" w:rsidRPr="00D85E71" w:rsidRDefault="00147BCC" w:rsidP="008D3205">
            <w:pPr>
              <w:pStyle w:val="afff"/>
              <w:numPr>
                <w:ilvl w:val="0"/>
                <w:numId w:val="8"/>
              </w:numPr>
              <w:autoSpaceDE/>
              <w:autoSpaceDN/>
              <w:spacing w:line="420" w:lineRule="exact"/>
              <w:ind w:leftChars="50" w:left="600" w:rightChars="50" w:right="120"/>
              <w:jc w:val="both"/>
              <w:rPr>
                <w:rFonts w:ascii="Times New Roman" w:eastAsia="標楷體" w:hAnsi="Times New Roman" w:cs="Times New Roman"/>
                <w:b/>
                <w:sz w:val="28"/>
                <w:szCs w:val="28"/>
                <w:u w:val="single"/>
              </w:rPr>
            </w:pPr>
            <w:r w:rsidRPr="00D85E71">
              <w:rPr>
                <w:rFonts w:ascii="Times New Roman" w:eastAsia="標楷體" w:hAnsi="Times New Roman" w:cs="Times New Roman" w:hint="eastAsia"/>
                <w:b/>
                <w:sz w:val="28"/>
                <w:szCs w:val="28"/>
                <w:u w:val="single"/>
                <w:lang w:eastAsia="zh-TW"/>
              </w:rPr>
              <w:t>原住民族業務服務</w:t>
            </w:r>
          </w:p>
          <w:p w14:paraId="53BAA3E3" w14:textId="5E1EA73D" w:rsidR="00147BCC" w:rsidRPr="00CB3918" w:rsidRDefault="00147BCC" w:rsidP="00DB1004">
            <w:pPr>
              <w:pStyle w:val="afff"/>
              <w:autoSpaceDE/>
              <w:autoSpaceDN/>
              <w:spacing w:line="440" w:lineRule="exact"/>
              <w:ind w:left="397" w:rightChars="50" w:right="120"/>
              <w:jc w:val="both"/>
              <w:rPr>
                <w:rFonts w:ascii="標楷體" w:eastAsia="標楷體" w:hAnsi="標楷體"/>
                <w:sz w:val="28"/>
                <w:szCs w:val="28"/>
                <w:lang w:eastAsia="zh-TW"/>
              </w:rPr>
            </w:pPr>
            <w:r w:rsidRPr="00CB3918">
              <w:rPr>
                <w:rFonts w:eastAsia="標楷體" w:hint="eastAsia"/>
                <w:sz w:val="28"/>
                <w:szCs w:val="28"/>
                <w:lang w:eastAsia="zh-TW"/>
              </w:rPr>
              <w:t>原住民族事業及新創事業貸款</w:t>
            </w:r>
            <w:r w:rsidRPr="00825E07">
              <w:rPr>
                <w:rFonts w:ascii="Times New Roman" w:eastAsia="標楷體" w:hAnsi="Times New Roman" w:cs="Times New Roman"/>
                <w:sz w:val="28"/>
                <w:szCs w:val="28"/>
                <w:lang w:eastAsia="zh-TW"/>
              </w:rPr>
              <w:t>3</w:t>
            </w:r>
            <w:r w:rsidR="00AB3EF3">
              <w:rPr>
                <w:rFonts w:ascii="Times New Roman" w:eastAsia="標楷體" w:hAnsi="Times New Roman" w:cs="Times New Roman" w:hint="eastAsia"/>
                <w:sz w:val="28"/>
                <w:szCs w:val="28"/>
                <w:lang w:eastAsia="zh-TW"/>
              </w:rPr>
              <w:t>.5</w:t>
            </w:r>
            <w:r w:rsidRPr="00825E07">
              <w:rPr>
                <w:rFonts w:ascii="Times New Roman" w:eastAsia="標楷體" w:hAnsi="Times New Roman" w:cs="Times New Roman"/>
                <w:sz w:val="28"/>
                <w:szCs w:val="28"/>
                <w:lang w:eastAsia="zh-TW"/>
              </w:rPr>
              <w:t>億元，原住民族微型經濟活動貸款</w:t>
            </w:r>
            <w:r w:rsidRPr="00825E07">
              <w:rPr>
                <w:rFonts w:ascii="Times New Roman" w:eastAsia="標楷體" w:hAnsi="Times New Roman" w:cs="Times New Roman"/>
                <w:sz w:val="28"/>
                <w:szCs w:val="28"/>
                <w:lang w:eastAsia="zh-TW"/>
              </w:rPr>
              <w:t>3.</w:t>
            </w:r>
            <w:r w:rsidR="00AB3EF3">
              <w:rPr>
                <w:rFonts w:ascii="Times New Roman" w:eastAsia="標楷體" w:hAnsi="Times New Roman" w:cs="Times New Roman" w:hint="eastAsia"/>
                <w:sz w:val="28"/>
                <w:szCs w:val="28"/>
                <w:lang w:eastAsia="zh-TW"/>
              </w:rPr>
              <w:t>4</w:t>
            </w:r>
            <w:r w:rsidRPr="00825E07">
              <w:rPr>
                <w:rFonts w:ascii="Times New Roman" w:eastAsia="標楷體" w:hAnsi="Times New Roman" w:cs="Times New Roman"/>
                <w:sz w:val="28"/>
                <w:szCs w:val="28"/>
                <w:lang w:eastAsia="zh-TW"/>
              </w:rPr>
              <w:t>億元，原住民</w:t>
            </w:r>
            <w:proofErr w:type="gramStart"/>
            <w:r w:rsidRPr="00825E07">
              <w:rPr>
                <w:rFonts w:ascii="Times New Roman" w:eastAsia="標楷體" w:hAnsi="Times New Roman" w:cs="Times New Roman"/>
                <w:sz w:val="28"/>
                <w:szCs w:val="28"/>
                <w:lang w:eastAsia="zh-TW"/>
              </w:rPr>
              <w:t>保留地禁伐</w:t>
            </w:r>
            <w:proofErr w:type="gramEnd"/>
            <w:r w:rsidRPr="00825E07">
              <w:rPr>
                <w:rFonts w:ascii="Times New Roman" w:eastAsia="標楷體" w:hAnsi="Times New Roman" w:cs="Times New Roman"/>
                <w:sz w:val="28"/>
                <w:szCs w:val="28"/>
                <w:lang w:eastAsia="zh-TW"/>
              </w:rPr>
              <w:t>補償</w:t>
            </w:r>
            <w:r w:rsidRPr="00825E07">
              <w:rPr>
                <w:rFonts w:ascii="Times New Roman" w:eastAsia="標楷體" w:hAnsi="Times New Roman" w:cs="Times New Roman"/>
                <w:sz w:val="28"/>
                <w:szCs w:val="28"/>
                <w:lang w:eastAsia="zh-TW"/>
              </w:rPr>
              <w:t>21</w:t>
            </w:r>
            <w:r w:rsidRPr="00825E07">
              <w:rPr>
                <w:rFonts w:ascii="Times New Roman" w:eastAsia="標楷體" w:hAnsi="Times New Roman" w:cs="Times New Roman"/>
                <w:sz w:val="28"/>
                <w:szCs w:val="28"/>
                <w:lang w:eastAsia="zh-TW"/>
              </w:rPr>
              <w:t>億元，原住民就業輔導獎勵</w:t>
            </w:r>
            <w:r w:rsidR="00AB3EF3">
              <w:rPr>
                <w:rFonts w:ascii="Times New Roman" w:eastAsia="標楷體" w:hAnsi="Times New Roman" w:cs="Times New Roman" w:hint="eastAsia"/>
                <w:sz w:val="28"/>
                <w:szCs w:val="28"/>
                <w:lang w:eastAsia="zh-TW"/>
              </w:rPr>
              <w:t>7.3</w:t>
            </w:r>
            <w:r w:rsidRPr="00825E07">
              <w:rPr>
                <w:rFonts w:ascii="Times New Roman" w:eastAsia="標楷體" w:hAnsi="Times New Roman" w:cs="Times New Roman"/>
                <w:sz w:val="28"/>
                <w:szCs w:val="28"/>
                <w:lang w:eastAsia="zh-TW"/>
              </w:rPr>
              <w:t>億元</w:t>
            </w:r>
            <w:r w:rsidRPr="00331413">
              <w:rPr>
                <w:rFonts w:eastAsia="標楷體" w:hint="eastAsia"/>
                <w:sz w:val="28"/>
                <w:szCs w:val="28"/>
                <w:lang w:eastAsia="zh-TW"/>
              </w:rPr>
              <w:t>。</w:t>
            </w:r>
          </w:p>
        </w:tc>
      </w:tr>
    </w:tbl>
    <w:p w14:paraId="7185D4CE" w14:textId="1E8DFB40" w:rsidR="008D693A" w:rsidRDefault="008D693A" w:rsidP="00D9446E">
      <w:pPr>
        <w:pStyle w:val="af0"/>
        <w:spacing w:beforeLines="20" w:before="48" w:afterLines="100" w:line="540" w:lineRule="exact"/>
        <w:ind w:left="0" w:firstLine="0"/>
        <w:rPr>
          <w:rFonts w:eastAsia="標楷體"/>
          <w:b w:val="0"/>
          <w:spacing w:val="0"/>
          <w:sz w:val="32"/>
          <w:szCs w:val="32"/>
        </w:rPr>
      </w:pPr>
    </w:p>
    <w:p w14:paraId="169080E6" w14:textId="71DC729B" w:rsidR="00987FBA" w:rsidRDefault="00041D9D" w:rsidP="00D9446E">
      <w:pPr>
        <w:pStyle w:val="af0"/>
        <w:spacing w:beforeLines="20" w:before="48" w:afterLines="100" w:line="540" w:lineRule="exact"/>
        <w:ind w:left="0" w:firstLine="0"/>
        <w:rPr>
          <w:rFonts w:eastAsia="標楷體"/>
          <w:b w:val="0"/>
          <w:spacing w:val="0"/>
          <w:sz w:val="32"/>
          <w:szCs w:val="32"/>
        </w:rPr>
      </w:pPr>
      <w:r>
        <w:rPr>
          <w:rFonts w:eastAsia="標楷體"/>
          <w:b w:val="0"/>
          <w:noProof/>
          <w:sz w:val="40"/>
          <w:szCs w:val="40"/>
        </w:rPr>
        <w:lastRenderedPageBreak/>
        <mc:AlternateContent>
          <mc:Choice Requires="wps">
            <w:drawing>
              <wp:anchor distT="0" distB="0" distL="114300" distR="114300" simplePos="0" relativeHeight="251749888" behindDoc="1" locked="0" layoutInCell="1" allowOverlap="1" wp14:anchorId="1FD4BC1E" wp14:editId="5F21E87B">
                <wp:simplePos x="0" y="0"/>
                <wp:positionH relativeFrom="margin">
                  <wp:posOffset>689610</wp:posOffset>
                </wp:positionH>
                <wp:positionV relativeFrom="paragraph">
                  <wp:posOffset>12065</wp:posOffset>
                </wp:positionV>
                <wp:extent cx="5518785" cy="3916680"/>
                <wp:effectExtent l="0" t="0" r="5715" b="7620"/>
                <wp:wrapNone/>
                <wp:docPr id="14"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391668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118C1A58" w14:textId="77777777" w:rsidR="003906B8" w:rsidRPr="008E329A" w:rsidRDefault="003906B8" w:rsidP="006E1DFD">
                            <w:pPr>
                              <w:pStyle w:val="af0"/>
                              <w:spacing w:beforeLines="50" w:before="120" w:after="0" w:line="540" w:lineRule="exact"/>
                              <w:ind w:left="868" w:hanging="726"/>
                              <w:rPr>
                                <w:rFonts w:eastAsia="標楷體"/>
                                <w:b w:val="0"/>
                                <w:spacing w:val="0"/>
                                <w:sz w:val="32"/>
                                <w:szCs w:val="32"/>
                              </w:rPr>
                            </w:pPr>
                            <w:r>
                              <w:rPr>
                                <w:rFonts w:eastAsia="標楷體" w:hint="eastAsia"/>
                                <w:sz w:val="32"/>
                                <w:szCs w:val="32"/>
                              </w:rPr>
                              <w:t xml:space="preserve"> </w:t>
                            </w: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71257F">
                              <w:rPr>
                                <w:rFonts w:eastAsia="標楷體"/>
                                <w:b w:val="0"/>
                                <w:spacing w:val="0"/>
                                <w:sz w:val="32"/>
                                <w:szCs w:val="32"/>
                              </w:rPr>
                              <w:t>業務收支</w:t>
                            </w:r>
                            <w:r>
                              <w:rPr>
                                <w:rFonts w:eastAsia="標楷體" w:hint="eastAsia"/>
                                <w:b w:val="0"/>
                                <w:spacing w:val="0"/>
                                <w:sz w:val="32"/>
                                <w:szCs w:val="32"/>
                              </w:rPr>
                              <w:t>及餘</w:t>
                            </w:r>
                            <w:proofErr w:type="gramStart"/>
                            <w:r>
                              <w:rPr>
                                <w:rFonts w:eastAsia="標楷體" w:hint="eastAsia"/>
                                <w:b w:val="0"/>
                                <w:spacing w:val="0"/>
                                <w:sz w:val="32"/>
                                <w:szCs w:val="32"/>
                              </w:rPr>
                              <w:t>絀</w:t>
                            </w:r>
                            <w:proofErr w:type="gramEnd"/>
                            <w:r w:rsidRPr="0071257F">
                              <w:rPr>
                                <w:rFonts w:eastAsia="標楷體"/>
                                <w:b w:val="0"/>
                                <w:spacing w:val="0"/>
                                <w:sz w:val="32"/>
                                <w:szCs w:val="32"/>
                              </w:rPr>
                              <w:t>之預計</w:t>
                            </w:r>
                          </w:p>
                          <w:p w14:paraId="46DB4A0E" w14:textId="2D88B5AC" w:rsidR="003906B8" w:rsidRDefault="003906B8" w:rsidP="007C30F9">
                            <w:pPr>
                              <w:spacing w:beforeLines="50" w:before="120" w:line="540" w:lineRule="exact"/>
                              <w:ind w:leftChars="380" w:left="912" w:firstLineChars="200" w:firstLine="640"/>
                              <w:jc w:val="both"/>
                              <w:textDirection w:val="lrTbV"/>
                              <w:rPr>
                                <w:rFonts w:eastAsia="標楷體"/>
                                <w:sz w:val="32"/>
                                <w:szCs w:val="32"/>
                              </w:rPr>
                            </w:pPr>
                            <w:r w:rsidRPr="0040416A">
                              <w:rPr>
                                <w:rFonts w:eastAsia="標楷體"/>
                                <w:sz w:val="32"/>
                                <w:szCs w:val="32"/>
                              </w:rPr>
                              <w:t>作業基金本年度預算業務總收入</w:t>
                            </w:r>
                            <w:bookmarkStart w:id="4" w:name="_Hlk79842062"/>
                            <w:r>
                              <w:rPr>
                                <w:rFonts w:eastAsia="標楷體"/>
                                <w:sz w:val="32"/>
                                <w:szCs w:val="32"/>
                              </w:rPr>
                              <w:t>2</w:t>
                            </w:r>
                            <w:r w:rsidRPr="0040416A">
                              <w:rPr>
                                <w:rFonts w:eastAsia="標楷體"/>
                                <w:sz w:val="32"/>
                                <w:szCs w:val="32"/>
                              </w:rPr>
                              <w:t>兆</w:t>
                            </w:r>
                            <w:r>
                              <w:rPr>
                                <w:rFonts w:eastAsia="標楷體"/>
                                <w:sz w:val="32"/>
                                <w:szCs w:val="32"/>
                              </w:rPr>
                              <w:t>2,357</w:t>
                            </w:r>
                            <w:r w:rsidRPr="0040416A">
                              <w:rPr>
                                <w:rFonts w:eastAsia="標楷體"/>
                                <w:sz w:val="32"/>
                                <w:szCs w:val="32"/>
                              </w:rPr>
                              <w:t>.</w:t>
                            </w:r>
                            <w:r>
                              <w:rPr>
                                <w:rFonts w:eastAsia="標楷體"/>
                                <w:sz w:val="32"/>
                                <w:szCs w:val="32"/>
                              </w:rPr>
                              <w:t>7</w:t>
                            </w:r>
                            <w:r w:rsidRPr="0040416A">
                              <w:rPr>
                                <w:rFonts w:eastAsia="標楷體"/>
                                <w:sz w:val="32"/>
                                <w:szCs w:val="32"/>
                              </w:rPr>
                              <w:t>億元</w:t>
                            </w:r>
                            <w:bookmarkEnd w:id="4"/>
                            <w:r w:rsidRPr="0040416A">
                              <w:rPr>
                                <w:rFonts w:eastAsia="標楷體"/>
                                <w:sz w:val="32"/>
                                <w:szCs w:val="32"/>
                              </w:rPr>
                              <w:t>，業務總支出</w:t>
                            </w:r>
                            <w:r>
                              <w:rPr>
                                <w:rFonts w:eastAsia="標楷體" w:hint="eastAsia"/>
                                <w:sz w:val="32"/>
                                <w:szCs w:val="32"/>
                              </w:rPr>
                              <w:t>2</w:t>
                            </w:r>
                            <w:r w:rsidRPr="0040416A">
                              <w:rPr>
                                <w:rFonts w:eastAsia="標楷體"/>
                                <w:sz w:val="32"/>
                                <w:szCs w:val="32"/>
                              </w:rPr>
                              <w:t>兆</w:t>
                            </w:r>
                            <w:r>
                              <w:rPr>
                                <w:rFonts w:eastAsia="標楷體"/>
                                <w:sz w:val="32"/>
                                <w:szCs w:val="32"/>
                              </w:rPr>
                              <w:t>2,065</w:t>
                            </w:r>
                            <w:r w:rsidRPr="0040416A">
                              <w:rPr>
                                <w:rFonts w:eastAsia="標楷體"/>
                                <w:sz w:val="32"/>
                                <w:szCs w:val="32"/>
                              </w:rPr>
                              <w:t>.</w:t>
                            </w:r>
                            <w:r>
                              <w:rPr>
                                <w:rFonts w:eastAsia="標楷體"/>
                                <w:sz w:val="32"/>
                                <w:szCs w:val="32"/>
                              </w:rPr>
                              <w:t>4</w:t>
                            </w:r>
                            <w:r w:rsidRPr="0040416A">
                              <w:rPr>
                                <w:rFonts w:eastAsia="標楷體"/>
                                <w:sz w:val="32"/>
                                <w:szCs w:val="32"/>
                              </w:rPr>
                              <w:t>億元，賸餘</w:t>
                            </w:r>
                            <w:r>
                              <w:rPr>
                                <w:rFonts w:eastAsia="標楷體"/>
                                <w:sz w:val="32"/>
                                <w:szCs w:val="32"/>
                              </w:rPr>
                              <w:t>292.3</w:t>
                            </w:r>
                            <w:r w:rsidRPr="0040416A">
                              <w:rPr>
                                <w:rFonts w:eastAsia="標楷體"/>
                                <w:sz w:val="32"/>
                                <w:szCs w:val="32"/>
                              </w:rPr>
                              <w:t>億元，</w:t>
                            </w:r>
                            <w:r w:rsidRPr="00D94EBD">
                              <w:rPr>
                                <w:rFonts w:eastAsia="標楷體" w:hint="eastAsia"/>
                                <w:sz w:val="32"/>
                                <w:szCs w:val="32"/>
                              </w:rPr>
                              <w:t>較上年度預算數</w:t>
                            </w:r>
                            <w:r>
                              <w:rPr>
                                <w:rFonts w:eastAsia="標楷體" w:hint="eastAsia"/>
                                <w:sz w:val="32"/>
                                <w:szCs w:val="32"/>
                              </w:rPr>
                              <w:t>422</w:t>
                            </w:r>
                            <w:r>
                              <w:rPr>
                                <w:rFonts w:eastAsia="標楷體"/>
                                <w:sz w:val="32"/>
                                <w:szCs w:val="32"/>
                              </w:rPr>
                              <w:t>.4</w:t>
                            </w:r>
                            <w:r w:rsidRPr="00D94EBD">
                              <w:rPr>
                                <w:rFonts w:eastAsia="標楷體" w:hint="eastAsia"/>
                                <w:sz w:val="32"/>
                                <w:szCs w:val="32"/>
                              </w:rPr>
                              <w:t>億元，</w:t>
                            </w:r>
                            <w:r>
                              <w:rPr>
                                <w:rFonts w:eastAsia="標楷體" w:hint="eastAsia"/>
                                <w:sz w:val="32"/>
                                <w:szCs w:val="32"/>
                              </w:rPr>
                              <w:t>減少</w:t>
                            </w:r>
                            <w:r>
                              <w:rPr>
                                <w:rFonts w:eastAsia="標楷體"/>
                                <w:sz w:val="32"/>
                                <w:szCs w:val="32"/>
                              </w:rPr>
                              <w:t>130.1</w:t>
                            </w:r>
                            <w:r w:rsidRPr="00D94EBD">
                              <w:rPr>
                                <w:rFonts w:eastAsia="標楷體" w:hint="eastAsia"/>
                                <w:sz w:val="32"/>
                                <w:szCs w:val="32"/>
                              </w:rPr>
                              <w:t>億元，約</w:t>
                            </w:r>
                            <w:r>
                              <w:rPr>
                                <w:rFonts w:eastAsia="標楷體" w:hint="eastAsia"/>
                                <w:sz w:val="32"/>
                                <w:szCs w:val="32"/>
                              </w:rPr>
                              <w:t>減</w:t>
                            </w:r>
                            <w:r>
                              <w:rPr>
                                <w:rFonts w:eastAsia="標楷體"/>
                                <w:sz w:val="32"/>
                                <w:szCs w:val="32"/>
                              </w:rPr>
                              <w:t>30.8</w:t>
                            </w:r>
                            <w:r w:rsidRPr="00D94EBD">
                              <w:rPr>
                                <w:rFonts w:eastAsia="標楷體" w:hint="eastAsia"/>
                                <w:sz w:val="32"/>
                                <w:szCs w:val="32"/>
                              </w:rPr>
                              <w:t>％</w:t>
                            </w:r>
                            <w:r>
                              <w:rPr>
                                <w:rFonts w:eastAsia="標楷體" w:hint="eastAsia"/>
                                <w:sz w:val="32"/>
                                <w:szCs w:val="32"/>
                              </w:rPr>
                              <w:t>（如圖</w:t>
                            </w:r>
                            <w:r>
                              <w:rPr>
                                <w:rFonts w:eastAsia="標楷體" w:hint="eastAsia"/>
                                <w:sz w:val="32"/>
                                <w:szCs w:val="32"/>
                              </w:rPr>
                              <w:t>2</w:t>
                            </w:r>
                            <w:r>
                              <w:rPr>
                                <w:rFonts w:eastAsia="標楷體" w:hint="eastAsia"/>
                                <w:sz w:val="32"/>
                                <w:szCs w:val="32"/>
                              </w:rPr>
                              <w:t>）</w:t>
                            </w:r>
                            <w:r w:rsidRPr="00D94EBD">
                              <w:rPr>
                                <w:rFonts w:eastAsia="標楷體" w:hint="eastAsia"/>
                                <w:sz w:val="32"/>
                                <w:szCs w:val="32"/>
                              </w:rPr>
                              <w:t>，主要係</w:t>
                            </w:r>
                            <w:r w:rsidR="00BC05CA" w:rsidRPr="00BC05CA">
                              <w:rPr>
                                <w:rFonts w:eastAsia="標楷體" w:hint="eastAsia"/>
                                <w:sz w:val="32"/>
                                <w:szCs w:val="32"/>
                              </w:rPr>
                              <w:t>營建建設基金</w:t>
                            </w:r>
                            <w:r w:rsidR="00BC05CA" w:rsidRPr="00BC05CA">
                              <w:rPr>
                                <w:rFonts w:eastAsia="標楷體"/>
                                <w:sz w:val="32"/>
                                <w:szCs w:val="32"/>
                              </w:rPr>
                              <w:t>辦理</w:t>
                            </w:r>
                            <w:r w:rsidR="00BC05CA" w:rsidRPr="00BC05CA">
                              <w:rPr>
                                <w:rFonts w:eastAsia="標楷體" w:hint="eastAsia"/>
                                <w:sz w:val="32"/>
                                <w:szCs w:val="32"/>
                              </w:rPr>
                              <w:t>社會住宅興辦計畫等，</w:t>
                            </w:r>
                            <w:r w:rsidR="00BC05CA" w:rsidRPr="00BC05CA">
                              <w:rPr>
                                <w:rFonts w:eastAsia="標楷體"/>
                                <w:sz w:val="32"/>
                                <w:szCs w:val="32"/>
                              </w:rPr>
                              <w:t>短</w:t>
                            </w:r>
                            <w:proofErr w:type="gramStart"/>
                            <w:r w:rsidR="00BC05CA" w:rsidRPr="00BC05CA">
                              <w:rPr>
                                <w:rFonts w:eastAsia="標楷體"/>
                                <w:sz w:val="32"/>
                                <w:szCs w:val="32"/>
                              </w:rPr>
                              <w:t>絀</w:t>
                            </w:r>
                            <w:proofErr w:type="gramEnd"/>
                            <w:r w:rsidR="00BC05CA" w:rsidRPr="00BC05CA">
                              <w:rPr>
                                <w:rFonts w:eastAsia="標楷體"/>
                                <w:sz w:val="32"/>
                                <w:szCs w:val="32"/>
                              </w:rPr>
                              <w:t>增加</w:t>
                            </w:r>
                            <w:r w:rsidR="00BC05CA">
                              <w:rPr>
                                <w:rFonts w:eastAsia="標楷體" w:hint="eastAsia"/>
                                <w:sz w:val="32"/>
                                <w:szCs w:val="32"/>
                              </w:rPr>
                              <w:t>所致</w:t>
                            </w:r>
                            <w:r w:rsidRPr="00BC05CA">
                              <w:rPr>
                                <w:rFonts w:eastAsia="標楷體" w:hint="eastAsia"/>
                                <w:sz w:val="32"/>
                                <w:szCs w:val="32"/>
                              </w:rPr>
                              <w:t>。</w:t>
                            </w:r>
                          </w:p>
                          <w:p w14:paraId="593BB8F2" w14:textId="4690C21D" w:rsidR="003906B8" w:rsidRPr="0055595B" w:rsidRDefault="003906B8" w:rsidP="006E1DFD">
                            <w:pPr>
                              <w:pStyle w:val="af0"/>
                              <w:spacing w:beforeLines="50" w:before="120" w:after="0" w:line="540" w:lineRule="exact"/>
                              <w:ind w:left="868" w:firstLine="692"/>
                              <w:rPr>
                                <w:rFonts w:eastAsia="標楷體"/>
                                <w:b w:val="0"/>
                                <w:sz w:val="32"/>
                                <w:szCs w:val="32"/>
                              </w:rPr>
                            </w:pPr>
                            <w:r w:rsidRPr="00850E3C">
                              <w:rPr>
                                <w:rFonts w:eastAsia="標楷體" w:hint="eastAsia"/>
                                <w:b w:val="0"/>
                                <w:sz w:val="32"/>
                                <w:szCs w:val="32"/>
                              </w:rPr>
                              <w:t>如按</w:t>
                            </w:r>
                            <w:r>
                              <w:rPr>
                                <w:rFonts w:eastAsia="標楷體" w:hint="eastAsia"/>
                                <w:b w:val="0"/>
                                <w:sz w:val="32"/>
                                <w:szCs w:val="32"/>
                              </w:rPr>
                              <w:t>所辦主要</w:t>
                            </w:r>
                            <w:r w:rsidRPr="00850E3C">
                              <w:rPr>
                                <w:rFonts w:eastAsia="標楷體" w:hint="eastAsia"/>
                                <w:b w:val="0"/>
                                <w:sz w:val="32"/>
                                <w:szCs w:val="32"/>
                              </w:rPr>
                              <w:t>業務區分，</w:t>
                            </w:r>
                            <w:r>
                              <w:rPr>
                                <w:rFonts w:eastAsia="標楷體" w:hint="eastAsia"/>
                                <w:b w:val="0"/>
                                <w:sz w:val="32"/>
                                <w:szCs w:val="32"/>
                              </w:rPr>
                              <w:t>作業基金</w:t>
                            </w:r>
                            <w:r w:rsidRPr="00850E3C">
                              <w:rPr>
                                <w:rFonts w:eastAsia="標楷體" w:hint="eastAsia"/>
                                <w:b w:val="0"/>
                                <w:sz w:val="32"/>
                                <w:szCs w:val="32"/>
                              </w:rPr>
                              <w:t>以社會保險業務之收支規模</w:t>
                            </w:r>
                            <w:r w:rsidRPr="00850E3C">
                              <w:rPr>
                                <w:rFonts w:eastAsia="標楷體" w:hint="eastAsia"/>
                                <w:b w:val="0"/>
                                <w:sz w:val="32"/>
                                <w:szCs w:val="32"/>
                              </w:rPr>
                              <w:t>1</w:t>
                            </w:r>
                            <w:r w:rsidRPr="00850E3C">
                              <w:rPr>
                                <w:rFonts w:eastAsia="標楷體" w:hint="eastAsia"/>
                                <w:b w:val="0"/>
                                <w:sz w:val="32"/>
                                <w:szCs w:val="32"/>
                              </w:rPr>
                              <w:t>兆</w:t>
                            </w:r>
                            <w:r>
                              <w:rPr>
                                <w:rFonts w:eastAsia="標楷體"/>
                                <w:b w:val="0"/>
                                <w:sz w:val="32"/>
                                <w:szCs w:val="32"/>
                              </w:rPr>
                              <w:t>6</w:t>
                            </w:r>
                            <w:r w:rsidRPr="00850E3C">
                              <w:rPr>
                                <w:rFonts w:eastAsia="標楷體"/>
                                <w:b w:val="0"/>
                                <w:sz w:val="32"/>
                                <w:szCs w:val="32"/>
                              </w:rPr>
                              <w:t>,</w:t>
                            </w:r>
                            <w:r>
                              <w:rPr>
                                <w:rFonts w:eastAsia="標楷體"/>
                                <w:b w:val="0"/>
                                <w:sz w:val="32"/>
                                <w:szCs w:val="32"/>
                              </w:rPr>
                              <w:t>391.9</w:t>
                            </w:r>
                            <w:r w:rsidRPr="00850E3C">
                              <w:rPr>
                                <w:rFonts w:eastAsia="標楷體" w:hint="eastAsia"/>
                                <w:b w:val="0"/>
                                <w:sz w:val="32"/>
                                <w:szCs w:val="32"/>
                              </w:rPr>
                              <w:t>億元為最高，分別占</w:t>
                            </w:r>
                            <w:r>
                              <w:rPr>
                                <w:rFonts w:eastAsia="標楷體" w:hint="eastAsia"/>
                                <w:b w:val="0"/>
                                <w:sz w:val="32"/>
                                <w:szCs w:val="32"/>
                              </w:rPr>
                              <w:t>作業基金</w:t>
                            </w:r>
                            <w:r w:rsidRPr="00850E3C">
                              <w:rPr>
                                <w:rFonts w:eastAsia="標楷體" w:hint="eastAsia"/>
                                <w:b w:val="0"/>
                                <w:sz w:val="32"/>
                                <w:szCs w:val="32"/>
                              </w:rPr>
                              <w:t>業務總收入及業務總支出之</w:t>
                            </w:r>
                            <w:r w:rsidRPr="00850E3C">
                              <w:rPr>
                                <w:rFonts w:eastAsia="標楷體" w:hint="eastAsia"/>
                                <w:b w:val="0"/>
                                <w:sz w:val="32"/>
                                <w:szCs w:val="32"/>
                              </w:rPr>
                              <w:t>7</w:t>
                            </w:r>
                            <w:r>
                              <w:rPr>
                                <w:rFonts w:eastAsia="標楷體"/>
                                <w:b w:val="0"/>
                                <w:sz w:val="32"/>
                                <w:szCs w:val="32"/>
                              </w:rPr>
                              <w:t>3.3</w:t>
                            </w:r>
                            <w:r w:rsidRPr="00850E3C">
                              <w:rPr>
                                <w:rFonts w:ascii="標楷體" w:eastAsia="標楷體" w:hAnsi="標楷體" w:hint="eastAsia"/>
                                <w:b w:val="0"/>
                                <w:sz w:val="32"/>
                                <w:szCs w:val="32"/>
                              </w:rPr>
                              <w:t>％及</w:t>
                            </w:r>
                            <w:r w:rsidRPr="00850E3C">
                              <w:rPr>
                                <w:rFonts w:eastAsia="標楷體"/>
                                <w:b w:val="0"/>
                                <w:sz w:val="32"/>
                                <w:szCs w:val="32"/>
                              </w:rPr>
                              <w:t>7</w:t>
                            </w:r>
                            <w:r>
                              <w:rPr>
                                <w:rFonts w:eastAsia="標楷體"/>
                                <w:b w:val="0"/>
                                <w:sz w:val="32"/>
                                <w:szCs w:val="32"/>
                              </w:rPr>
                              <w:t>4.3</w:t>
                            </w:r>
                            <w:r w:rsidRPr="00850E3C">
                              <w:rPr>
                                <w:rFonts w:eastAsia="標楷體"/>
                                <w:b w:val="0"/>
                                <w:sz w:val="32"/>
                                <w:szCs w:val="32"/>
                              </w:rPr>
                              <w:t>％</w:t>
                            </w:r>
                            <w:r w:rsidRPr="00850E3C">
                              <w:rPr>
                                <w:rFonts w:eastAsia="標楷體" w:hint="eastAsia"/>
                                <w:b w:val="0"/>
                                <w:sz w:val="32"/>
                                <w:szCs w:val="32"/>
                              </w:rPr>
                              <w:t>（如圖</w:t>
                            </w:r>
                            <w:r w:rsidRPr="00850E3C">
                              <w:rPr>
                                <w:rFonts w:eastAsia="標楷體"/>
                                <w:b w:val="0"/>
                                <w:sz w:val="32"/>
                                <w:szCs w:val="32"/>
                              </w:rPr>
                              <w:t>3</w:t>
                            </w:r>
                            <w:r w:rsidRPr="00850E3C">
                              <w:rPr>
                                <w:rFonts w:eastAsia="標楷體"/>
                                <w:b w:val="0"/>
                                <w:sz w:val="32"/>
                                <w:szCs w:val="32"/>
                              </w:rPr>
                              <w:t>及</w:t>
                            </w:r>
                            <w:r w:rsidRPr="00850E3C">
                              <w:rPr>
                                <w:rFonts w:eastAsia="標楷體" w:hint="eastAsia"/>
                                <w:b w:val="0"/>
                                <w:sz w:val="32"/>
                                <w:szCs w:val="32"/>
                              </w:rPr>
                              <w:t>4</w:t>
                            </w:r>
                            <w:r w:rsidRPr="00850E3C">
                              <w:rPr>
                                <w:rFonts w:eastAsia="標楷體" w:hint="eastAsia"/>
                                <w:b w:val="0"/>
                                <w:sz w:val="32"/>
                                <w:szCs w:val="32"/>
                              </w:rPr>
                              <w:t>）</w:t>
                            </w:r>
                            <w:r w:rsidRPr="00850E3C">
                              <w:rPr>
                                <w:rFonts w:eastAsia="新細明體"/>
                                <w:b w:val="0"/>
                                <w:sz w:val="32"/>
                                <w:szCs w:val="32"/>
                              </w:rPr>
                              <w:t>。</w:t>
                            </w:r>
                          </w:p>
                          <w:p w14:paraId="1897B2E9" w14:textId="366FA87C" w:rsidR="003906B8" w:rsidRPr="00CC3FD8" w:rsidRDefault="003906B8" w:rsidP="00DF205B">
                            <w:pPr>
                              <w:spacing w:line="520" w:lineRule="exact"/>
                              <w:ind w:leftChars="380" w:left="912" w:firstLineChars="200" w:firstLine="640"/>
                              <w:jc w:val="both"/>
                              <w:textDirection w:val="lrTbV"/>
                              <w:rPr>
                                <w:rFonts w:eastAsia="標楷體"/>
                                <w:sz w:val="32"/>
                                <w:szCs w:val="32"/>
                              </w:rPr>
                            </w:pPr>
                            <w:bookmarkStart w:id="5" w:name="_Hlk111630001"/>
                            <w:r>
                              <w:rPr>
                                <w:rFonts w:eastAsia="標楷體" w:hint="eastAsia"/>
                                <w:sz w:val="32"/>
                                <w:szCs w:val="32"/>
                              </w:rPr>
                              <w:t xml:space="preserve"> </w:t>
                            </w:r>
                          </w:p>
                          <w:bookmarkEnd w:id="5"/>
                          <w:p w14:paraId="131C54F4" w14:textId="77777777" w:rsidR="003906B8" w:rsidRPr="008969E4" w:rsidRDefault="003906B8" w:rsidP="00DF205B">
                            <w:pPr>
                              <w:spacing w:line="520" w:lineRule="exact"/>
                              <w:ind w:leftChars="380" w:left="912"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4BC1E" id="_x0000_t202" coordsize="21600,21600" o:spt="202" path="m,l,21600r21600,l21600,xe">
                <v:stroke joinstyle="miter"/>
                <v:path gradientshapeok="t" o:connecttype="rect"/>
              </v:shapetype>
              <v:shape id="_x0000_s1059" type="#_x0000_t202" style="position:absolute;left:0;text-align:left;margin-left:54.3pt;margin-top:.95pt;width:434.55pt;height:308.4pt;z-index:-25156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" fillcolor="#e6eed6" stroked="f">
                <v:fill color2="window" colors="0 #e6eed6;56361f window" focus="100%" type="gradient"/>
                <v:textbox>
                  <w:txbxContent>
                    <w:p w14:paraId="118C1A58" w14:textId="77777777" w:rsidR="003906B8" w:rsidRPr="008E329A" w:rsidRDefault="003906B8" w:rsidP="006E1DFD">
                      <w:pPr>
                        <w:pStyle w:val="af0"/>
                        <w:spacing w:beforeLines="50" w:before="120" w:after="0" w:line="540" w:lineRule="exact"/>
                        <w:ind w:left="868" w:hanging="726"/>
                        <w:rPr>
                          <w:rFonts w:eastAsia="標楷體"/>
                          <w:b w:val="0"/>
                          <w:spacing w:val="0"/>
                          <w:sz w:val="32"/>
                          <w:szCs w:val="32"/>
                        </w:rPr>
                      </w:pPr>
                      <w:r>
                        <w:rPr>
                          <w:rFonts w:eastAsia="標楷體" w:hint="eastAsia"/>
                          <w:sz w:val="32"/>
                          <w:szCs w:val="32"/>
                        </w:rPr>
                        <w:t xml:space="preserve"> </w:t>
                      </w: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71257F">
                        <w:rPr>
                          <w:rFonts w:eastAsia="標楷體"/>
                          <w:b w:val="0"/>
                          <w:spacing w:val="0"/>
                          <w:sz w:val="32"/>
                          <w:szCs w:val="32"/>
                        </w:rPr>
                        <w:t>業務收支</w:t>
                      </w:r>
                      <w:r>
                        <w:rPr>
                          <w:rFonts w:eastAsia="標楷體" w:hint="eastAsia"/>
                          <w:b w:val="0"/>
                          <w:spacing w:val="0"/>
                          <w:sz w:val="32"/>
                          <w:szCs w:val="32"/>
                        </w:rPr>
                        <w:t>及餘絀</w:t>
                      </w:r>
                      <w:r w:rsidRPr="0071257F">
                        <w:rPr>
                          <w:rFonts w:eastAsia="標楷體"/>
                          <w:b w:val="0"/>
                          <w:spacing w:val="0"/>
                          <w:sz w:val="32"/>
                          <w:szCs w:val="32"/>
                        </w:rPr>
                        <w:t>之預計</w:t>
                      </w:r>
                    </w:p>
                    <w:p w14:paraId="46DB4A0E" w14:textId="2D88B5AC" w:rsidR="003906B8" w:rsidRDefault="003906B8" w:rsidP="007C30F9">
                      <w:pPr>
                        <w:spacing w:beforeLines="50" w:before="120" w:line="540" w:lineRule="exact"/>
                        <w:ind w:leftChars="380" w:left="912" w:firstLineChars="200" w:firstLine="640"/>
                        <w:jc w:val="both"/>
                        <w:textDirection w:val="lrTbV"/>
                        <w:rPr>
                          <w:rFonts w:eastAsia="標楷體"/>
                          <w:sz w:val="32"/>
                          <w:szCs w:val="32"/>
                        </w:rPr>
                      </w:pPr>
                      <w:r w:rsidRPr="0040416A">
                        <w:rPr>
                          <w:rFonts w:eastAsia="標楷體"/>
                          <w:sz w:val="32"/>
                          <w:szCs w:val="32"/>
                        </w:rPr>
                        <w:t>作業基金本年度預算業務總收入</w:t>
                      </w:r>
                      <w:bookmarkStart w:id="14" w:name="_Hlk79842062"/>
                      <w:r>
                        <w:rPr>
                          <w:rFonts w:eastAsia="標楷體"/>
                          <w:sz w:val="32"/>
                          <w:szCs w:val="32"/>
                        </w:rPr>
                        <w:t>2</w:t>
                      </w:r>
                      <w:r w:rsidRPr="0040416A">
                        <w:rPr>
                          <w:rFonts w:eastAsia="標楷體"/>
                          <w:sz w:val="32"/>
                          <w:szCs w:val="32"/>
                        </w:rPr>
                        <w:t>兆</w:t>
                      </w:r>
                      <w:r>
                        <w:rPr>
                          <w:rFonts w:eastAsia="標楷體"/>
                          <w:sz w:val="32"/>
                          <w:szCs w:val="32"/>
                        </w:rPr>
                        <w:t>2,357</w:t>
                      </w:r>
                      <w:r w:rsidRPr="0040416A">
                        <w:rPr>
                          <w:rFonts w:eastAsia="標楷體"/>
                          <w:sz w:val="32"/>
                          <w:szCs w:val="32"/>
                        </w:rPr>
                        <w:t>.</w:t>
                      </w:r>
                      <w:r>
                        <w:rPr>
                          <w:rFonts w:eastAsia="標楷體"/>
                          <w:sz w:val="32"/>
                          <w:szCs w:val="32"/>
                        </w:rPr>
                        <w:t>7</w:t>
                      </w:r>
                      <w:r w:rsidRPr="0040416A">
                        <w:rPr>
                          <w:rFonts w:eastAsia="標楷體"/>
                          <w:sz w:val="32"/>
                          <w:szCs w:val="32"/>
                        </w:rPr>
                        <w:t>億元</w:t>
                      </w:r>
                      <w:bookmarkEnd w:id="14"/>
                      <w:r w:rsidRPr="0040416A">
                        <w:rPr>
                          <w:rFonts w:eastAsia="標楷體"/>
                          <w:sz w:val="32"/>
                          <w:szCs w:val="32"/>
                        </w:rPr>
                        <w:t>，業務總支出</w:t>
                      </w:r>
                      <w:r>
                        <w:rPr>
                          <w:rFonts w:eastAsia="標楷體" w:hint="eastAsia"/>
                          <w:sz w:val="32"/>
                          <w:szCs w:val="32"/>
                        </w:rPr>
                        <w:t>2</w:t>
                      </w:r>
                      <w:r w:rsidRPr="0040416A">
                        <w:rPr>
                          <w:rFonts w:eastAsia="標楷體"/>
                          <w:sz w:val="32"/>
                          <w:szCs w:val="32"/>
                        </w:rPr>
                        <w:t>兆</w:t>
                      </w:r>
                      <w:r>
                        <w:rPr>
                          <w:rFonts w:eastAsia="標楷體"/>
                          <w:sz w:val="32"/>
                          <w:szCs w:val="32"/>
                        </w:rPr>
                        <w:t>2,065</w:t>
                      </w:r>
                      <w:r w:rsidRPr="0040416A">
                        <w:rPr>
                          <w:rFonts w:eastAsia="標楷體"/>
                          <w:sz w:val="32"/>
                          <w:szCs w:val="32"/>
                        </w:rPr>
                        <w:t>.</w:t>
                      </w:r>
                      <w:r>
                        <w:rPr>
                          <w:rFonts w:eastAsia="標楷體"/>
                          <w:sz w:val="32"/>
                          <w:szCs w:val="32"/>
                        </w:rPr>
                        <w:t>4</w:t>
                      </w:r>
                      <w:r w:rsidRPr="0040416A">
                        <w:rPr>
                          <w:rFonts w:eastAsia="標楷體"/>
                          <w:sz w:val="32"/>
                          <w:szCs w:val="32"/>
                        </w:rPr>
                        <w:t>億元，賸餘</w:t>
                      </w:r>
                      <w:r>
                        <w:rPr>
                          <w:rFonts w:eastAsia="標楷體"/>
                          <w:sz w:val="32"/>
                          <w:szCs w:val="32"/>
                        </w:rPr>
                        <w:t>292.3</w:t>
                      </w:r>
                      <w:r w:rsidRPr="0040416A">
                        <w:rPr>
                          <w:rFonts w:eastAsia="標楷體"/>
                          <w:sz w:val="32"/>
                          <w:szCs w:val="32"/>
                        </w:rPr>
                        <w:t>億元，</w:t>
                      </w:r>
                      <w:r w:rsidRPr="00D94EBD">
                        <w:rPr>
                          <w:rFonts w:eastAsia="標楷體" w:hint="eastAsia"/>
                          <w:sz w:val="32"/>
                          <w:szCs w:val="32"/>
                        </w:rPr>
                        <w:t>較上年度預算數</w:t>
                      </w:r>
                      <w:r>
                        <w:rPr>
                          <w:rFonts w:eastAsia="標楷體" w:hint="eastAsia"/>
                          <w:sz w:val="32"/>
                          <w:szCs w:val="32"/>
                        </w:rPr>
                        <w:t>422</w:t>
                      </w:r>
                      <w:r>
                        <w:rPr>
                          <w:rFonts w:eastAsia="標楷體"/>
                          <w:sz w:val="32"/>
                          <w:szCs w:val="32"/>
                        </w:rPr>
                        <w:t>.4</w:t>
                      </w:r>
                      <w:r w:rsidRPr="00D94EBD">
                        <w:rPr>
                          <w:rFonts w:eastAsia="標楷體" w:hint="eastAsia"/>
                          <w:sz w:val="32"/>
                          <w:szCs w:val="32"/>
                        </w:rPr>
                        <w:t>億元，</w:t>
                      </w:r>
                      <w:r>
                        <w:rPr>
                          <w:rFonts w:eastAsia="標楷體" w:hint="eastAsia"/>
                          <w:sz w:val="32"/>
                          <w:szCs w:val="32"/>
                        </w:rPr>
                        <w:t>減少</w:t>
                      </w:r>
                      <w:r>
                        <w:rPr>
                          <w:rFonts w:eastAsia="標楷體"/>
                          <w:sz w:val="32"/>
                          <w:szCs w:val="32"/>
                        </w:rPr>
                        <w:t>130.1</w:t>
                      </w:r>
                      <w:r w:rsidRPr="00D94EBD">
                        <w:rPr>
                          <w:rFonts w:eastAsia="標楷體" w:hint="eastAsia"/>
                          <w:sz w:val="32"/>
                          <w:szCs w:val="32"/>
                        </w:rPr>
                        <w:t>億元，約</w:t>
                      </w:r>
                      <w:r>
                        <w:rPr>
                          <w:rFonts w:eastAsia="標楷體" w:hint="eastAsia"/>
                          <w:sz w:val="32"/>
                          <w:szCs w:val="32"/>
                        </w:rPr>
                        <w:t>減</w:t>
                      </w:r>
                      <w:r>
                        <w:rPr>
                          <w:rFonts w:eastAsia="標楷體"/>
                          <w:sz w:val="32"/>
                          <w:szCs w:val="32"/>
                        </w:rPr>
                        <w:t>30.8</w:t>
                      </w:r>
                      <w:r w:rsidRPr="00D94EBD">
                        <w:rPr>
                          <w:rFonts w:eastAsia="標楷體" w:hint="eastAsia"/>
                          <w:sz w:val="32"/>
                          <w:szCs w:val="32"/>
                        </w:rPr>
                        <w:t>％</w:t>
                      </w:r>
                      <w:r>
                        <w:rPr>
                          <w:rFonts w:eastAsia="標楷體" w:hint="eastAsia"/>
                          <w:sz w:val="32"/>
                          <w:szCs w:val="32"/>
                        </w:rPr>
                        <w:t>（如圖</w:t>
                      </w:r>
                      <w:r>
                        <w:rPr>
                          <w:rFonts w:eastAsia="標楷體" w:hint="eastAsia"/>
                          <w:sz w:val="32"/>
                          <w:szCs w:val="32"/>
                        </w:rPr>
                        <w:t>2</w:t>
                      </w:r>
                      <w:r>
                        <w:rPr>
                          <w:rFonts w:eastAsia="標楷體" w:hint="eastAsia"/>
                          <w:sz w:val="32"/>
                          <w:szCs w:val="32"/>
                        </w:rPr>
                        <w:t>）</w:t>
                      </w:r>
                      <w:r w:rsidRPr="00D94EBD">
                        <w:rPr>
                          <w:rFonts w:eastAsia="標楷體" w:hint="eastAsia"/>
                          <w:sz w:val="32"/>
                          <w:szCs w:val="32"/>
                        </w:rPr>
                        <w:t>，主要係</w:t>
                      </w:r>
                      <w:r w:rsidR="00BC05CA" w:rsidRPr="00BC05CA">
                        <w:rPr>
                          <w:rFonts w:eastAsia="標楷體" w:hint="eastAsia"/>
                          <w:sz w:val="32"/>
                          <w:szCs w:val="32"/>
                        </w:rPr>
                        <w:t>營建建設基金</w:t>
                      </w:r>
                      <w:r w:rsidR="00BC05CA" w:rsidRPr="00BC05CA">
                        <w:rPr>
                          <w:rFonts w:eastAsia="標楷體"/>
                          <w:sz w:val="32"/>
                          <w:szCs w:val="32"/>
                        </w:rPr>
                        <w:t>辦理</w:t>
                      </w:r>
                      <w:r w:rsidR="00BC05CA" w:rsidRPr="00BC05CA">
                        <w:rPr>
                          <w:rFonts w:eastAsia="標楷體" w:hint="eastAsia"/>
                          <w:sz w:val="32"/>
                          <w:szCs w:val="32"/>
                        </w:rPr>
                        <w:t>社會住宅興辦計畫等，</w:t>
                      </w:r>
                      <w:r w:rsidR="00BC05CA" w:rsidRPr="00BC05CA">
                        <w:rPr>
                          <w:rFonts w:eastAsia="標楷體"/>
                          <w:sz w:val="32"/>
                          <w:szCs w:val="32"/>
                        </w:rPr>
                        <w:t>短絀增加</w:t>
                      </w:r>
                      <w:r w:rsidR="00BC05CA">
                        <w:rPr>
                          <w:rFonts w:eastAsia="標楷體" w:hint="eastAsia"/>
                          <w:sz w:val="32"/>
                          <w:szCs w:val="32"/>
                        </w:rPr>
                        <w:t>所致</w:t>
                      </w:r>
                      <w:r w:rsidRPr="00BC05CA">
                        <w:rPr>
                          <w:rFonts w:eastAsia="標楷體" w:hint="eastAsia"/>
                          <w:sz w:val="32"/>
                          <w:szCs w:val="32"/>
                        </w:rPr>
                        <w:t>。</w:t>
                      </w:r>
                    </w:p>
                    <w:p w14:paraId="593BB8F2" w14:textId="4690C21D" w:rsidR="003906B8" w:rsidRPr="0055595B" w:rsidRDefault="003906B8" w:rsidP="006E1DFD">
                      <w:pPr>
                        <w:pStyle w:val="af0"/>
                        <w:spacing w:beforeLines="50" w:before="120" w:after="0" w:line="540" w:lineRule="exact"/>
                        <w:ind w:left="868" w:firstLine="692"/>
                        <w:rPr>
                          <w:rFonts w:eastAsia="標楷體"/>
                          <w:b w:val="0"/>
                          <w:sz w:val="32"/>
                          <w:szCs w:val="32"/>
                        </w:rPr>
                      </w:pPr>
                      <w:r w:rsidRPr="00850E3C">
                        <w:rPr>
                          <w:rFonts w:eastAsia="標楷體" w:hint="eastAsia"/>
                          <w:b w:val="0"/>
                          <w:sz w:val="32"/>
                          <w:szCs w:val="32"/>
                        </w:rPr>
                        <w:t>如按</w:t>
                      </w:r>
                      <w:r>
                        <w:rPr>
                          <w:rFonts w:eastAsia="標楷體" w:hint="eastAsia"/>
                          <w:b w:val="0"/>
                          <w:sz w:val="32"/>
                          <w:szCs w:val="32"/>
                        </w:rPr>
                        <w:t>所辦主要</w:t>
                      </w:r>
                      <w:r w:rsidRPr="00850E3C">
                        <w:rPr>
                          <w:rFonts w:eastAsia="標楷體" w:hint="eastAsia"/>
                          <w:b w:val="0"/>
                          <w:sz w:val="32"/>
                          <w:szCs w:val="32"/>
                        </w:rPr>
                        <w:t>業務區分，</w:t>
                      </w:r>
                      <w:r>
                        <w:rPr>
                          <w:rFonts w:eastAsia="標楷體" w:hint="eastAsia"/>
                          <w:b w:val="0"/>
                          <w:sz w:val="32"/>
                          <w:szCs w:val="32"/>
                        </w:rPr>
                        <w:t>作業基金</w:t>
                      </w:r>
                      <w:r w:rsidRPr="00850E3C">
                        <w:rPr>
                          <w:rFonts w:eastAsia="標楷體" w:hint="eastAsia"/>
                          <w:b w:val="0"/>
                          <w:sz w:val="32"/>
                          <w:szCs w:val="32"/>
                        </w:rPr>
                        <w:t>以社會保險業務之收支規模</w:t>
                      </w:r>
                      <w:r w:rsidRPr="00850E3C">
                        <w:rPr>
                          <w:rFonts w:eastAsia="標楷體" w:hint="eastAsia"/>
                          <w:b w:val="0"/>
                          <w:sz w:val="32"/>
                          <w:szCs w:val="32"/>
                        </w:rPr>
                        <w:t>1</w:t>
                      </w:r>
                      <w:r w:rsidRPr="00850E3C">
                        <w:rPr>
                          <w:rFonts w:eastAsia="標楷體" w:hint="eastAsia"/>
                          <w:b w:val="0"/>
                          <w:sz w:val="32"/>
                          <w:szCs w:val="32"/>
                        </w:rPr>
                        <w:t>兆</w:t>
                      </w:r>
                      <w:r>
                        <w:rPr>
                          <w:rFonts w:eastAsia="標楷體"/>
                          <w:b w:val="0"/>
                          <w:sz w:val="32"/>
                          <w:szCs w:val="32"/>
                        </w:rPr>
                        <w:t>6</w:t>
                      </w:r>
                      <w:r w:rsidRPr="00850E3C">
                        <w:rPr>
                          <w:rFonts w:eastAsia="標楷體"/>
                          <w:b w:val="0"/>
                          <w:sz w:val="32"/>
                          <w:szCs w:val="32"/>
                        </w:rPr>
                        <w:t>,</w:t>
                      </w:r>
                      <w:r>
                        <w:rPr>
                          <w:rFonts w:eastAsia="標楷體"/>
                          <w:b w:val="0"/>
                          <w:sz w:val="32"/>
                          <w:szCs w:val="32"/>
                        </w:rPr>
                        <w:t>391.9</w:t>
                      </w:r>
                      <w:r w:rsidRPr="00850E3C">
                        <w:rPr>
                          <w:rFonts w:eastAsia="標楷體" w:hint="eastAsia"/>
                          <w:b w:val="0"/>
                          <w:sz w:val="32"/>
                          <w:szCs w:val="32"/>
                        </w:rPr>
                        <w:t>億元為最高，分別占</w:t>
                      </w:r>
                      <w:r>
                        <w:rPr>
                          <w:rFonts w:eastAsia="標楷體" w:hint="eastAsia"/>
                          <w:b w:val="0"/>
                          <w:sz w:val="32"/>
                          <w:szCs w:val="32"/>
                        </w:rPr>
                        <w:t>作業基金</w:t>
                      </w:r>
                      <w:r w:rsidRPr="00850E3C">
                        <w:rPr>
                          <w:rFonts w:eastAsia="標楷體" w:hint="eastAsia"/>
                          <w:b w:val="0"/>
                          <w:sz w:val="32"/>
                          <w:szCs w:val="32"/>
                        </w:rPr>
                        <w:t>業務總收入及業務總支出之</w:t>
                      </w:r>
                      <w:r w:rsidRPr="00850E3C">
                        <w:rPr>
                          <w:rFonts w:eastAsia="標楷體" w:hint="eastAsia"/>
                          <w:b w:val="0"/>
                          <w:sz w:val="32"/>
                          <w:szCs w:val="32"/>
                        </w:rPr>
                        <w:t>7</w:t>
                      </w:r>
                      <w:r>
                        <w:rPr>
                          <w:rFonts w:eastAsia="標楷體"/>
                          <w:b w:val="0"/>
                          <w:sz w:val="32"/>
                          <w:szCs w:val="32"/>
                        </w:rPr>
                        <w:t>3.3</w:t>
                      </w:r>
                      <w:r w:rsidRPr="00850E3C">
                        <w:rPr>
                          <w:rFonts w:ascii="標楷體" w:eastAsia="標楷體" w:hAnsi="標楷體" w:hint="eastAsia"/>
                          <w:b w:val="0"/>
                          <w:sz w:val="32"/>
                          <w:szCs w:val="32"/>
                        </w:rPr>
                        <w:t>％及</w:t>
                      </w:r>
                      <w:r w:rsidRPr="00850E3C">
                        <w:rPr>
                          <w:rFonts w:eastAsia="標楷體"/>
                          <w:b w:val="0"/>
                          <w:sz w:val="32"/>
                          <w:szCs w:val="32"/>
                        </w:rPr>
                        <w:t>7</w:t>
                      </w:r>
                      <w:r>
                        <w:rPr>
                          <w:rFonts w:eastAsia="標楷體"/>
                          <w:b w:val="0"/>
                          <w:sz w:val="32"/>
                          <w:szCs w:val="32"/>
                        </w:rPr>
                        <w:t>4.3</w:t>
                      </w:r>
                      <w:r w:rsidRPr="00850E3C">
                        <w:rPr>
                          <w:rFonts w:eastAsia="標楷體"/>
                          <w:b w:val="0"/>
                          <w:sz w:val="32"/>
                          <w:szCs w:val="32"/>
                        </w:rPr>
                        <w:t>％</w:t>
                      </w:r>
                      <w:r w:rsidRPr="00850E3C">
                        <w:rPr>
                          <w:rFonts w:eastAsia="標楷體" w:hint="eastAsia"/>
                          <w:b w:val="0"/>
                          <w:sz w:val="32"/>
                          <w:szCs w:val="32"/>
                        </w:rPr>
                        <w:t>（如圖</w:t>
                      </w:r>
                      <w:r w:rsidRPr="00850E3C">
                        <w:rPr>
                          <w:rFonts w:eastAsia="標楷體"/>
                          <w:b w:val="0"/>
                          <w:sz w:val="32"/>
                          <w:szCs w:val="32"/>
                        </w:rPr>
                        <w:t>3</w:t>
                      </w:r>
                      <w:r w:rsidRPr="00850E3C">
                        <w:rPr>
                          <w:rFonts w:eastAsia="標楷體"/>
                          <w:b w:val="0"/>
                          <w:sz w:val="32"/>
                          <w:szCs w:val="32"/>
                        </w:rPr>
                        <w:t>及</w:t>
                      </w:r>
                      <w:r w:rsidRPr="00850E3C">
                        <w:rPr>
                          <w:rFonts w:eastAsia="標楷體" w:hint="eastAsia"/>
                          <w:b w:val="0"/>
                          <w:sz w:val="32"/>
                          <w:szCs w:val="32"/>
                        </w:rPr>
                        <w:t>4</w:t>
                      </w:r>
                      <w:r w:rsidRPr="00850E3C">
                        <w:rPr>
                          <w:rFonts w:eastAsia="標楷體" w:hint="eastAsia"/>
                          <w:b w:val="0"/>
                          <w:sz w:val="32"/>
                          <w:szCs w:val="32"/>
                        </w:rPr>
                        <w:t>）</w:t>
                      </w:r>
                      <w:r w:rsidRPr="00850E3C">
                        <w:rPr>
                          <w:rFonts w:eastAsia="新細明體"/>
                          <w:b w:val="0"/>
                          <w:sz w:val="32"/>
                          <w:szCs w:val="32"/>
                        </w:rPr>
                        <w:t>。</w:t>
                      </w:r>
                    </w:p>
                    <w:p w14:paraId="1897B2E9" w14:textId="366FA87C" w:rsidR="003906B8" w:rsidRPr="00CC3FD8" w:rsidRDefault="003906B8" w:rsidP="00DF205B">
                      <w:pPr>
                        <w:spacing w:line="520" w:lineRule="exact"/>
                        <w:ind w:leftChars="380" w:left="912" w:firstLineChars="200" w:firstLine="640"/>
                        <w:jc w:val="both"/>
                        <w:textDirection w:val="lrTbV"/>
                        <w:rPr>
                          <w:rFonts w:eastAsia="標楷體"/>
                          <w:sz w:val="32"/>
                          <w:szCs w:val="32"/>
                        </w:rPr>
                      </w:pPr>
                      <w:bookmarkStart w:id="15" w:name="_Hlk111630001"/>
                      <w:r>
                        <w:rPr>
                          <w:rFonts w:eastAsia="標楷體" w:hint="eastAsia"/>
                          <w:sz w:val="32"/>
                          <w:szCs w:val="32"/>
                        </w:rPr>
                        <w:t xml:space="preserve"> </w:t>
                      </w:r>
                    </w:p>
                    <w:bookmarkEnd w:id="15"/>
                    <w:p w14:paraId="131C54F4" w14:textId="77777777" w:rsidR="003906B8" w:rsidRPr="008969E4" w:rsidRDefault="003906B8" w:rsidP="00DF205B">
                      <w:pPr>
                        <w:spacing w:line="520" w:lineRule="exact"/>
                        <w:ind w:leftChars="380" w:left="912" w:firstLineChars="200" w:firstLine="640"/>
                        <w:jc w:val="both"/>
                        <w:textDirection w:val="lrTbV"/>
                        <w:rPr>
                          <w:rFonts w:eastAsia="標楷體"/>
                          <w:sz w:val="32"/>
                          <w:szCs w:val="32"/>
                        </w:rPr>
                      </w:pPr>
                    </w:p>
                  </w:txbxContent>
                </v:textbox>
                <w10:wrap anchorx="margin"/>
              </v:shape>
            </w:pict>
          </mc:Fallback>
        </mc:AlternateContent>
      </w:r>
    </w:p>
    <w:p w14:paraId="40ADC422" w14:textId="1B00B083" w:rsidR="00987FBA" w:rsidRDefault="00987FBA" w:rsidP="00764DFA">
      <w:pPr>
        <w:pStyle w:val="af0"/>
        <w:spacing w:beforeLines="100" w:after="0" w:line="540" w:lineRule="exact"/>
        <w:ind w:left="868" w:hanging="499"/>
        <w:rPr>
          <w:rFonts w:eastAsia="標楷體"/>
          <w:b w:val="0"/>
          <w:spacing w:val="0"/>
          <w:sz w:val="32"/>
          <w:szCs w:val="32"/>
        </w:rPr>
      </w:pPr>
    </w:p>
    <w:p w14:paraId="654A1841" w14:textId="54C715FF" w:rsidR="00987FBA" w:rsidRDefault="00987FBA" w:rsidP="00764DFA">
      <w:pPr>
        <w:pStyle w:val="af0"/>
        <w:spacing w:beforeLines="100" w:after="0" w:line="540" w:lineRule="exact"/>
        <w:ind w:left="868" w:hanging="499"/>
        <w:rPr>
          <w:rFonts w:eastAsia="標楷體"/>
          <w:b w:val="0"/>
          <w:spacing w:val="0"/>
          <w:sz w:val="32"/>
          <w:szCs w:val="32"/>
        </w:rPr>
      </w:pPr>
    </w:p>
    <w:p w14:paraId="66914F86" w14:textId="7BE5DD03" w:rsidR="00D94EBD" w:rsidRDefault="00987FBA" w:rsidP="00A51228">
      <w:pPr>
        <w:spacing w:line="540" w:lineRule="exact"/>
        <w:ind w:leftChars="380" w:left="912" w:firstLineChars="200" w:firstLine="640"/>
        <w:jc w:val="both"/>
        <w:textDirection w:val="lrTbV"/>
        <w:rPr>
          <w:rFonts w:eastAsia="標楷體"/>
          <w:sz w:val="32"/>
          <w:szCs w:val="32"/>
        </w:rPr>
      </w:pPr>
      <w:r>
        <w:rPr>
          <w:rFonts w:eastAsia="標楷體" w:hint="eastAsia"/>
          <w:sz w:val="32"/>
          <w:szCs w:val="32"/>
        </w:rPr>
        <w:t xml:space="preserve"> </w:t>
      </w:r>
    </w:p>
    <w:p w14:paraId="6FA4C6AE" w14:textId="537F9B78" w:rsidR="00987FBA" w:rsidRDefault="00987FBA" w:rsidP="00987FBA">
      <w:pPr>
        <w:spacing w:line="540" w:lineRule="exact"/>
        <w:jc w:val="both"/>
        <w:textDirection w:val="lrTbV"/>
        <w:rPr>
          <w:rFonts w:eastAsia="標楷體"/>
          <w:sz w:val="32"/>
          <w:szCs w:val="32"/>
        </w:rPr>
      </w:pPr>
    </w:p>
    <w:p w14:paraId="1F66FCD8" w14:textId="32CED498" w:rsidR="00EC0893" w:rsidRDefault="00FB68DC">
      <w:pPr>
        <w:widowControl/>
        <w:rPr>
          <w:rFonts w:eastAsia="標楷體"/>
          <w:sz w:val="32"/>
          <w:szCs w:val="32"/>
        </w:rPr>
      </w:pPr>
      <w:r>
        <w:rPr>
          <w:noProof/>
        </w:rPr>
        <mc:AlternateContent>
          <mc:Choice Requires="wps">
            <w:drawing>
              <wp:anchor distT="0" distB="0" distL="114300" distR="114300" simplePos="0" relativeHeight="252244480" behindDoc="0" locked="0" layoutInCell="1" allowOverlap="1" wp14:anchorId="776CF033" wp14:editId="36D6D0B0">
                <wp:simplePos x="0" y="0"/>
                <wp:positionH relativeFrom="page">
                  <wp:posOffset>2149475</wp:posOffset>
                </wp:positionH>
                <wp:positionV relativeFrom="paragraph">
                  <wp:posOffset>5843760</wp:posOffset>
                </wp:positionV>
                <wp:extent cx="3262630" cy="361950"/>
                <wp:effectExtent l="0" t="0" r="0" b="0"/>
                <wp:wrapNone/>
                <wp:docPr id="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5D5B2" w14:textId="77777777" w:rsidR="003906B8" w:rsidRPr="005D5354" w:rsidRDefault="003906B8" w:rsidP="00041D9D">
                            <w:pPr>
                              <w:jc w:val="cente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2</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作業基金</w:t>
                            </w:r>
                            <w:r>
                              <w:rPr>
                                <w:rFonts w:eastAsia="標楷體" w:hint="eastAsia"/>
                                <w:color w:val="000099"/>
                                <w:sz w:val="28"/>
                                <w:szCs w:val="28"/>
                              </w:rPr>
                              <w:t>收支及賸餘概況</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76CF033" id="Text Box 710" o:spid="_x0000_s1060" type="#_x0000_t202" style="position:absolute;margin-left:169.25pt;margin-top:460.15pt;width:256.9pt;height:28.5pt;z-index:2522444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" filled="f" stroked="f">
                <v:textbox>
                  <w:txbxContent>
                    <w:p w14:paraId="07F5D5B2" w14:textId="77777777" w:rsidR="003906B8" w:rsidRPr="005D5354" w:rsidRDefault="003906B8" w:rsidP="00041D9D">
                      <w:pPr>
                        <w:jc w:val="cente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2</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作業基金</w:t>
                      </w:r>
                      <w:r>
                        <w:rPr>
                          <w:rFonts w:eastAsia="標楷體" w:hint="eastAsia"/>
                          <w:color w:val="000099"/>
                          <w:sz w:val="28"/>
                          <w:szCs w:val="28"/>
                        </w:rPr>
                        <w:t>收支及賸餘概況</w:t>
                      </w:r>
                    </w:p>
                  </w:txbxContent>
                </v:textbox>
                <w10:wrap anchorx="page"/>
              </v:shape>
            </w:pict>
          </mc:Fallback>
        </mc:AlternateContent>
      </w:r>
      <w:r w:rsidR="007C30F9" w:rsidRPr="007C30F9">
        <w:rPr>
          <w:noProof/>
        </w:rPr>
        <w:drawing>
          <wp:anchor distT="0" distB="0" distL="114300" distR="114300" simplePos="0" relativeHeight="251677175" behindDoc="0" locked="0" layoutInCell="1" allowOverlap="1" wp14:anchorId="44D9D398" wp14:editId="43BE91E0">
            <wp:simplePos x="0" y="0"/>
            <wp:positionH relativeFrom="column">
              <wp:posOffset>-3810</wp:posOffset>
            </wp:positionH>
            <wp:positionV relativeFrom="paragraph">
              <wp:posOffset>2221865</wp:posOffset>
            </wp:positionV>
            <wp:extent cx="6210935" cy="3962894"/>
            <wp:effectExtent l="0" t="0" r="0" b="0"/>
            <wp:wrapTopAndBottom/>
            <wp:docPr id="922" name="圖片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0935" cy="3962894"/>
                    </a:xfrm>
                    <a:prstGeom prst="rect">
                      <a:avLst/>
                    </a:prstGeom>
                    <a:noFill/>
                    <a:ln>
                      <a:noFill/>
                    </a:ln>
                  </pic:spPr>
                </pic:pic>
              </a:graphicData>
            </a:graphic>
            <wp14:sizeRelH relativeFrom="page">
              <wp14:pctWidth>0</wp14:pctWidth>
            </wp14:sizeRelH>
            <wp14:sizeRelV relativeFrom="page">
              <wp14:pctHeight>0</wp14:pctHeight>
            </wp14:sizeRelV>
          </wp:anchor>
        </w:drawing>
      </w:r>
      <w:r w:rsidR="00EC0893">
        <w:rPr>
          <w:rFonts w:eastAsia="標楷體"/>
          <w:sz w:val="32"/>
          <w:szCs w:val="32"/>
        </w:rPr>
        <w:br w:type="page"/>
      </w:r>
    </w:p>
    <w:p w14:paraId="0436420B" w14:textId="3AF5E1F1" w:rsidR="00512362" w:rsidRDefault="002D7505" w:rsidP="006753A9">
      <w:pPr>
        <w:spacing w:line="560" w:lineRule="exact"/>
        <w:ind w:leftChars="380" w:left="912" w:firstLineChars="200" w:firstLine="480"/>
        <w:jc w:val="both"/>
        <w:rPr>
          <w:rFonts w:eastAsia="標楷體"/>
          <w:sz w:val="32"/>
          <w:szCs w:val="32"/>
        </w:rPr>
      </w:pPr>
      <w:r w:rsidRPr="002D7505">
        <w:rPr>
          <w:noProof/>
        </w:rPr>
        <w:lastRenderedPageBreak/>
        <w:drawing>
          <wp:anchor distT="0" distB="0" distL="114300" distR="114300" simplePos="0" relativeHeight="251666925" behindDoc="0" locked="0" layoutInCell="1" allowOverlap="1" wp14:anchorId="4AD39340" wp14:editId="51013EEE">
            <wp:simplePos x="0" y="0"/>
            <wp:positionH relativeFrom="column">
              <wp:posOffset>-1905</wp:posOffset>
            </wp:positionH>
            <wp:positionV relativeFrom="paragraph">
              <wp:posOffset>4589780</wp:posOffset>
            </wp:positionV>
            <wp:extent cx="6210300" cy="4513580"/>
            <wp:effectExtent l="0" t="0" r="0" b="1270"/>
            <wp:wrapTopAndBottom/>
            <wp:docPr id="920" name="圖片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300" cy="451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05">
        <w:rPr>
          <w:noProof/>
        </w:rPr>
        <w:drawing>
          <wp:anchor distT="0" distB="0" distL="114300" distR="114300" simplePos="0" relativeHeight="251667950" behindDoc="0" locked="0" layoutInCell="1" allowOverlap="1" wp14:anchorId="502C8AE8" wp14:editId="7DEB3BE0">
            <wp:simplePos x="0" y="0"/>
            <wp:positionH relativeFrom="column">
              <wp:posOffset>-2087</wp:posOffset>
            </wp:positionH>
            <wp:positionV relativeFrom="paragraph">
              <wp:posOffset>453</wp:posOffset>
            </wp:positionV>
            <wp:extent cx="6210935" cy="4594225"/>
            <wp:effectExtent l="0" t="0" r="0" b="0"/>
            <wp:wrapTopAndBottom/>
            <wp:docPr id="918" name="圖片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935" cy="459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22A2">
        <w:rPr>
          <w:noProof/>
        </w:rPr>
        <mc:AlternateContent>
          <mc:Choice Requires="wps">
            <w:drawing>
              <wp:anchor distT="0" distB="0" distL="114300" distR="114300" simplePos="0" relativeHeight="252228096" behindDoc="0" locked="0" layoutInCell="1" allowOverlap="1" wp14:anchorId="0D6BFD6E" wp14:editId="05E9A5A2">
                <wp:simplePos x="0" y="0"/>
                <wp:positionH relativeFrom="page">
                  <wp:align>center</wp:align>
                </wp:positionH>
                <wp:positionV relativeFrom="paragraph">
                  <wp:posOffset>3886200</wp:posOffset>
                </wp:positionV>
                <wp:extent cx="3933825" cy="485775"/>
                <wp:effectExtent l="0" t="0" r="0" b="0"/>
                <wp:wrapNone/>
                <wp:docPr id="18" name="文字方塊 1"/>
                <wp:cNvGraphicFramePr/>
                <a:graphic xmlns:a="http://schemas.openxmlformats.org/drawingml/2006/main">
                  <a:graphicData uri="http://schemas.microsoft.com/office/word/2010/wordprocessingShape">
                    <wps:wsp>
                      <wps:cNvSpPr txBox="1"/>
                      <wps:spPr>
                        <a:xfrm>
                          <a:off x="0" y="0"/>
                          <a:ext cx="3933825" cy="485775"/>
                        </a:xfrm>
                        <a:prstGeom prst="rect">
                          <a:avLst/>
                        </a:prstGeom>
                      </wps:spPr>
                      <wps:txbx>
                        <w:txbxContent>
                          <w:p w14:paraId="11D2407B" w14:textId="6F5A373D" w:rsidR="003906B8" w:rsidRPr="00482A1D" w:rsidRDefault="003906B8" w:rsidP="002A22A2">
                            <w:pPr>
                              <w:pStyle w:val="Web"/>
                              <w:spacing w:before="0" w:beforeAutospacing="0" w:after="0" w:afterAutospacing="0"/>
                              <w:jc w:val="center"/>
                              <w:rPr>
                                <w:color w:val="0000CC"/>
                                <w:sz w:val="28"/>
                                <w:szCs w:val="28"/>
                              </w:rPr>
                            </w:pPr>
                            <w:r w:rsidRPr="00482A1D">
                              <w:rPr>
                                <w:rFonts w:ascii="Times New Roman" w:eastAsia="標楷體" w:hAnsi="標楷體" w:cs="Times New Roman" w:hint="eastAsia"/>
                                <w:color w:val="0000CC"/>
                                <w:sz w:val="28"/>
                                <w:szCs w:val="28"/>
                              </w:rPr>
                              <w:t>圖</w:t>
                            </w:r>
                            <w:r w:rsidRPr="00482A1D">
                              <w:rPr>
                                <w:rFonts w:ascii="Times New Roman" w:eastAsia="標楷體" w:hAnsi="Times New Roman" w:cs="Times New Roman"/>
                                <w:color w:val="0000CC"/>
                                <w:sz w:val="28"/>
                                <w:szCs w:val="28"/>
                              </w:rPr>
                              <w:t xml:space="preserve">3  </w:t>
                            </w:r>
                            <w:r w:rsidRPr="00482A1D">
                              <w:rPr>
                                <w:rFonts w:ascii="Times New Roman" w:eastAsia="標楷體" w:hAnsi="標楷體" w:cs="Times New Roman" w:hint="eastAsia"/>
                                <w:color w:val="0000CC"/>
                                <w:sz w:val="28"/>
                                <w:szCs w:val="28"/>
                              </w:rPr>
                              <w:t>作業基金</w:t>
                            </w:r>
                            <w:proofErr w:type="gramStart"/>
                            <w:r w:rsidRPr="00482A1D">
                              <w:rPr>
                                <w:rFonts w:ascii="Times New Roman" w:eastAsia="標楷體" w:hAnsi="Times New Roman" w:cs="Times New Roman"/>
                                <w:color w:val="0000CC"/>
                                <w:sz w:val="28"/>
                                <w:szCs w:val="28"/>
                              </w:rPr>
                              <w:t>11</w:t>
                            </w:r>
                            <w:r w:rsidR="00A04512">
                              <w:rPr>
                                <w:rFonts w:ascii="Times New Roman" w:eastAsia="標楷體" w:hAnsi="Times New Roman" w:cs="Times New Roman"/>
                                <w:color w:val="0000CC"/>
                                <w:sz w:val="28"/>
                                <w:szCs w:val="28"/>
                              </w:rPr>
                              <w:t>3</w:t>
                            </w:r>
                            <w:proofErr w:type="gramEnd"/>
                            <w:r w:rsidRPr="00482A1D">
                              <w:rPr>
                                <w:rFonts w:ascii="Times New Roman" w:eastAsia="標楷體" w:hAnsi="標楷體" w:cs="Times New Roman" w:hint="eastAsia"/>
                                <w:color w:val="0000CC"/>
                                <w:sz w:val="28"/>
                                <w:szCs w:val="28"/>
                              </w:rPr>
                              <w:t>年度預算業務總收入</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D6BFD6E" id="_x0000_t202" coordsize="21600,21600" o:spt="202" path="m,l,21600r21600,l21600,xe">
                <v:stroke joinstyle="miter"/>
                <v:path gradientshapeok="t" o:connecttype="rect"/>
              </v:shapetype>
              <v:shape id="文字方塊 1" o:spid="_x0000_s1061" type="#_x0000_t202" style="position:absolute;left:0;text-align:left;margin-left:0;margin-top:306pt;width:309.75pt;height:38.25pt;z-index:2522280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" filled="f" stroked="f">
                <v:textbox>
                  <w:txbxContent>
                    <w:p w14:paraId="11D2407B" w14:textId="6F5A373D" w:rsidR="003906B8" w:rsidRPr="00482A1D" w:rsidRDefault="003906B8" w:rsidP="002A22A2">
                      <w:pPr>
                        <w:pStyle w:val="Web"/>
                        <w:spacing w:before="0" w:beforeAutospacing="0" w:after="0" w:afterAutospacing="0"/>
                        <w:jc w:val="center"/>
                        <w:rPr>
                          <w:color w:val="0000CC"/>
                          <w:sz w:val="28"/>
                          <w:szCs w:val="28"/>
                        </w:rPr>
                      </w:pPr>
                      <w:r w:rsidRPr="00482A1D">
                        <w:rPr>
                          <w:rFonts w:ascii="Times New Roman" w:eastAsia="標楷體" w:hAnsi="標楷體" w:cs="Times New Roman" w:hint="eastAsia"/>
                          <w:color w:val="0000CC"/>
                          <w:sz w:val="28"/>
                          <w:szCs w:val="28"/>
                        </w:rPr>
                        <w:t>圖</w:t>
                      </w:r>
                      <w:r w:rsidRPr="00482A1D">
                        <w:rPr>
                          <w:rFonts w:ascii="Times New Roman" w:eastAsia="標楷體" w:hAnsi="Times New Roman" w:cs="Times New Roman"/>
                          <w:color w:val="0000CC"/>
                          <w:sz w:val="28"/>
                          <w:szCs w:val="28"/>
                        </w:rPr>
                        <w:t xml:space="preserve">3  </w:t>
                      </w:r>
                      <w:r w:rsidRPr="00482A1D">
                        <w:rPr>
                          <w:rFonts w:ascii="Times New Roman" w:eastAsia="標楷體" w:hAnsi="標楷體" w:cs="Times New Roman" w:hint="eastAsia"/>
                          <w:color w:val="0000CC"/>
                          <w:sz w:val="28"/>
                          <w:szCs w:val="28"/>
                        </w:rPr>
                        <w:t>作業基金</w:t>
                      </w:r>
                      <w:r w:rsidRPr="00482A1D">
                        <w:rPr>
                          <w:rFonts w:ascii="Times New Roman" w:eastAsia="標楷體" w:hAnsi="Times New Roman" w:cs="Times New Roman"/>
                          <w:color w:val="0000CC"/>
                          <w:sz w:val="28"/>
                          <w:szCs w:val="28"/>
                        </w:rPr>
                        <w:t>11</w:t>
                      </w:r>
                      <w:r w:rsidR="00A04512">
                        <w:rPr>
                          <w:rFonts w:ascii="Times New Roman" w:eastAsia="標楷體" w:hAnsi="Times New Roman" w:cs="Times New Roman"/>
                          <w:color w:val="0000CC"/>
                          <w:sz w:val="28"/>
                          <w:szCs w:val="28"/>
                        </w:rPr>
                        <w:t>3</w:t>
                      </w:r>
                      <w:r w:rsidRPr="00482A1D">
                        <w:rPr>
                          <w:rFonts w:ascii="Times New Roman" w:eastAsia="標楷體" w:hAnsi="標楷體" w:cs="Times New Roman" w:hint="eastAsia"/>
                          <w:color w:val="0000CC"/>
                          <w:sz w:val="28"/>
                          <w:szCs w:val="28"/>
                        </w:rPr>
                        <w:t>年度預算業務總收入</w:t>
                      </w:r>
                    </w:p>
                  </w:txbxContent>
                </v:textbox>
                <w10:wrap anchorx="page"/>
              </v:shape>
            </w:pict>
          </mc:Fallback>
        </mc:AlternateContent>
      </w:r>
      <w:r w:rsidR="002A22A2">
        <w:rPr>
          <w:noProof/>
        </w:rPr>
        <mc:AlternateContent>
          <mc:Choice Requires="wps">
            <w:drawing>
              <wp:anchor distT="0" distB="0" distL="114300" distR="114300" simplePos="0" relativeHeight="252226048" behindDoc="0" locked="0" layoutInCell="1" allowOverlap="1" wp14:anchorId="1BA5F057" wp14:editId="04BC9299">
                <wp:simplePos x="0" y="0"/>
                <wp:positionH relativeFrom="margin">
                  <wp:align>center</wp:align>
                </wp:positionH>
                <wp:positionV relativeFrom="paragraph">
                  <wp:posOffset>8708390</wp:posOffset>
                </wp:positionV>
                <wp:extent cx="3505200" cy="523875"/>
                <wp:effectExtent l="0" t="0" r="0" b="0"/>
                <wp:wrapNone/>
                <wp:docPr id="24" name="文字方塊 1"/>
                <wp:cNvGraphicFramePr/>
                <a:graphic xmlns:a="http://schemas.openxmlformats.org/drawingml/2006/main">
                  <a:graphicData uri="http://schemas.microsoft.com/office/word/2010/wordprocessingShape">
                    <wps:wsp>
                      <wps:cNvSpPr txBox="1"/>
                      <wps:spPr>
                        <a:xfrm>
                          <a:off x="0" y="0"/>
                          <a:ext cx="3505200" cy="523875"/>
                        </a:xfrm>
                        <a:prstGeom prst="rect">
                          <a:avLst/>
                        </a:prstGeom>
                      </wps:spPr>
                      <wps:txbx>
                        <w:txbxContent>
                          <w:p w14:paraId="1394EE4E" w14:textId="2A9CF0B9" w:rsidR="003906B8" w:rsidRPr="00922C32" w:rsidRDefault="003906B8" w:rsidP="00ED001B">
                            <w:pPr>
                              <w:pStyle w:val="Web"/>
                              <w:spacing w:before="0" w:beforeAutospacing="0" w:after="0" w:afterAutospacing="0"/>
                              <w:jc w:val="center"/>
                              <w:rPr>
                                <w:sz w:val="28"/>
                                <w:szCs w:val="28"/>
                              </w:rPr>
                            </w:pPr>
                            <w:r w:rsidRPr="00922C32">
                              <w:rPr>
                                <w:rFonts w:ascii="Times New Roman" w:eastAsia="標楷體" w:hAnsi="標楷體" w:cs="Times New Roman" w:hint="eastAsia"/>
                                <w:color w:val="0000CC"/>
                                <w:sz w:val="28"/>
                                <w:szCs w:val="28"/>
                              </w:rPr>
                              <w:t>圖</w:t>
                            </w:r>
                            <w:r w:rsidRPr="00922C32">
                              <w:rPr>
                                <w:rFonts w:ascii="Times New Roman" w:eastAsia="標楷體" w:hAnsi="Times New Roman" w:cs="Times New Roman"/>
                                <w:color w:val="0000CC"/>
                                <w:sz w:val="28"/>
                                <w:szCs w:val="28"/>
                              </w:rPr>
                              <w:t xml:space="preserve">4  </w:t>
                            </w:r>
                            <w:r w:rsidRPr="00922C32">
                              <w:rPr>
                                <w:rFonts w:ascii="Times New Roman" w:eastAsia="標楷體" w:hAnsi="標楷體" w:cs="Times New Roman" w:hint="eastAsia"/>
                                <w:color w:val="0000CC"/>
                                <w:sz w:val="28"/>
                                <w:szCs w:val="28"/>
                              </w:rPr>
                              <w:t>作業基金</w:t>
                            </w:r>
                            <w:proofErr w:type="gramStart"/>
                            <w:r w:rsidRPr="00922C32">
                              <w:rPr>
                                <w:rFonts w:ascii="Times New Roman" w:eastAsia="標楷體" w:hAnsi="Times New Roman" w:cs="Times New Roman"/>
                                <w:color w:val="0000CC"/>
                                <w:sz w:val="28"/>
                                <w:szCs w:val="28"/>
                              </w:rPr>
                              <w:t>11</w:t>
                            </w:r>
                            <w:r w:rsidR="00A04512">
                              <w:rPr>
                                <w:rFonts w:ascii="Times New Roman" w:eastAsia="標楷體" w:hAnsi="Times New Roman" w:cs="Times New Roman"/>
                                <w:color w:val="0000CC"/>
                                <w:sz w:val="28"/>
                                <w:szCs w:val="28"/>
                              </w:rPr>
                              <w:t>3</w:t>
                            </w:r>
                            <w:proofErr w:type="gramEnd"/>
                            <w:r w:rsidRPr="00922C32">
                              <w:rPr>
                                <w:rFonts w:ascii="Times New Roman" w:eastAsia="標楷體" w:hAnsi="標楷體" w:cs="Times New Roman" w:hint="eastAsia"/>
                                <w:color w:val="0000CC"/>
                                <w:sz w:val="28"/>
                                <w:szCs w:val="28"/>
                              </w:rPr>
                              <w:t>年度預算業務總支出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BA5F057" id="_x0000_s1062" type="#_x0000_t202" style="position:absolute;left:0;text-align:left;margin-left:0;margin-top:685.7pt;width:276pt;height:41.25pt;z-index:252226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" filled="f" stroked="f">
                <v:textbox>
                  <w:txbxContent>
                    <w:p w14:paraId="1394EE4E" w14:textId="2A9CF0B9" w:rsidR="003906B8" w:rsidRPr="00922C32" w:rsidRDefault="003906B8" w:rsidP="00ED001B">
                      <w:pPr>
                        <w:pStyle w:val="Web"/>
                        <w:spacing w:before="0" w:beforeAutospacing="0" w:after="0" w:afterAutospacing="0"/>
                        <w:jc w:val="center"/>
                        <w:rPr>
                          <w:sz w:val="28"/>
                          <w:szCs w:val="28"/>
                        </w:rPr>
                      </w:pPr>
                      <w:r w:rsidRPr="00922C32">
                        <w:rPr>
                          <w:rFonts w:ascii="Times New Roman" w:eastAsia="標楷體" w:hAnsi="標楷體" w:cs="Times New Roman" w:hint="eastAsia"/>
                          <w:color w:val="0000CC"/>
                          <w:sz w:val="28"/>
                          <w:szCs w:val="28"/>
                        </w:rPr>
                        <w:t>圖</w:t>
                      </w:r>
                      <w:r w:rsidRPr="00922C32">
                        <w:rPr>
                          <w:rFonts w:ascii="Times New Roman" w:eastAsia="標楷體" w:hAnsi="Times New Roman" w:cs="Times New Roman"/>
                          <w:color w:val="0000CC"/>
                          <w:sz w:val="28"/>
                          <w:szCs w:val="28"/>
                        </w:rPr>
                        <w:t xml:space="preserve">4  </w:t>
                      </w:r>
                      <w:r w:rsidRPr="00922C32">
                        <w:rPr>
                          <w:rFonts w:ascii="Times New Roman" w:eastAsia="標楷體" w:hAnsi="標楷體" w:cs="Times New Roman" w:hint="eastAsia"/>
                          <w:color w:val="0000CC"/>
                          <w:sz w:val="28"/>
                          <w:szCs w:val="28"/>
                        </w:rPr>
                        <w:t>作業基金</w:t>
                      </w:r>
                      <w:r w:rsidRPr="00922C32">
                        <w:rPr>
                          <w:rFonts w:ascii="Times New Roman" w:eastAsia="標楷體" w:hAnsi="Times New Roman" w:cs="Times New Roman"/>
                          <w:color w:val="0000CC"/>
                          <w:sz w:val="28"/>
                          <w:szCs w:val="28"/>
                        </w:rPr>
                        <w:t>11</w:t>
                      </w:r>
                      <w:r w:rsidR="00A04512">
                        <w:rPr>
                          <w:rFonts w:ascii="Times New Roman" w:eastAsia="標楷體" w:hAnsi="Times New Roman" w:cs="Times New Roman"/>
                          <w:color w:val="0000CC"/>
                          <w:sz w:val="28"/>
                          <w:szCs w:val="28"/>
                        </w:rPr>
                        <w:t>3</w:t>
                      </w:r>
                      <w:r w:rsidRPr="00922C32">
                        <w:rPr>
                          <w:rFonts w:ascii="Times New Roman" w:eastAsia="標楷體" w:hAnsi="標楷體" w:cs="Times New Roman" w:hint="eastAsia"/>
                          <w:color w:val="0000CC"/>
                          <w:sz w:val="28"/>
                          <w:szCs w:val="28"/>
                        </w:rPr>
                        <w:t>年度預算業務總支出</w:t>
                      </w:r>
                    </w:p>
                  </w:txbxContent>
                </v:textbox>
                <w10:wrap anchorx="margin"/>
              </v:shape>
            </w:pict>
          </mc:Fallback>
        </mc:AlternateContent>
      </w:r>
    </w:p>
    <w:p w14:paraId="3B94A891" w14:textId="25B25935" w:rsidR="00DA4879" w:rsidRDefault="00914946" w:rsidP="00904FFC">
      <w:pPr>
        <w:widowControl/>
        <w:rPr>
          <w:rFonts w:eastAsia="標楷體"/>
          <w:sz w:val="32"/>
          <w:szCs w:val="32"/>
        </w:rPr>
      </w:pPr>
      <w:r>
        <w:rPr>
          <w:rFonts w:eastAsia="標楷體"/>
          <w:b/>
          <w:noProof/>
          <w:sz w:val="40"/>
          <w:szCs w:val="40"/>
        </w:rPr>
        <w:lastRenderedPageBreak/>
        <mc:AlternateContent>
          <mc:Choice Requires="wps">
            <w:drawing>
              <wp:anchor distT="0" distB="0" distL="114300" distR="114300" simplePos="0" relativeHeight="252210688" behindDoc="1" locked="0" layoutInCell="1" allowOverlap="1" wp14:anchorId="342CFAF4" wp14:editId="33F94681">
                <wp:simplePos x="0" y="0"/>
                <wp:positionH relativeFrom="margin">
                  <wp:posOffset>692021</wp:posOffset>
                </wp:positionH>
                <wp:positionV relativeFrom="paragraph">
                  <wp:posOffset>3866</wp:posOffset>
                </wp:positionV>
                <wp:extent cx="5518785" cy="9086127"/>
                <wp:effectExtent l="0" t="0" r="5715" b="1270"/>
                <wp:wrapNone/>
                <wp:docPr id="1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9086127"/>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3AA2EBC7" w14:textId="77777777" w:rsidR="003906B8" w:rsidRPr="0071257F" w:rsidRDefault="003906B8" w:rsidP="00041D9D">
                            <w:pPr>
                              <w:pStyle w:val="af0"/>
                              <w:spacing w:before="0" w:after="0" w:line="560" w:lineRule="exact"/>
                              <w:ind w:left="868" w:hanging="499"/>
                              <w:textDirection w:val="lrTbV"/>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三</w:t>
                            </w:r>
                            <w:r w:rsidRPr="0071257F">
                              <w:rPr>
                                <w:rFonts w:eastAsia="標楷體"/>
                                <w:b w:val="0"/>
                                <w:spacing w:val="0"/>
                                <w:sz w:val="32"/>
                                <w:szCs w:val="32"/>
                              </w:rPr>
                              <w:t>)</w:t>
                            </w:r>
                            <w:r w:rsidRPr="0071257F">
                              <w:rPr>
                                <w:rFonts w:eastAsia="標楷體"/>
                                <w:b w:val="0"/>
                                <w:spacing w:val="0"/>
                                <w:sz w:val="32"/>
                                <w:szCs w:val="32"/>
                              </w:rPr>
                              <w:t>餘</w:t>
                            </w:r>
                            <w:proofErr w:type="gramStart"/>
                            <w:r w:rsidRPr="0071257F">
                              <w:rPr>
                                <w:rFonts w:eastAsia="標楷體"/>
                                <w:b w:val="0"/>
                                <w:spacing w:val="0"/>
                                <w:sz w:val="32"/>
                                <w:szCs w:val="32"/>
                              </w:rPr>
                              <w:t>絀</w:t>
                            </w:r>
                            <w:proofErr w:type="gramEnd"/>
                            <w:r w:rsidRPr="0071257F">
                              <w:rPr>
                                <w:rFonts w:eastAsia="標楷體"/>
                                <w:b w:val="0"/>
                                <w:spacing w:val="0"/>
                                <w:sz w:val="32"/>
                                <w:szCs w:val="32"/>
                              </w:rPr>
                              <w:t>撥補之預計</w:t>
                            </w:r>
                          </w:p>
                          <w:p w14:paraId="173BFA20" w14:textId="77777777" w:rsidR="003906B8" w:rsidRPr="0071257F" w:rsidRDefault="003906B8" w:rsidP="00914946">
                            <w:pPr>
                              <w:spacing w:beforeLines="50" w:before="120" w:line="520" w:lineRule="exact"/>
                              <w:ind w:leftChars="380" w:left="912" w:firstLineChars="200" w:firstLine="640"/>
                              <w:jc w:val="both"/>
                              <w:rPr>
                                <w:rFonts w:eastAsia="標楷體"/>
                                <w:sz w:val="32"/>
                                <w:szCs w:val="32"/>
                              </w:rPr>
                            </w:pPr>
                            <w:r w:rsidRPr="0071257F">
                              <w:rPr>
                                <w:rFonts w:eastAsia="標楷體"/>
                                <w:sz w:val="32"/>
                                <w:szCs w:val="32"/>
                              </w:rPr>
                              <w:t>作業基金餘</w:t>
                            </w:r>
                            <w:proofErr w:type="gramStart"/>
                            <w:r w:rsidRPr="0071257F">
                              <w:rPr>
                                <w:rFonts w:eastAsia="標楷體"/>
                                <w:sz w:val="32"/>
                                <w:szCs w:val="32"/>
                              </w:rPr>
                              <w:t>絀</w:t>
                            </w:r>
                            <w:proofErr w:type="gramEnd"/>
                            <w:r w:rsidRPr="0071257F">
                              <w:rPr>
                                <w:rFonts w:eastAsia="標楷體"/>
                                <w:sz w:val="32"/>
                                <w:szCs w:val="32"/>
                              </w:rPr>
                              <w:t>之撥補，</w:t>
                            </w:r>
                            <w:proofErr w:type="gramStart"/>
                            <w:r w:rsidRPr="0071257F">
                              <w:rPr>
                                <w:rFonts w:eastAsia="標楷體"/>
                                <w:sz w:val="32"/>
                                <w:szCs w:val="32"/>
                              </w:rPr>
                              <w:t>鑑</w:t>
                            </w:r>
                            <w:proofErr w:type="gramEnd"/>
                            <w:r w:rsidRPr="0071257F">
                              <w:rPr>
                                <w:rFonts w:eastAsia="標楷體"/>
                                <w:sz w:val="32"/>
                                <w:szCs w:val="32"/>
                              </w:rPr>
                              <w:t>於基金所屬分預算財務獨立計算，</w:t>
                            </w:r>
                            <w:proofErr w:type="gramStart"/>
                            <w:r w:rsidRPr="0071257F">
                              <w:rPr>
                                <w:rFonts w:eastAsia="標楷體"/>
                                <w:sz w:val="32"/>
                                <w:szCs w:val="32"/>
                              </w:rPr>
                              <w:t>致分預算</w:t>
                            </w:r>
                            <w:proofErr w:type="gramEnd"/>
                            <w:r w:rsidRPr="0071257F">
                              <w:rPr>
                                <w:rFonts w:eastAsia="標楷體"/>
                                <w:sz w:val="32"/>
                                <w:szCs w:val="32"/>
                              </w:rPr>
                              <w:t>間之賸餘或短</w:t>
                            </w:r>
                            <w:proofErr w:type="gramStart"/>
                            <w:r w:rsidRPr="0071257F">
                              <w:rPr>
                                <w:rFonts w:eastAsia="標楷體"/>
                                <w:sz w:val="32"/>
                                <w:szCs w:val="32"/>
                              </w:rPr>
                              <w:t>絀</w:t>
                            </w:r>
                            <w:proofErr w:type="gramEnd"/>
                            <w:r w:rsidRPr="0071257F">
                              <w:rPr>
                                <w:rFonts w:eastAsia="標楷體"/>
                                <w:sz w:val="32"/>
                                <w:szCs w:val="32"/>
                              </w:rPr>
                              <w:t>無法相互抵銷，為整體表達各該基金附屬單位預算及分預算之運作情形</w:t>
                            </w:r>
                            <w:r>
                              <w:rPr>
                                <w:rFonts w:eastAsia="標楷體" w:hint="eastAsia"/>
                                <w:sz w:val="32"/>
                                <w:szCs w:val="32"/>
                              </w:rPr>
                              <w:t>與其</w:t>
                            </w:r>
                            <w:r w:rsidRPr="0071257F">
                              <w:rPr>
                                <w:rFonts w:eastAsia="標楷體"/>
                                <w:sz w:val="32"/>
                                <w:szCs w:val="32"/>
                              </w:rPr>
                              <w:t>財務狀況，</w:t>
                            </w:r>
                            <w:proofErr w:type="gramStart"/>
                            <w:r w:rsidRPr="0071257F">
                              <w:rPr>
                                <w:rFonts w:eastAsia="標楷體"/>
                                <w:sz w:val="32"/>
                                <w:szCs w:val="32"/>
                              </w:rPr>
                              <w:t>爰</w:t>
                            </w:r>
                            <w:proofErr w:type="gramEnd"/>
                            <w:r w:rsidRPr="0071257F">
                              <w:rPr>
                                <w:rFonts w:eastAsia="標楷體"/>
                                <w:sz w:val="32"/>
                                <w:szCs w:val="32"/>
                              </w:rPr>
                              <w:t>將同一附屬單位預算所屬各分預算間之賸餘分配與短</w:t>
                            </w:r>
                            <w:proofErr w:type="gramStart"/>
                            <w:r w:rsidRPr="0071257F">
                              <w:rPr>
                                <w:rFonts w:eastAsia="標楷體"/>
                                <w:sz w:val="32"/>
                                <w:szCs w:val="32"/>
                              </w:rPr>
                              <w:t>絀</w:t>
                            </w:r>
                            <w:proofErr w:type="gramEnd"/>
                            <w:r w:rsidRPr="0071257F">
                              <w:rPr>
                                <w:rFonts w:eastAsia="標楷體"/>
                                <w:sz w:val="32"/>
                                <w:szCs w:val="32"/>
                              </w:rPr>
                              <w:t>填補</w:t>
                            </w:r>
                            <w:proofErr w:type="gramStart"/>
                            <w:r w:rsidRPr="0071257F">
                              <w:rPr>
                                <w:rFonts w:eastAsia="標楷體"/>
                                <w:sz w:val="32"/>
                                <w:szCs w:val="32"/>
                              </w:rPr>
                              <w:t>併</w:t>
                            </w:r>
                            <w:proofErr w:type="gramEnd"/>
                            <w:r w:rsidRPr="0071257F">
                              <w:rPr>
                                <w:rFonts w:eastAsia="標楷體"/>
                                <w:sz w:val="32"/>
                                <w:szCs w:val="32"/>
                              </w:rPr>
                              <w:t>列表達，</w:t>
                            </w:r>
                            <w:proofErr w:type="gramStart"/>
                            <w:r w:rsidRPr="0071257F">
                              <w:rPr>
                                <w:rFonts w:eastAsia="標楷體"/>
                                <w:sz w:val="32"/>
                                <w:szCs w:val="32"/>
                              </w:rPr>
                              <w:t>俾</w:t>
                            </w:r>
                            <w:proofErr w:type="gramEnd"/>
                            <w:r w:rsidRPr="0071257F">
                              <w:rPr>
                                <w:rFonts w:eastAsia="標楷體"/>
                                <w:sz w:val="32"/>
                                <w:szCs w:val="32"/>
                              </w:rPr>
                              <w:t>充分表達各該基金實際運作結果。</w:t>
                            </w:r>
                          </w:p>
                          <w:p w14:paraId="72F76661" w14:textId="14BAAE61" w:rsidR="003906B8" w:rsidRPr="0071257F" w:rsidRDefault="003906B8" w:rsidP="00914946">
                            <w:pPr>
                              <w:spacing w:beforeLines="50" w:before="120" w:line="520" w:lineRule="exact"/>
                              <w:ind w:leftChars="380" w:left="912" w:firstLineChars="200" w:firstLine="640"/>
                              <w:jc w:val="both"/>
                              <w:rPr>
                                <w:rFonts w:eastAsia="標楷體"/>
                                <w:sz w:val="32"/>
                                <w:szCs w:val="32"/>
                              </w:rPr>
                            </w:pPr>
                            <w:r w:rsidRPr="0071257F">
                              <w:rPr>
                                <w:rFonts w:eastAsia="標楷體"/>
                                <w:sz w:val="32"/>
                                <w:szCs w:val="32"/>
                              </w:rPr>
                              <w:t>作業基金本年度編</w:t>
                            </w:r>
                            <w:r>
                              <w:rPr>
                                <w:rFonts w:eastAsia="標楷體" w:hint="eastAsia"/>
                                <w:sz w:val="32"/>
                                <w:szCs w:val="32"/>
                              </w:rPr>
                              <w:t>製</w:t>
                            </w:r>
                            <w:r w:rsidRPr="0071257F">
                              <w:rPr>
                                <w:rFonts w:eastAsia="標楷體"/>
                                <w:sz w:val="32"/>
                                <w:szCs w:val="32"/>
                              </w:rPr>
                              <w:t>附屬單位預算之</w:t>
                            </w:r>
                            <w:r w:rsidRPr="0071257F">
                              <w:rPr>
                                <w:rFonts w:eastAsia="標楷體"/>
                                <w:sz w:val="32"/>
                                <w:szCs w:val="32"/>
                              </w:rPr>
                              <w:t>7</w:t>
                            </w:r>
                            <w:r w:rsidR="00A04512">
                              <w:rPr>
                                <w:rFonts w:eastAsia="標楷體"/>
                                <w:sz w:val="32"/>
                                <w:szCs w:val="32"/>
                              </w:rPr>
                              <w:t>6</w:t>
                            </w:r>
                            <w:r w:rsidRPr="0071257F">
                              <w:rPr>
                                <w:rFonts w:eastAsia="標楷體"/>
                                <w:sz w:val="32"/>
                                <w:szCs w:val="32"/>
                              </w:rPr>
                              <w:t>單位中，除勞工保險局作業基金、全民健康保險基金及國民年金保險基金</w:t>
                            </w:r>
                            <w:r>
                              <w:rPr>
                                <w:rFonts w:eastAsia="標楷體" w:hint="eastAsia"/>
                                <w:sz w:val="32"/>
                                <w:szCs w:val="32"/>
                              </w:rPr>
                              <w:t>3</w:t>
                            </w:r>
                            <w:r>
                              <w:rPr>
                                <w:rFonts w:eastAsia="標楷體" w:hint="eastAsia"/>
                                <w:sz w:val="32"/>
                                <w:szCs w:val="32"/>
                              </w:rPr>
                              <w:t>單位</w:t>
                            </w:r>
                            <w:r w:rsidRPr="0071257F">
                              <w:rPr>
                                <w:rFonts w:eastAsia="標楷體"/>
                                <w:sz w:val="32"/>
                                <w:szCs w:val="32"/>
                              </w:rPr>
                              <w:t>因收支結餘悉數提列準備，</w:t>
                            </w:r>
                            <w:r w:rsidRPr="00156765">
                              <w:rPr>
                                <w:rFonts w:eastAsia="標楷體"/>
                                <w:sz w:val="32"/>
                                <w:szCs w:val="32"/>
                              </w:rPr>
                              <w:t>致賸餘</w:t>
                            </w:r>
                            <w:proofErr w:type="gramStart"/>
                            <w:r w:rsidRPr="00156765">
                              <w:rPr>
                                <w:rFonts w:eastAsia="標楷體" w:hint="eastAsia"/>
                                <w:sz w:val="32"/>
                                <w:szCs w:val="32"/>
                              </w:rPr>
                              <w:t>無列數</w:t>
                            </w:r>
                            <w:r w:rsidRPr="00156765">
                              <w:rPr>
                                <w:rFonts w:eastAsia="標楷體"/>
                                <w:sz w:val="32"/>
                                <w:szCs w:val="32"/>
                              </w:rPr>
                              <w:t>外</w:t>
                            </w:r>
                            <w:proofErr w:type="gramEnd"/>
                            <w:r w:rsidRPr="00156765">
                              <w:rPr>
                                <w:rFonts w:eastAsia="標楷體"/>
                                <w:sz w:val="32"/>
                                <w:szCs w:val="32"/>
                              </w:rPr>
                              <w:t>，獲有賸餘者</w:t>
                            </w:r>
                            <w:r w:rsidRPr="00156765">
                              <w:rPr>
                                <w:rFonts w:eastAsia="標楷體" w:hint="eastAsia"/>
                                <w:sz w:val="32"/>
                                <w:szCs w:val="32"/>
                              </w:rPr>
                              <w:t>2</w:t>
                            </w:r>
                            <w:r w:rsidR="00156765" w:rsidRPr="00156765">
                              <w:rPr>
                                <w:rFonts w:eastAsia="標楷體"/>
                                <w:sz w:val="32"/>
                                <w:szCs w:val="32"/>
                              </w:rPr>
                              <w:t>0</w:t>
                            </w:r>
                            <w:r w:rsidRPr="00156765">
                              <w:rPr>
                                <w:rFonts w:eastAsia="標楷體"/>
                                <w:sz w:val="32"/>
                                <w:szCs w:val="32"/>
                              </w:rPr>
                              <w:t>單位，短</w:t>
                            </w:r>
                            <w:proofErr w:type="gramStart"/>
                            <w:r w:rsidRPr="00156765">
                              <w:rPr>
                                <w:rFonts w:eastAsia="標楷體"/>
                                <w:sz w:val="32"/>
                                <w:szCs w:val="32"/>
                              </w:rPr>
                              <w:t>絀</w:t>
                            </w:r>
                            <w:proofErr w:type="gramEnd"/>
                            <w:r w:rsidRPr="00156765">
                              <w:rPr>
                                <w:rFonts w:eastAsia="標楷體"/>
                                <w:sz w:val="32"/>
                                <w:szCs w:val="32"/>
                              </w:rPr>
                              <w:t>者</w:t>
                            </w:r>
                            <w:r w:rsidR="00156765" w:rsidRPr="00156765">
                              <w:rPr>
                                <w:rFonts w:eastAsia="標楷體"/>
                                <w:sz w:val="32"/>
                                <w:szCs w:val="32"/>
                              </w:rPr>
                              <w:t>53</w:t>
                            </w:r>
                            <w:r w:rsidRPr="00156765">
                              <w:rPr>
                                <w:rFonts w:eastAsia="標楷體"/>
                                <w:sz w:val="32"/>
                                <w:szCs w:val="32"/>
                              </w:rPr>
                              <w:t>單位。</w:t>
                            </w:r>
                            <w:r w:rsidRPr="002F4A83">
                              <w:rPr>
                                <w:rFonts w:eastAsia="標楷體"/>
                                <w:sz w:val="32"/>
                                <w:szCs w:val="32"/>
                              </w:rPr>
                              <w:t>其</w:t>
                            </w:r>
                            <w:r w:rsidRPr="002128D5">
                              <w:rPr>
                                <w:rFonts w:eastAsia="標楷體"/>
                                <w:sz w:val="32"/>
                                <w:szCs w:val="32"/>
                              </w:rPr>
                              <w:t>餘</w:t>
                            </w:r>
                            <w:proofErr w:type="gramStart"/>
                            <w:r w:rsidRPr="002128D5">
                              <w:rPr>
                                <w:rFonts w:eastAsia="標楷體"/>
                                <w:sz w:val="32"/>
                                <w:szCs w:val="32"/>
                              </w:rPr>
                              <w:t>絀</w:t>
                            </w:r>
                            <w:proofErr w:type="gramEnd"/>
                            <w:r w:rsidRPr="002128D5">
                              <w:rPr>
                                <w:rFonts w:eastAsia="標楷體"/>
                                <w:sz w:val="32"/>
                                <w:szCs w:val="32"/>
                              </w:rPr>
                              <w:t>撥補預計如下：</w:t>
                            </w:r>
                          </w:p>
                          <w:p w14:paraId="42D78BC3" w14:textId="612AF2F9" w:rsidR="003906B8" w:rsidRPr="0071257F" w:rsidRDefault="003906B8" w:rsidP="001F64FA">
                            <w:pPr>
                              <w:pStyle w:val="11"/>
                              <w:ind w:left="1173" w:hanging="180"/>
                              <w:rPr>
                                <w:rFonts w:eastAsia="標楷體"/>
                                <w:sz w:val="32"/>
                                <w:szCs w:val="32"/>
                              </w:rPr>
                            </w:pPr>
                            <w:r w:rsidRPr="0071257F">
                              <w:rPr>
                                <w:rFonts w:eastAsia="標楷體"/>
                                <w:sz w:val="32"/>
                                <w:szCs w:val="32"/>
                              </w:rPr>
                              <w:t>1.</w:t>
                            </w:r>
                            <w:r w:rsidRPr="0071257F">
                              <w:rPr>
                                <w:rFonts w:eastAsia="標楷體"/>
                                <w:sz w:val="32"/>
                                <w:szCs w:val="32"/>
                              </w:rPr>
                              <w:t>賸餘分配</w:t>
                            </w:r>
                            <w:r w:rsidRPr="001137E7">
                              <w:rPr>
                                <w:rFonts w:eastAsia="標楷體"/>
                                <w:sz w:val="32"/>
                                <w:szCs w:val="32"/>
                              </w:rPr>
                              <w:t>（如圖</w:t>
                            </w:r>
                            <w:r w:rsidRPr="001137E7">
                              <w:rPr>
                                <w:rFonts w:eastAsia="標楷體"/>
                                <w:sz w:val="32"/>
                                <w:szCs w:val="32"/>
                              </w:rPr>
                              <w:t>5</w:t>
                            </w:r>
                            <w:r w:rsidRPr="001137E7">
                              <w:rPr>
                                <w:rFonts w:eastAsia="標楷體"/>
                                <w:sz w:val="32"/>
                                <w:szCs w:val="32"/>
                              </w:rPr>
                              <w:t>）</w:t>
                            </w:r>
                          </w:p>
                          <w:p w14:paraId="736B3D43" w14:textId="28A510C6" w:rsidR="003906B8" w:rsidRPr="001F64FA" w:rsidRDefault="003906B8" w:rsidP="00914946">
                            <w:pPr>
                              <w:spacing w:line="500" w:lineRule="exact"/>
                              <w:ind w:leftChars="531" w:left="1274" w:firstLineChars="185" w:firstLine="592"/>
                              <w:jc w:val="both"/>
                              <w:rPr>
                                <w:rFonts w:ascii="標楷體" w:eastAsia="標楷體" w:hAnsi="標楷體"/>
                                <w:sz w:val="32"/>
                                <w:szCs w:val="32"/>
                              </w:rPr>
                            </w:pPr>
                            <w:r w:rsidRPr="005637F8">
                              <w:rPr>
                                <w:rFonts w:eastAsia="標楷體"/>
                                <w:sz w:val="32"/>
                                <w:szCs w:val="32"/>
                              </w:rPr>
                              <w:t>作業基金本年度預算獲有賸餘</w:t>
                            </w:r>
                            <w:r>
                              <w:rPr>
                                <w:rFonts w:eastAsia="標楷體" w:hint="eastAsia"/>
                                <w:sz w:val="32"/>
                                <w:szCs w:val="32"/>
                              </w:rPr>
                              <w:t>者</w:t>
                            </w:r>
                            <w:r w:rsidRPr="005637F8">
                              <w:rPr>
                                <w:rFonts w:eastAsia="標楷體"/>
                                <w:sz w:val="32"/>
                                <w:szCs w:val="32"/>
                              </w:rPr>
                              <w:t>之賸餘總額為</w:t>
                            </w:r>
                            <w:r>
                              <w:rPr>
                                <w:rFonts w:eastAsia="標楷體"/>
                                <w:sz w:val="32"/>
                                <w:szCs w:val="32"/>
                              </w:rPr>
                              <w:t>615.9</w:t>
                            </w:r>
                            <w:r w:rsidRPr="005637F8">
                              <w:rPr>
                                <w:rFonts w:eastAsia="標楷體"/>
                                <w:sz w:val="32"/>
                                <w:szCs w:val="32"/>
                              </w:rPr>
                              <w:t>億元，連同以前年度未分配賸餘</w:t>
                            </w:r>
                            <w:r>
                              <w:rPr>
                                <w:rFonts w:eastAsia="標楷體"/>
                                <w:sz w:val="32"/>
                                <w:szCs w:val="32"/>
                              </w:rPr>
                              <w:t>2</w:t>
                            </w:r>
                            <w:r w:rsidRPr="005637F8">
                              <w:rPr>
                                <w:rFonts w:eastAsia="標楷體"/>
                                <w:sz w:val="32"/>
                                <w:szCs w:val="32"/>
                              </w:rPr>
                              <w:t>,</w:t>
                            </w:r>
                            <w:r w:rsidR="000027AF">
                              <w:rPr>
                                <w:rFonts w:eastAsia="標楷體"/>
                                <w:sz w:val="32"/>
                                <w:szCs w:val="32"/>
                              </w:rPr>
                              <w:t>518</w:t>
                            </w:r>
                            <w:r w:rsidRPr="005637F8">
                              <w:rPr>
                                <w:rFonts w:eastAsia="標楷體"/>
                                <w:sz w:val="32"/>
                                <w:szCs w:val="32"/>
                              </w:rPr>
                              <w:t>.</w:t>
                            </w:r>
                            <w:r w:rsidR="000027AF">
                              <w:rPr>
                                <w:rFonts w:eastAsia="標楷體"/>
                                <w:sz w:val="32"/>
                                <w:szCs w:val="32"/>
                              </w:rPr>
                              <w:t>4</w:t>
                            </w:r>
                            <w:r w:rsidRPr="005637F8">
                              <w:rPr>
                                <w:rFonts w:eastAsia="標楷體"/>
                                <w:sz w:val="32"/>
                                <w:szCs w:val="32"/>
                              </w:rPr>
                              <w:t>億元</w:t>
                            </w:r>
                            <w:r w:rsidRPr="005637F8">
                              <w:rPr>
                                <w:rFonts w:eastAsia="標楷體" w:hint="eastAsia"/>
                                <w:sz w:val="32"/>
                                <w:szCs w:val="32"/>
                              </w:rPr>
                              <w:t>及公積轉列數</w:t>
                            </w:r>
                            <w:r>
                              <w:rPr>
                                <w:rFonts w:eastAsia="標楷體"/>
                                <w:sz w:val="32"/>
                                <w:szCs w:val="32"/>
                              </w:rPr>
                              <w:t>0.3</w:t>
                            </w:r>
                            <w:r w:rsidRPr="005637F8">
                              <w:rPr>
                                <w:rFonts w:eastAsia="標楷體" w:hint="eastAsia"/>
                                <w:sz w:val="32"/>
                                <w:szCs w:val="32"/>
                              </w:rPr>
                              <w:t>億元</w:t>
                            </w:r>
                            <w:r w:rsidRPr="005637F8">
                              <w:rPr>
                                <w:rFonts w:eastAsia="標楷體"/>
                                <w:sz w:val="32"/>
                                <w:szCs w:val="32"/>
                              </w:rPr>
                              <w:t>，</w:t>
                            </w:r>
                            <w:r>
                              <w:rPr>
                                <w:rFonts w:eastAsia="標楷體" w:hint="eastAsia"/>
                                <w:sz w:val="32"/>
                                <w:szCs w:val="32"/>
                              </w:rPr>
                              <w:t>共</w:t>
                            </w:r>
                            <w:r w:rsidRPr="005637F8">
                              <w:rPr>
                                <w:rFonts w:eastAsia="標楷體" w:hint="eastAsia"/>
                                <w:sz w:val="32"/>
                                <w:szCs w:val="32"/>
                              </w:rPr>
                              <w:t>有</w:t>
                            </w:r>
                            <w:r>
                              <w:rPr>
                                <w:rFonts w:eastAsia="標楷體"/>
                                <w:sz w:val="32"/>
                                <w:szCs w:val="32"/>
                              </w:rPr>
                              <w:t>3</w:t>
                            </w:r>
                            <w:r w:rsidRPr="005637F8">
                              <w:rPr>
                                <w:rFonts w:eastAsia="標楷體"/>
                                <w:sz w:val="32"/>
                                <w:szCs w:val="32"/>
                              </w:rPr>
                              <w:t>,</w:t>
                            </w:r>
                            <w:r w:rsidR="000027AF">
                              <w:rPr>
                                <w:rFonts w:eastAsia="標楷體"/>
                                <w:sz w:val="32"/>
                                <w:szCs w:val="32"/>
                              </w:rPr>
                              <w:t>134</w:t>
                            </w:r>
                            <w:r w:rsidRPr="005637F8">
                              <w:rPr>
                                <w:rFonts w:eastAsia="標楷體"/>
                                <w:sz w:val="32"/>
                                <w:szCs w:val="32"/>
                              </w:rPr>
                              <w:t>.</w:t>
                            </w:r>
                            <w:r w:rsidR="000027AF">
                              <w:rPr>
                                <w:rFonts w:eastAsia="標楷體"/>
                                <w:sz w:val="32"/>
                                <w:szCs w:val="32"/>
                              </w:rPr>
                              <w:t>6</w:t>
                            </w:r>
                            <w:r w:rsidRPr="005637F8">
                              <w:rPr>
                                <w:rFonts w:eastAsia="標楷體"/>
                                <w:sz w:val="32"/>
                                <w:szCs w:val="32"/>
                              </w:rPr>
                              <w:t>億元，</w:t>
                            </w:r>
                            <w:r>
                              <w:rPr>
                                <w:rFonts w:eastAsia="標楷體" w:hint="eastAsia"/>
                                <w:sz w:val="32"/>
                                <w:szCs w:val="32"/>
                              </w:rPr>
                              <w:t>其中</w:t>
                            </w:r>
                            <w:r w:rsidRPr="005637F8">
                              <w:rPr>
                                <w:rFonts w:eastAsia="標楷體"/>
                                <w:sz w:val="32"/>
                                <w:szCs w:val="32"/>
                              </w:rPr>
                              <w:t>填補累積短</w:t>
                            </w:r>
                            <w:proofErr w:type="gramStart"/>
                            <w:r w:rsidRPr="005637F8">
                              <w:rPr>
                                <w:rFonts w:eastAsia="標楷體"/>
                                <w:sz w:val="32"/>
                                <w:szCs w:val="32"/>
                              </w:rPr>
                              <w:t>絀</w:t>
                            </w:r>
                            <w:proofErr w:type="gramEnd"/>
                            <w:r>
                              <w:rPr>
                                <w:rFonts w:eastAsia="標楷體"/>
                                <w:sz w:val="32"/>
                                <w:szCs w:val="32"/>
                              </w:rPr>
                              <w:t>82</w:t>
                            </w:r>
                            <w:r w:rsidRPr="005637F8">
                              <w:rPr>
                                <w:rFonts w:eastAsia="標楷體"/>
                                <w:sz w:val="32"/>
                                <w:szCs w:val="32"/>
                              </w:rPr>
                              <w:t>億元，</w:t>
                            </w:r>
                            <w:proofErr w:type="gramStart"/>
                            <w:r w:rsidRPr="005637F8">
                              <w:rPr>
                                <w:rFonts w:eastAsia="標楷體"/>
                                <w:sz w:val="32"/>
                                <w:szCs w:val="32"/>
                              </w:rPr>
                              <w:t>提存公積</w:t>
                            </w:r>
                            <w:proofErr w:type="gramEnd"/>
                            <w:r>
                              <w:rPr>
                                <w:rFonts w:eastAsia="標楷體"/>
                                <w:sz w:val="32"/>
                                <w:szCs w:val="32"/>
                              </w:rPr>
                              <w:t>91.3</w:t>
                            </w:r>
                            <w:r w:rsidRPr="005637F8">
                              <w:rPr>
                                <w:rFonts w:eastAsia="標楷體"/>
                                <w:sz w:val="32"/>
                                <w:szCs w:val="32"/>
                              </w:rPr>
                              <w:t>億元，撥充基金</w:t>
                            </w:r>
                            <w:r>
                              <w:rPr>
                                <w:rFonts w:eastAsia="標楷體"/>
                                <w:sz w:val="32"/>
                                <w:szCs w:val="32"/>
                              </w:rPr>
                              <w:t>358.7</w:t>
                            </w:r>
                            <w:r w:rsidRPr="005637F8">
                              <w:rPr>
                                <w:rFonts w:eastAsia="標楷體"/>
                                <w:sz w:val="32"/>
                                <w:szCs w:val="32"/>
                              </w:rPr>
                              <w:t>億元，</w:t>
                            </w:r>
                            <w:proofErr w:type="gramStart"/>
                            <w:r w:rsidRPr="005637F8">
                              <w:rPr>
                                <w:rFonts w:eastAsia="標楷體"/>
                                <w:sz w:val="32"/>
                                <w:szCs w:val="32"/>
                              </w:rPr>
                              <w:t>解繳公庫</w:t>
                            </w:r>
                            <w:proofErr w:type="gramEnd"/>
                            <w:r>
                              <w:rPr>
                                <w:rFonts w:eastAsia="標楷體"/>
                                <w:sz w:val="32"/>
                                <w:szCs w:val="32"/>
                              </w:rPr>
                              <w:t>301.6</w:t>
                            </w:r>
                            <w:r w:rsidRPr="005637F8">
                              <w:rPr>
                                <w:rFonts w:eastAsia="標楷體"/>
                                <w:sz w:val="32"/>
                                <w:szCs w:val="32"/>
                              </w:rPr>
                              <w:t>億元</w:t>
                            </w:r>
                            <w:r>
                              <w:rPr>
                                <w:rFonts w:eastAsia="標楷體" w:hint="eastAsia"/>
                                <w:sz w:val="32"/>
                                <w:szCs w:val="32"/>
                              </w:rPr>
                              <w:t>，</w:t>
                            </w:r>
                            <w:r w:rsidRPr="005637F8">
                              <w:rPr>
                                <w:rFonts w:eastAsia="標楷體"/>
                                <w:sz w:val="32"/>
                                <w:szCs w:val="32"/>
                              </w:rPr>
                              <w:t>留存各基金未分配賸餘</w:t>
                            </w:r>
                            <w:r>
                              <w:rPr>
                                <w:rFonts w:eastAsia="標楷體" w:hint="eastAsia"/>
                                <w:sz w:val="32"/>
                                <w:szCs w:val="32"/>
                              </w:rPr>
                              <w:t>2</w:t>
                            </w:r>
                            <w:r w:rsidRPr="005637F8">
                              <w:rPr>
                                <w:rFonts w:eastAsia="標楷體"/>
                                <w:sz w:val="32"/>
                                <w:szCs w:val="32"/>
                              </w:rPr>
                              <w:t>,</w:t>
                            </w:r>
                            <w:r w:rsidR="000027AF">
                              <w:rPr>
                                <w:rFonts w:eastAsia="標楷體"/>
                                <w:sz w:val="32"/>
                                <w:szCs w:val="32"/>
                              </w:rPr>
                              <w:t>301</w:t>
                            </w:r>
                            <w:r w:rsidRPr="005637F8">
                              <w:rPr>
                                <w:rFonts w:eastAsia="標楷體"/>
                                <w:sz w:val="32"/>
                                <w:szCs w:val="32"/>
                              </w:rPr>
                              <w:t>億元</w:t>
                            </w:r>
                            <w:r>
                              <w:rPr>
                                <w:rFonts w:eastAsia="標楷體" w:hint="eastAsia"/>
                                <w:sz w:val="32"/>
                                <w:szCs w:val="32"/>
                              </w:rPr>
                              <w:t>，</w:t>
                            </w:r>
                            <w:r w:rsidRPr="00D15FE9">
                              <w:rPr>
                                <w:rFonts w:eastAsia="標楷體"/>
                                <w:sz w:val="32"/>
                                <w:szCs w:val="32"/>
                              </w:rPr>
                              <w:t>主要係行政院國家發展基金</w:t>
                            </w:r>
                            <w:r w:rsidRPr="00D15FE9">
                              <w:rPr>
                                <w:rFonts w:eastAsia="標楷體" w:hint="eastAsia"/>
                                <w:sz w:val="32"/>
                                <w:szCs w:val="32"/>
                              </w:rPr>
                              <w:t>1</w:t>
                            </w:r>
                            <w:r w:rsidRPr="00D15FE9">
                              <w:rPr>
                                <w:rFonts w:eastAsia="標楷體"/>
                                <w:sz w:val="32"/>
                                <w:szCs w:val="32"/>
                              </w:rPr>
                              <w:t>,068.2</w:t>
                            </w:r>
                            <w:r w:rsidRPr="00D15FE9">
                              <w:rPr>
                                <w:rFonts w:eastAsia="標楷體"/>
                                <w:sz w:val="32"/>
                                <w:szCs w:val="32"/>
                              </w:rPr>
                              <w:t>億元</w:t>
                            </w:r>
                            <w:r w:rsidRPr="00914946">
                              <w:rPr>
                                <w:rFonts w:eastAsia="標楷體"/>
                                <w:sz w:val="32"/>
                                <w:szCs w:val="32"/>
                              </w:rPr>
                              <w:t>、交通作業基金</w:t>
                            </w:r>
                            <w:r w:rsidRPr="00914946">
                              <w:rPr>
                                <w:rFonts w:eastAsia="標楷體" w:hint="eastAsia"/>
                                <w:sz w:val="32"/>
                                <w:szCs w:val="32"/>
                              </w:rPr>
                              <w:t>項下</w:t>
                            </w:r>
                            <w:r w:rsidRPr="00914946">
                              <w:rPr>
                                <w:rFonts w:ascii="標楷體" w:eastAsia="標楷體" w:hAnsi="標楷體" w:hint="eastAsia"/>
                                <w:sz w:val="32"/>
                                <w:szCs w:val="32"/>
                              </w:rPr>
                              <w:t>國道公路建設管理基金</w:t>
                            </w:r>
                            <w:r w:rsidR="00D5272B" w:rsidRPr="00914946">
                              <w:rPr>
                                <w:rFonts w:ascii="標楷體" w:eastAsia="標楷體" w:hAnsi="標楷體" w:hint="eastAsia"/>
                                <w:sz w:val="32"/>
                                <w:szCs w:val="32"/>
                              </w:rPr>
                              <w:t>與</w:t>
                            </w:r>
                            <w:r w:rsidRPr="00914946">
                              <w:rPr>
                                <w:rFonts w:ascii="標楷體" w:eastAsia="標楷體" w:hAnsi="標楷體" w:hint="eastAsia"/>
                                <w:sz w:val="32"/>
                                <w:szCs w:val="32"/>
                              </w:rPr>
                              <w:t>鐵道發展基金</w:t>
                            </w:r>
                            <w:r w:rsidRPr="00914946">
                              <w:rPr>
                                <w:rFonts w:eastAsia="標楷體" w:hint="eastAsia"/>
                                <w:sz w:val="32"/>
                                <w:szCs w:val="32"/>
                              </w:rPr>
                              <w:t>4</w:t>
                            </w:r>
                            <w:r w:rsidR="00D5272B">
                              <w:rPr>
                                <w:rFonts w:eastAsia="標楷體"/>
                                <w:sz w:val="32"/>
                                <w:szCs w:val="32"/>
                              </w:rPr>
                              <w:t>91</w:t>
                            </w:r>
                            <w:r w:rsidRPr="00914946">
                              <w:rPr>
                                <w:rFonts w:eastAsia="標楷體"/>
                                <w:sz w:val="32"/>
                                <w:szCs w:val="32"/>
                              </w:rPr>
                              <w:t>.</w:t>
                            </w:r>
                            <w:r w:rsidR="00D5272B">
                              <w:rPr>
                                <w:rFonts w:eastAsia="標楷體"/>
                                <w:sz w:val="32"/>
                                <w:szCs w:val="32"/>
                              </w:rPr>
                              <w:t>1</w:t>
                            </w:r>
                            <w:r w:rsidRPr="00914946">
                              <w:rPr>
                                <w:rFonts w:eastAsia="標楷體"/>
                                <w:sz w:val="32"/>
                                <w:szCs w:val="32"/>
                              </w:rPr>
                              <w:t>億元、</w:t>
                            </w:r>
                            <w:r w:rsidRPr="00D15FE9">
                              <w:rPr>
                                <w:rFonts w:eastAsia="標楷體" w:hint="eastAsia"/>
                                <w:sz w:val="32"/>
                                <w:szCs w:val="32"/>
                              </w:rPr>
                              <w:t>農田水利事業作業基金</w:t>
                            </w:r>
                            <w:r w:rsidRPr="00D15FE9">
                              <w:rPr>
                                <w:rFonts w:eastAsia="標楷體"/>
                                <w:sz w:val="32"/>
                                <w:szCs w:val="32"/>
                              </w:rPr>
                              <w:t>311.1</w:t>
                            </w:r>
                            <w:r w:rsidRPr="00D15FE9">
                              <w:rPr>
                                <w:rFonts w:eastAsia="標楷體" w:hint="eastAsia"/>
                                <w:sz w:val="32"/>
                                <w:szCs w:val="32"/>
                              </w:rPr>
                              <w:t>億元</w:t>
                            </w:r>
                            <w:r w:rsidRPr="00914946">
                              <w:rPr>
                                <w:rFonts w:eastAsia="標楷體" w:hint="eastAsia"/>
                                <w:sz w:val="32"/>
                                <w:szCs w:val="32"/>
                              </w:rPr>
                              <w:t>、</w:t>
                            </w:r>
                            <w:r w:rsidRPr="00914946">
                              <w:rPr>
                                <w:rFonts w:eastAsia="標楷體"/>
                                <w:sz w:val="32"/>
                                <w:szCs w:val="32"/>
                              </w:rPr>
                              <w:t>榮民醫療作業基</w:t>
                            </w:r>
                            <w:r w:rsidRPr="00914946">
                              <w:rPr>
                                <w:rFonts w:eastAsia="標楷體" w:hint="eastAsia"/>
                                <w:sz w:val="32"/>
                                <w:szCs w:val="32"/>
                              </w:rPr>
                              <w:t>金</w:t>
                            </w:r>
                            <w:r w:rsidRPr="00914946">
                              <w:rPr>
                                <w:rFonts w:eastAsia="標楷體"/>
                                <w:sz w:val="32"/>
                                <w:szCs w:val="32"/>
                              </w:rPr>
                              <w:t>187</w:t>
                            </w:r>
                            <w:r w:rsidRPr="00914946">
                              <w:rPr>
                                <w:rFonts w:eastAsia="標楷體"/>
                                <w:sz w:val="32"/>
                                <w:szCs w:val="32"/>
                              </w:rPr>
                              <w:t>億元、國軍退除役官兵安置基金</w:t>
                            </w:r>
                            <w:r w:rsidRPr="00914946">
                              <w:rPr>
                                <w:rFonts w:eastAsia="標楷體"/>
                                <w:sz w:val="32"/>
                                <w:szCs w:val="32"/>
                              </w:rPr>
                              <w:t>47.7</w:t>
                            </w:r>
                            <w:r w:rsidRPr="00914946">
                              <w:rPr>
                                <w:rFonts w:eastAsia="標楷體"/>
                                <w:sz w:val="32"/>
                                <w:szCs w:val="32"/>
                              </w:rPr>
                              <w:t>億元</w:t>
                            </w:r>
                            <w:r w:rsidRPr="00914946">
                              <w:rPr>
                                <w:rFonts w:eastAsia="標楷體" w:hint="eastAsia"/>
                                <w:sz w:val="32"/>
                                <w:szCs w:val="32"/>
                              </w:rPr>
                              <w:t>及國立臺灣大學附設醫院作</w:t>
                            </w:r>
                            <w:r w:rsidRPr="00914946">
                              <w:rPr>
                                <w:rFonts w:eastAsia="標楷體"/>
                                <w:sz w:val="32"/>
                                <w:szCs w:val="32"/>
                              </w:rPr>
                              <w:t>業基金</w:t>
                            </w:r>
                            <w:r w:rsidRPr="00914946">
                              <w:rPr>
                                <w:rFonts w:eastAsia="標楷體"/>
                                <w:sz w:val="32"/>
                                <w:szCs w:val="32"/>
                              </w:rPr>
                              <w:t>42.2</w:t>
                            </w:r>
                            <w:r w:rsidRPr="00914946">
                              <w:rPr>
                                <w:rFonts w:eastAsia="標楷體"/>
                                <w:sz w:val="32"/>
                                <w:szCs w:val="32"/>
                              </w:rPr>
                              <w:t>億元</w:t>
                            </w:r>
                            <w:r>
                              <w:rPr>
                                <w:rFonts w:eastAsia="標楷體" w:hint="eastAsia"/>
                                <w:sz w:val="32"/>
                                <w:szCs w:val="32"/>
                              </w:rPr>
                              <w:t>，</w:t>
                            </w:r>
                            <w:r w:rsidRPr="005637F8">
                              <w:rPr>
                                <w:rFonts w:eastAsia="標楷體" w:hint="eastAsia"/>
                                <w:sz w:val="32"/>
                                <w:szCs w:val="32"/>
                              </w:rPr>
                              <w:t>係</w:t>
                            </w:r>
                            <w:r w:rsidRPr="005637F8">
                              <w:rPr>
                                <w:rFonts w:eastAsia="標楷體"/>
                                <w:sz w:val="32"/>
                                <w:szCs w:val="32"/>
                              </w:rPr>
                              <w:t>充作各項重大固定資產投資、長期投資、各項貸款及償債計畫之財源，或將視基金設</w:t>
                            </w:r>
                            <w:r w:rsidRPr="005637F8">
                              <w:rPr>
                                <w:rFonts w:eastAsia="標楷體" w:hint="eastAsia"/>
                                <w:sz w:val="32"/>
                                <w:szCs w:val="32"/>
                              </w:rPr>
                              <w:t>立</w:t>
                            </w:r>
                            <w:r w:rsidRPr="005637F8">
                              <w:rPr>
                                <w:rFonts w:eastAsia="標楷體"/>
                                <w:sz w:val="32"/>
                                <w:szCs w:val="32"/>
                              </w:rPr>
                              <w:t>目的，備供未來業務推展所需。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CFAF4" id="_x0000_s1063" type="#_x0000_t202" style="position:absolute;margin-left:54.5pt;margin-top:.3pt;width:434.55pt;height:715.45pt;z-index:-25110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" fillcolor="#e6eed6" stroked="f">
                <v:fill color2="window" colors="0 #e6eed6;56361f window" focus="100%" type="gradient"/>
                <v:textbox>
                  <w:txbxContent>
                    <w:p w14:paraId="3AA2EBC7" w14:textId="77777777" w:rsidR="003906B8" w:rsidRPr="0071257F" w:rsidRDefault="003906B8" w:rsidP="00041D9D">
                      <w:pPr>
                        <w:pStyle w:val="af0"/>
                        <w:spacing w:before="0" w:after="0" w:line="560" w:lineRule="exact"/>
                        <w:ind w:left="868" w:hanging="499"/>
                        <w:textDirection w:val="lrTbV"/>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三</w:t>
                      </w:r>
                      <w:r w:rsidRPr="0071257F">
                        <w:rPr>
                          <w:rFonts w:eastAsia="標楷體"/>
                          <w:b w:val="0"/>
                          <w:spacing w:val="0"/>
                          <w:sz w:val="32"/>
                          <w:szCs w:val="32"/>
                        </w:rPr>
                        <w:t>)</w:t>
                      </w:r>
                      <w:r w:rsidRPr="0071257F">
                        <w:rPr>
                          <w:rFonts w:eastAsia="標楷體"/>
                          <w:b w:val="0"/>
                          <w:spacing w:val="0"/>
                          <w:sz w:val="32"/>
                          <w:szCs w:val="32"/>
                        </w:rPr>
                        <w:t>餘絀撥補之預計</w:t>
                      </w:r>
                    </w:p>
                    <w:p w14:paraId="173BFA20" w14:textId="77777777" w:rsidR="003906B8" w:rsidRPr="0071257F" w:rsidRDefault="003906B8" w:rsidP="00914946">
                      <w:pPr>
                        <w:spacing w:beforeLines="50" w:before="120" w:line="520" w:lineRule="exact"/>
                        <w:ind w:leftChars="380" w:left="912" w:firstLineChars="200" w:firstLine="640"/>
                        <w:jc w:val="both"/>
                        <w:rPr>
                          <w:rFonts w:eastAsia="標楷體"/>
                          <w:sz w:val="32"/>
                          <w:szCs w:val="32"/>
                        </w:rPr>
                      </w:pPr>
                      <w:r w:rsidRPr="0071257F">
                        <w:rPr>
                          <w:rFonts w:eastAsia="標楷體"/>
                          <w:sz w:val="32"/>
                          <w:szCs w:val="32"/>
                        </w:rPr>
                        <w:t>作業基金餘絀之撥補，鑑於基金所屬分預算財務獨立計算，致分預算間之賸餘或短絀無法相互抵銷，為整體表達各該基金附屬單位預算及分預算之運作情形</w:t>
                      </w:r>
                      <w:r>
                        <w:rPr>
                          <w:rFonts w:eastAsia="標楷體" w:hint="eastAsia"/>
                          <w:sz w:val="32"/>
                          <w:szCs w:val="32"/>
                        </w:rPr>
                        <w:t>與其</w:t>
                      </w:r>
                      <w:r w:rsidRPr="0071257F">
                        <w:rPr>
                          <w:rFonts w:eastAsia="標楷體"/>
                          <w:sz w:val="32"/>
                          <w:szCs w:val="32"/>
                        </w:rPr>
                        <w:t>財務狀況，爰將同一附屬單位預算所屬各分預算間之賸餘分配與短絀填補併列表達，俾充分表達各該基金實際運作結果。</w:t>
                      </w:r>
                    </w:p>
                    <w:p w14:paraId="72F76661" w14:textId="14BAAE61" w:rsidR="003906B8" w:rsidRPr="0071257F" w:rsidRDefault="003906B8" w:rsidP="00914946">
                      <w:pPr>
                        <w:spacing w:beforeLines="50" w:before="120" w:line="520" w:lineRule="exact"/>
                        <w:ind w:leftChars="380" w:left="912" w:firstLineChars="200" w:firstLine="640"/>
                        <w:jc w:val="both"/>
                        <w:rPr>
                          <w:rFonts w:eastAsia="標楷體"/>
                          <w:sz w:val="32"/>
                          <w:szCs w:val="32"/>
                        </w:rPr>
                      </w:pPr>
                      <w:r w:rsidRPr="0071257F">
                        <w:rPr>
                          <w:rFonts w:eastAsia="標楷體"/>
                          <w:sz w:val="32"/>
                          <w:szCs w:val="32"/>
                        </w:rPr>
                        <w:t>作業基金本年度編</w:t>
                      </w:r>
                      <w:r>
                        <w:rPr>
                          <w:rFonts w:eastAsia="標楷體" w:hint="eastAsia"/>
                          <w:sz w:val="32"/>
                          <w:szCs w:val="32"/>
                        </w:rPr>
                        <w:t>製</w:t>
                      </w:r>
                      <w:r w:rsidRPr="0071257F">
                        <w:rPr>
                          <w:rFonts w:eastAsia="標楷體"/>
                          <w:sz w:val="32"/>
                          <w:szCs w:val="32"/>
                        </w:rPr>
                        <w:t>附屬單位預算之</w:t>
                      </w:r>
                      <w:r w:rsidRPr="0071257F">
                        <w:rPr>
                          <w:rFonts w:eastAsia="標楷體"/>
                          <w:sz w:val="32"/>
                          <w:szCs w:val="32"/>
                        </w:rPr>
                        <w:t>7</w:t>
                      </w:r>
                      <w:r w:rsidR="00A04512">
                        <w:rPr>
                          <w:rFonts w:eastAsia="標楷體"/>
                          <w:sz w:val="32"/>
                          <w:szCs w:val="32"/>
                        </w:rPr>
                        <w:t>6</w:t>
                      </w:r>
                      <w:r w:rsidRPr="0071257F">
                        <w:rPr>
                          <w:rFonts w:eastAsia="標楷體"/>
                          <w:sz w:val="32"/>
                          <w:szCs w:val="32"/>
                        </w:rPr>
                        <w:t>單位中，除勞工保險局作業基金、全民健康保險基金及國民年金保險基金</w:t>
                      </w:r>
                      <w:r>
                        <w:rPr>
                          <w:rFonts w:eastAsia="標楷體" w:hint="eastAsia"/>
                          <w:sz w:val="32"/>
                          <w:szCs w:val="32"/>
                        </w:rPr>
                        <w:t>3</w:t>
                      </w:r>
                      <w:r>
                        <w:rPr>
                          <w:rFonts w:eastAsia="標楷體" w:hint="eastAsia"/>
                          <w:sz w:val="32"/>
                          <w:szCs w:val="32"/>
                        </w:rPr>
                        <w:t>單位</w:t>
                      </w:r>
                      <w:r w:rsidRPr="0071257F">
                        <w:rPr>
                          <w:rFonts w:eastAsia="標楷體"/>
                          <w:sz w:val="32"/>
                          <w:szCs w:val="32"/>
                        </w:rPr>
                        <w:t>因收支結餘悉數提列準備，</w:t>
                      </w:r>
                      <w:r w:rsidRPr="00156765">
                        <w:rPr>
                          <w:rFonts w:eastAsia="標楷體"/>
                          <w:sz w:val="32"/>
                          <w:szCs w:val="32"/>
                        </w:rPr>
                        <w:t>致賸餘</w:t>
                      </w:r>
                      <w:r w:rsidRPr="00156765">
                        <w:rPr>
                          <w:rFonts w:eastAsia="標楷體" w:hint="eastAsia"/>
                          <w:sz w:val="32"/>
                          <w:szCs w:val="32"/>
                        </w:rPr>
                        <w:t>無列數</w:t>
                      </w:r>
                      <w:r w:rsidRPr="00156765">
                        <w:rPr>
                          <w:rFonts w:eastAsia="標楷體"/>
                          <w:sz w:val="32"/>
                          <w:szCs w:val="32"/>
                        </w:rPr>
                        <w:t>外，獲有賸餘者</w:t>
                      </w:r>
                      <w:r w:rsidRPr="00156765">
                        <w:rPr>
                          <w:rFonts w:eastAsia="標楷體" w:hint="eastAsia"/>
                          <w:sz w:val="32"/>
                          <w:szCs w:val="32"/>
                        </w:rPr>
                        <w:t>2</w:t>
                      </w:r>
                      <w:r w:rsidR="00156765" w:rsidRPr="00156765">
                        <w:rPr>
                          <w:rFonts w:eastAsia="標楷體"/>
                          <w:sz w:val="32"/>
                          <w:szCs w:val="32"/>
                        </w:rPr>
                        <w:t>0</w:t>
                      </w:r>
                      <w:r w:rsidRPr="00156765">
                        <w:rPr>
                          <w:rFonts w:eastAsia="標楷體"/>
                          <w:sz w:val="32"/>
                          <w:szCs w:val="32"/>
                        </w:rPr>
                        <w:t>單位，短絀者</w:t>
                      </w:r>
                      <w:r w:rsidR="00156765" w:rsidRPr="00156765">
                        <w:rPr>
                          <w:rFonts w:eastAsia="標楷體"/>
                          <w:sz w:val="32"/>
                          <w:szCs w:val="32"/>
                        </w:rPr>
                        <w:t>53</w:t>
                      </w:r>
                      <w:r w:rsidRPr="00156765">
                        <w:rPr>
                          <w:rFonts w:eastAsia="標楷體"/>
                          <w:sz w:val="32"/>
                          <w:szCs w:val="32"/>
                        </w:rPr>
                        <w:t>單位。</w:t>
                      </w:r>
                      <w:r w:rsidRPr="002F4A83">
                        <w:rPr>
                          <w:rFonts w:eastAsia="標楷體"/>
                          <w:sz w:val="32"/>
                          <w:szCs w:val="32"/>
                        </w:rPr>
                        <w:t>其</w:t>
                      </w:r>
                      <w:r w:rsidRPr="002128D5">
                        <w:rPr>
                          <w:rFonts w:eastAsia="標楷體"/>
                          <w:sz w:val="32"/>
                          <w:szCs w:val="32"/>
                        </w:rPr>
                        <w:t>餘絀撥補預計如下：</w:t>
                      </w:r>
                    </w:p>
                    <w:p w14:paraId="42D78BC3" w14:textId="612AF2F9" w:rsidR="003906B8" w:rsidRPr="0071257F" w:rsidRDefault="003906B8" w:rsidP="001F64FA">
                      <w:pPr>
                        <w:pStyle w:val="11"/>
                        <w:ind w:left="1173" w:hanging="180"/>
                        <w:rPr>
                          <w:rFonts w:eastAsia="標楷體"/>
                          <w:sz w:val="32"/>
                          <w:szCs w:val="32"/>
                        </w:rPr>
                      </w:pPr>
                      <w:r w:rsidRPr="0071257F">
                        <w:rPr>
                          <w:rFonts w:eastAsia="標楷體"/>
                          <w:sz w:val="32"/>
                          <w:szCs w:val="32"/>
                        </w:rPr>
                        <w:t>1.</w:t>
                      </w:r>
                      <w:r w:rsidRPr="0071257F">
                        <w:rPr>
                          <w:rFonts w:eastAsia="標楷體"/>
                          <w:sz w:val="32"/>
                          <w:szCs w:val="32"/>
                        </w:rPr>
                        <w:t>賸餘分配</w:t>
                      </w:r>
                      <w:r w:rsidRPr="001137E7">
                        <w:rPr>
                          <w:rFonts w:eastAsia="標楷體"/>
                          <w:sz w:val="32"/>
                          <w:szCs w:val="32"/>
                        </w:rPr>
                        <w:t>（如圖</w:t>
                      </w:r>
                      <w:r w:rsidRPr="001137E7">
                        <w:rPr>
                          <w:rFonts w:eastAsia="標楷體"/>
                          <w:sz w:val="32"/>
                          <w:szCs w:val="32"/>
                        </w:rPr>
                        <w:t>5</w:t>
                      </w:r>
                      <w:r w:rsidRPr="001137E7">
                        <w:rPr>
                          <w:rFonts w:eastAsia="標楷體"/>
                          <w:sz w:val="32"/>
                          <w:szCs w:val="32"/>
                        </w:rPr>
                        <w:t>）</w:t>
                      </w:r>
                    </w:p>
                    <w:p w14:paraId="736B3D43" w14:textId="28A510C6" w:rsidR="003906B8" w:rsidRPr="001F64FA" w:rsidRDefault="003906B8" w:rsidP="00914946">
                      <w:pPr>
                        <w:spacing w:line="500" w:lineRule="exact"/>
                        <w:ind w:leftChars="531" w:left="1274" w:firstLineChars="185" w:firstLine="592"/>
                        <w:jc w:val="both"/>
                        <w:rPr>
                          <w:rFonts w:ascii="標楷體" w:eastAsia="標楷體" w:hAnsi="標楷體"/>
                          <w:sz w:val="32"/>
                          <w:szCs w:val="32"/>
                        </w:rPr>
                      </w:pPr>
                      <w:r w:rsidRPr="005637F8">
                        <w:rPr>
                          <w:rFonts w:eastAsia="標楷體"/>
                          <w:sz w:val="32"/>
                          <w:szCs w:val="32"/>
                        </w:rPr>
                        <w:t>作業基金本年度預算獲有賸餘</w:t>
                      </w:r>
                      <w:r>
                        <w:rPr>
                          <w:rFonts w:eastAsia="標楷體" w:hint="eastAsia"/>
                          <w:sz w:val="32"/>
                          <w:szCs w:val="32"/>
                        </w:rPr>
                        <w:t>者</w:t>
                      </w:r>
                      <w:r w:rsidRPr="005637F8">
                        <w:rPr>
                          <w:rFonts w:eastAsia="標楷體"/>
                          <w:sz w:val="32"/>
                          <w:szCs w:val="32"/>
                        </w:rPr>
                        <w:t>之賸餘總額為</w:t>
                      </w:r>
                      <w:r>
                        <w:rPr>
                          <w:rFonts w:eastAsia="標楷體"/>
                          <w:sz w:val="32"/>
                          <w:szCs w:val="32"/>
                        </w:rPr>
                        <w:t>615.9</w:t>
                      </w:r>
                      <w:r w:rsidRPr="005637F8">
                        <w:rPr>
                          <w:rFonts w:eastAsia="標楷體"/>
                          <w:sz w:val="32"/>
                          <w:szCs w:val="32"/>
                        </w:rPr>
                        <w:t>億元，連同以前年度未分配賸餘</w:t>
                      </w:r>
                      <w:r>
                        <w:rPr>
                          <w:rFonts w:eastAsia="標楷體"/>
                          <w:sz w:val="32"/>
                          <w:szCs w:val="32"/>
                        </w:rPr>
                        <w:t>2</w:t>
                      </w:r>
                      <w:r w:rsidRPr="005637F8">
                        <w:rPr>
                          <w:rFonts w:eastAsia="標楷體"/>
                          <w:sz w:val="32"/>
                          <w:szCs w:val="32"/>
                        </w:rPr>
                        <w:t>,</w:t>
                      </w:r>
                      <w:r w:rsidR="000027AF">
                        <w:rPr>
                          <w:rFonts w:eastAsia="標楷體"/>
                          <w:sz w:val="32"/>
                          <w:szCs w:val="32"/>
                        </w:rPr>
                        <w:t>518</w:t>
                      </w:r>
                      <w:r w:rsidRPr="005637F8">
                        <w:rPr>
                          <w:rFonts w:eastAsia="標楷體"/>
                          <w:sz w:val="32"/>
                          <w:szCs w:val="32"/>
                        </w:rPr>
                        <w:t>.</w:t>
                      </w:r>
                      <w:r w:rsidR="000027AF">
                        <w:rPr>
                          <w:rFonts w:eastAsia="標楷體"/>
                          <w:sz w:val="32"/>
                          <w:szCs w:val="32"/>
                        </w:rPr>
                        <w:t>4</w:t>
                      </w:r>
                      <w:r w:rsidRPr="005637F8">
                        <w:rPr>
                          <w:rFonts w:eastAsia="標楷體"/>
                          <w:sz w:val="32"/>
                          <w:szCs w:val="32"/>
                        </w:rPr>
                        <w:t>億元</w:t>
                      </w:r>
                      <w:r w:rsidRPr="005637F8">
                        <w:rPr>
                          <w:rFonts w:eastAsia="標楷體" w:hint="eastAsia"/>
                          <w:sz w:val="32"/>
                          <w:szCs w:val="32"/>
                        </w:rPr>
                        <w:t>及公積轉列數</w:t>
                      </w:r>
                      <w:r>
                        <w:rPr>
                          <w:rFonts w:eastAsia="標楷體"/>
                          <w:sz w:val="32"/>
                          <w:szCs w:val="32"/>
                        </w:rPr>
                        <w:t>0.3</w:t>
                      </w:r>
                      <w:r w:rsidRPr="005637F8">
                        <w:rPr>
                          <w:rFonts w:eastAsia="標楷體" w:hint="eastAsia"/>
                          <w:sz w:val="32"/>
                          <w:szCs w:val="32"/>
                        </w:rPr>
                        <w:t>億元</w:t>
                      </w:r>
                      <w:r w:rsidRPr="005637F8">
                        <w:rPr>
                          <w:rFonts w:eastAsia="標楷體"/>
                          <w:sz w:val="32"/>
                          <w:szCs w:val="32"/>
                        </w:rPr>
                        <w:t>，</w:t>
                      </w:r>
                      <w:r>
                        <w:rPr>
                          <w:rFonts w:eastAsia="標楷體" w:hint="eastAsia"/>
                          <w:sz w:val="32"/>
                          <w:szCs w:val="32"/>
                        </w:rPr>
                        <w:t>共</w:t>
                      </w:r>
                      <w:r w:rsidRPr="005637F8">
                        <w:rPr>
                          <w:rFonts w:eastAsia="標楷體" w:hint="eastAsia"/>
                          <w:sz w:val="32"/>
                          <w:szCs w:val="32"/>
                        </w:rPr>
                        <w:t>有</w:t>
                      </w:r>
                      <w:r>
                        <w:rPr>
                          <w:rFonts w:eastAsia="標楷體"/>
                          <w:sz w:val="32"/>
                          <w:szCs w:val="32"/>
                        </w:rPr>
                        <w:t>3</w:t>
                      </w:r>
                      <w:r w:rsidRPr="005637F8">
                        <w:rPr>
                          <w:rFonts w:eastAsia="標楷體"/>
                          <w:sz w:val="32"/>
                          <w:szCs w:val="32"/>
                        </w:rPr>
                        <w:t>,</w:t>
                      </w:r>
                      <w:r w:rsidR="000027AF">
                        <w:rPr>
                          <w:rFonts w:eastAsia="標楷體"/>
                          <w:sz w:val="32"/>
                          <w:szCs w:val="32"/>
                        </w:rPr>
                        <w:t>134</w:t>
                      </w:r>
                      <w:r w:rsidRPr="005637F8">
                        <w:rPr>
                          <w:rFonts w:eastAsia="標楷體"/>
                          <w:sz w:val="32"/>
                          <w:szCs w:val="32"/>
                        </w:rPr>
                        <w:t>.</w:t>
                      </w:r>
                      <w:r w:rsidR="000027AF">
                        <w:rPr>
                          <w:rFonts w:eastAsia="標楷體"/>
                          <w:sz w:val="32"/>
                          <w:szCs w:val="32"/>
                        </w:rPr>
                        <w:t>6</w:t>
                      </w:r>
                      <w:r w:rsidRPr="005637F8">
                        <w:rPr>
                          <w:rFonts w:eastAsia="標楷體"/>
                          <w:sz w:val="32"/>
                          <w:szCs w:val="32"/>
                        </w:rPr>
                        <w:t>億元，</w:t>
                      </w:r>
                      <w:r>
                        <w:rPr>
                          <w:rFonts w:eastAsia="標楷體" w:hint="eastAsia"/>
                          <w:sz w:val="32"/>
                          <w:szCs w:val="32"/>
                        </w:rPr>
                        <w:t>其中</w:t>
                      </w:r>
                      <w:r w:rsidRPr="005637F8">
                        <w:rPr>
                          <w:rFonts w:eastAsia="標楷體"/>
                          <w:sz w:val="32"/>
                          <w:szCs w:val="32"/>
                        </w:rPr>
                        <w:t>填補累積短絀</w:t>
                      </w:r>
                      <w:r>
                        <w:rPr>
                          <w:rFonts w:eastAsia="標楷體"/>
                          <w:sz w:val="32"/>
                          <w:szCs w:val="32"/>
                        </w:rPr>
                        <w:t>82</w:t>
                      </w:r>
                      <w:r w:rsidRPr="005637F8">
                        <w:rPr>
                          <w:rFonts w:eastAsia="標楷體"/>
                          <w:sz w:val="32"/>
                          <w:szCs w:val="32"/>
                        </w:rPr>
                        <w:t>億元，提存公積</w:t>
                      </w:r>
                      <w:r>
                        <w:rPr>
                          <w:rFonts w:eastAsia="標楷體"/>
                          <w:sz w:val="32"/>
                          <w:szCs w:val="32"/>
                        </w:rPr>
                        <w:t>91.3</w:t>
                      </w:r>
                      <w:r w:rsidRPr="005637F8">
                        <w:rPr>
                          <w:rFonts w:eastAsia="標楷體"/>
                          <w:sz w:val="32"/>
                          <w:szCs w:val="32"/>
                        </w:rPr>
                        <w:t>億元，撥充基金</w:t>
                      </w:r>
                      <w:r>
                        <w:rPr>
                          <w:rFonts w:eastAsia="標楷體"/>
                          <w:sz w:val="32"/>
                          <w:szCs w:val="32"/>
                        </w:rPr>
                        <w:t>358.7</w:t>
                      </w:r>
                      <w:r w:rsidRPr="005637F8">
                        <w:rPr>
                          <w:rFonts w:eastAsia="標楷體"/>
                          <w:sz w:val="32"/>
                          <w:szCs w:val="32"/>
                        </w:rPr>
                        <w:t>億元，解繳公庫</w:t>
                      </w:r>
                      <w:r>
                        <w:rPr>
                          <w:rFonts w:eastAsia="標楷體"/>
                          <w:sz w:val="32"/>
                          <w:szCs w:val="32"/>
                        </w:rPr>
                        <w:t>301.6</w:t>
                      </w:r>
                      <w:r w:rsidRPr="005637F8">
                        <w:rPr>
                          <w:rFonts w:eastAsia="標楷體"/>
                          <w:sz w:val="32"/>
                          <w:szCs w:val="32"/>
                        </w:rPr>
                        <w:t>億元</w:t>
                      </w:r>
                      <w:r>
                        <w:rPr>
                          <w:rFonts w:eastAsia="標楷體" w:hint="eastAsia"/>
                          <w:sz w:val="32"/>
                          <w:szCs w:val="32"/>
                        </w:rPr>
                        <w:t>，</w:t>
                      </w:r>
                      <w:r w:rsidRPr="005637F8">
                        <w:rPr>
                          <w:rFonts w:eastAsia="標楷體"/>
                          <w:sz w:val="32"/>
                          <w:szCs w:val="32"/>
                        </w:rPr>
                        <w:t>留存各基金未分配賸餘</w:t>
                      </w:r>
                      <w:r>
                        <w:rPr>
                          <w:rFonts w:eastAsia="標楷體" w:hint="eastAsia"/>
                          <w:sz w:val="32"/>
                          <w:szCs w:val="32"/>
                        </w:rPr>
                        <w:t>2</w:t>
                      </w:r>
                      <w:r w:rsidRPr="005637F8">
                        <w:rPr>
                          <w:rFonts w:eastAsia="標楷體"/>
                          <w:sz w:val="32"/>
                          <w:szCs w:val="32"/>
                        </w:rPr>
                        <w:t>,</w:t>
                      </w:r>
                      <w:r w:rsidR="000027AF">
                        <w:rPr>
                          <w:rFonts w:eastAsia="標楷體"/>
                          <w:sz w:val="32"/>
                          <w:szCs w:val="32"/>
                        </w:rPr>
                        <w:t>301</w:t>
                      </w:r>
                      <w:r w:rsidRPr="005637F8">
                        <w:rPr>
                          <w:rFonts w:eastAsia="標楷體"/>
                          <w:sz w:val="32"/>
                          <w:szCs w:val="32"/>
                        </w:rPr>
                        <w:t>億元</w:t>
                      </w:r>
                      <w:r>
                        <w:rPr>
                          <w:rFonts w:eastAsia="標楷體" w:hint="eastAsia"/>
                          <w:sz w:val="32"/>
                          <w:szCs w:val="32"/>
                        </w:rPr>
                        <w:t>，</w:t>
                      </w:r>
                      <w:r w:rsidRPr="00D15FE9">
                        <w:rPr>
                          <w:rFonts w:eastAsia="標楷體"/>
                          <w:sz w:val="32"/>
                          <w:szCs w:val="32"/>
                        </w:rPr>
                        <w:t>主要係行政院國家發展基金</w:t>
                      </w:r>
                      <w:r w:rsidRPr="00D15FE9">
                        <w:rPr>
                          <w:rFonts w:eastAsia="標楷體" w:hint="eastAsia"/>
                          <w:sz w:val="32"/>
                          <w:szCs w:val="32"/>
                        </w:rPr>
                        <w:t>1</w:t>
                      </w:r>
                      <w:r w:rsidRPr="00D15FE9">
                        <w:rPr>
                          <w:rFonts w:eastAsia="標楷體"/>
                          <w:sz w:val="32"/>
                          <w:szCs w:val="32"/>
                        </w:rPr>
                        <w:t>,068.2</w:t>
                      </w:r>
                      <w:r w:rsidRPr="00D15FE9">
                        <w:rPr>
                          <w:rFonts w:eastAsia="標楷體"/>
                          <w:sz w:val="32"/>
                          <w:szCs w:val="32"/>
                        </w:rPr>
                        <w:t>億元</w:t>
                      </w:r>
                      <w:r w:rsidRPr="00914946">
                        <w:rPr>
                          <w:rFonts w:eastAsia="標楷體"/>
                          <w:sz w:val="32"/>
                          <w:szCs w:val="32"/>
                        </w:rPr>
                        <w:t>、交通作業基金</w:t>
                      </w:r>
                      <w:r w:rsidRPr="00914946">
                        <w:rPr>
                          <w:rFonts w:eastAsia="標楷體" w:hint="eastAsia"/>
                          <w:sz w:val="32"/>
                          <w:szCs w:val="32"/>
                        </w:rPr>
                        <w:t>項下</w:t>
                      </w:r>
                      <w:r w:rsidRPr="00914946">
                        <w:rPr>
                          <w:rFonts w:ascii="標楷體" w:eastAsia="標楷體" w:hAnsi="標楷體" w:hint="eastAsia"/>
                          <w:sz w:val="32"/>
                          <w:szCs w:val="32"/>
                        </w:rPr>
                        <w:t>國道公路建設管理基金</w:t>
                      </w:r>
                      <w:r w:rsidR="00D5272B" w:rsidRPr="00914946">
                        <w:rPr>
                          <w:rFonts w:ascii="標楷體" w:eastAsia="標楷體" w:hAnsi="標楷體" w:hint="eastAsia"/>
                          <w:sz w:val="32"/>
                          <w:szCs w:val="32"/>
                        </w:rPr>
                        <w:t>與</w:t>
                      </w:r>
                      <w:r w:rsidRPr="00914946">
                        <w:rPr>
                          <w:rFonts w:ascii="標楷體" w:eastAsia="標楷體" w:hAnsi="標楷體" w:hint="eastAsia"/>
                          <w:sz w:val="32"/>
                          <w:szCs w:val="32"/>
                        </w:rPr>
                        <w:t>鐵道發展基金</w:t>
                      </w:r>
                      <w:r w:rsidRPr="00914946">
                        <w:rPr>
                          <w:rFonts w:eastAsia="標楷體" w:hint="eastAsia"/>
                          <w:sz w:val="32"/>
                          <w:szCs w:val="32"/>
                        </w:rPr>
                        <w:t>4</w:t>
                      </w:r>
                      <w:r w:rsidR="00D5272B">
                        <w:rPr>
                          <w:rFonts w:eastAsia="標楷體"/>
                          <w:sz w:val="32"/>
                          <w:szCs w:val="32"/>
                        </w:rPr>
                        <w:t>91</w:t>
                      </w:r>
                      <w:r w:rsidRPr="00914946">
                        <w:rPr>
                          <w:rFonts w:eastAsia="標楷體"/>
                          <w:sz w:val="32"/>
                          <w:szCs w:val="32"/>
                        </w:rPr>
                        <w:t>.</w:t>
                      </w:r>
                      <w:r w:rsidR="00D5272B">
                        <w:rPr>
                          <w:rFonts w:eastAsia="標楷體"/>
                          <w:sz w:val="32"/>
                          <w:szCs w:val="32"/>
                        </w:rPr>
                        <w:t>1</w:t>
                      </w:r>
                      <w:r w:rsidRPr="00914946">
                        <w:rPr>
                          <w:rFonts w:eastAsia="標楷體"/>
                          <w:sz w:val="32"/>
                          <w:szCs w:val="32"/>
                        </w:rPr>
                        <w:t>億元、</w:t>
                      </w:r>
                      <w:r w:rsidRPr="00D15FE9">
                        <w:rPr>
                          <w:rFonts w:eastAsia="標楷體" w:hint="eastAsia"/>
                          <w:sz w:val="32"/>
                          <w:szCs w:val="32"/>
                        </w:rPr>
                        <w:t>農田水利事業作業基金</w:t>
                      </w:r>
                      <w:r w:rsidRPr="00D15FE9">
                        <w:rPr>
                          <w:rFonts w:eastAsia="標楷體"/>
                          <w:sz w:val="32"/>
                          <w:szCs w:val="32"/>
                        </w:rPr>
                        <w:t>311.1</w:t>
                      </w:r>
                      <w:r w:rsidRPr="00D15FE9">
                        <w:rPr>
                          <w:rFonts w:eastAsia="標楷體" w:hint="eastAsia"/>
                          <w:sz w:val="32"/>
                          <w:szCs w:val="32"/>
                        </w:rPr>
                        <w:t>億元</w:t>
                      </w:r>
                      <w:r w:rsidRPr="00914946">
                        <w:rPr>
                          <w:rFonts w:eastAsia="標楷體" w:hint="eastAsia"/>
                          <w:sz w:val="32"/>
                          <w:szCs w:val="32"/>
                        </w:rPr>
                        <w:t>、</w:t>
                      </w:r>
                      <w:r w:rsidRPr="00914946">
                        <w:rPr>
                          <w:rFonts w:eastAsia="標楷體"/>
                          <w:sz w:val="32"/>
                          <w:szCs w:val="32"/>
                        </w:rPr>
                        <w:t>榮民醫療作業基</w:t>
                      </w:r>
                      <w:r w:rsidRPr="00914946">
                        <w:rPr>
                          <w:rFonts w:eastAsia="標楷體" w:hint="eastAsia"/>
                          <w:sz w:val="32"/>
                          <w:szCs w:val="32"/>
                        </w:rPr>
                        <w:t>金</w:t>
                      </w:r>
                      <w:r w:rsidRPr="00914946">
                        <w:rPr>
                          <w:rFonts w:eastAsia="標楷體"/>
                          <w:sz w:val="32"/>
                          <w:szCs w:val="32"/>
                        </w:rPr>
                        <w:t>187</w:t>
                      </w:r>
                      <w:r w:rsidRPr="00914946">
                        <w:rPr>
                          <w:rFonts w:eastAsia="標楷體"/>
                          <w:sz w:val="32"/>
                          <w:szCs w:val="32"/>
                        </w:rPr>
                        <w:t>億元、國軍退除役官兵安置基金</w:t>
                      </w:r>
                      <w:r w:rsidRPr="00914946">
                        <w:rPr>
                          <w:rFonts w:eastAsia="標楷體"/>
                          <w:sz w:val="32"/>
                          <w:szCs w:val="32"/>
                        </w:rPr>
                        <w:t>47.7</w:t>
                      </w:r>
                      <w:r w:rsidRPr="00914946">
                        <w:rPr>
                          <w:rFonts w:eastAsia="標楷體"/>
                          <w:sz w:val="32"/>
                          <w:szCs w:val="32"/>
                        </w:rPr>
                        <w:t>億元</w:t>
                      </w:r>
                      <w:r w:rsidRPr="00914946">
                        <w:rPr>
                          <w:rFonts w:eastAsia="標楷體" w:hint="eastAsia"/>
                          <w:sz w:val="32"/>
                          <w:szCs w:val="32"/>
                        </w:rPr>
                        <w:t>及國立臺灣大學附設醫院作</w:t>
                      </w:r>
                      <w:r w:rsidRPr="00914946">
                        <w:rPr>
                          <w:rFonts w:eastAsia="標楷體"/>
                          <w:sz w:val="32"/>
                          <w:szCs w:val="32"/>
                        </w:rPr>
                        <w:t>業基金</w:t>
                      </w:r>
                      <w:r w:rsidRPr="00914946">
                        <w:rPr>
                          <w:rFonts w:eastAsia="標楷體"/>
                          <w:sz w:val="32"/>
                          <w:szCs w:val="32"/>
                        </w:rPr>
                        <w:t>42.2</w:t>
                      </w:r>
                      <w:r w:rsidRPr="00914946">
                        <w:rPr>
                          <w:rFonts w:eastAsia="標楷體"/>
                          <w:sz w:val="32"/>
                          <w:szCs w:val="32"/>
                        </w:rPr>
                        <w:t>億元</w:t>
                      </w:r>
                      <w:r>
                        <w:rPr>
                          <w:rFonts w:eastAsia="標楷體" w:hint="eastAsia"/>
                          <w:sz w:val="32"/>
                          <w:szCs w:val="32"/>
                        </w:rPr>
                        <w:t>，</w:t>
                      </w:r>
                      <w:r w:rsidRPr="005637F8">
                        <w:rPr>
                          <w:rFonts w:eastAsia="標楷體" w:hint="eastAsia"/>
                          <w:sz w:val="32"/>
                          <w:szCs w:val="32"/>
                        </w:rPr>
                        <w:t>係</w:t>
                      </w:r>
                      <w:r w:rsidRPr="005637F8">
                        <w:rPr>
                          <w:rFonts w:eastAsia="標楷體"/>
                          <w:sz w:val="32"/>
                          <w:szCs w:val="32"/>
                        </w:rPr>
                        <w:t>充作各項重大固定資產投資、長期投資、各項貸款及償債計畫之財源，或將視基金設</w:t>
                      </w:r>
                      <w:r w:rsidRPr="005637F8">
                        <w:rPr>
                          <w:rFonts w:eastAsia="標楷體" w:hint="eastAsia"/>
                          <w:sz w:val="32"/>
                          <w:szCs w:val="32"/>
                        </w:rPr>
                        <w:t>立</w:t>
                      </w:r>
                      <w:r w:rsidRPr="005637F8">
                        <w:rPr>
                          <w:rFonts w:eastAsia="標楷體"/>
                          <w:sz w:val="32"/>
                          <w:szCs w:val="32"/>
                        </w:rPr>
                        <w:t>目的，備供未來業務推展所需。</w:t>
                      </w:r>
                    </w:p>
                  </w:txbxContent>
                </v:textbox>
                <w10:wrap anchorx="margin"/>
              </v:shape>
            </w:pict>
          </mc:Fallback>
        </mc:AlternateContent>
      </w:r>
      <w:r w:rsidR="00B94F77">
        <w:rPr>
          <w:rFonts w:eastAsia="標楷體"/>
          <w:sz w:val="32"/>
          <w:szCs w:val="32"/>
        </w:rPr>
        <w:br w:type="page"/>
      </w:r>
    </w:p>
    <w:p w14:paraId="78E14D27" w14:textId="27AC421C" w:rsidR="006E1DFD" w:rsidRDefault="000027AF" w:rsidP="00904FFC">
      <w:pPr>
        <w:widowControl/>
        <w:rPr>
          <w:rFonts w:eastAsia="標楷體"/>
          <w:sz w:val="32"/>
          <w:szCs w:val="32"/>
        </w:rPr>
      </w:pPr>
      <w:r w:rsidRPr="000027AF">
        <w:rPr>
          <w:noProof/>
        </w:rPr>
        <w:lastRenderedPageBreak/>
        <w:drawing>
          <wp:anchor distT="0" distB="0" distL="114300" distR="114300" simplePos="0" relativeHeight="252274176" behindDoc="1" locked="0" layoutInCell="1" allowOverlap="1" wp14:anchorId="708B0840" wp14:editId="4412838B">
            <wp:simplePos x="0" y="0"/>
            <wp:positionH relativeFrom="column">
              <wp:posOffset>293370</wp:posOffset>
            </wp:positionH>
            <wp:positionV relativeFrom="paragraph">
              <wp:posOffset>-3175</wp:posOffset>
            </wp:positionV>
            <wp:extent cx="5958840" cy="3505200"/>
            <wp:effectExtent l="0" t="0" r="3810" b="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884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FB2">
        <w:rPr>
          <w:rFonts w:eastAsia="標楷體"/>
          <w:b/>
          <w:noProof/>
          <w:sz w:val="40"/>
          <w:szCs w:val="40"/>
        </w:rPr>
        <mc:AlternateContent>
          <mc:Choice Requires="wps">
            <w:drawing>
              <wp:anchor distT="0" distB="0" distL="114300" distR="114300" simplePos="0" relativeHeight="251768320" behindDoc="1" locked="0" layoutInCell="1" allowOverlap="1" wp14:anchorId="268F43B7" wp14:editId="29630776">
                <wp:simplePos x="0" y="0"/>
                <wp:positionH relativeFrom="margin">
                  <wp:posOffset>680447</wp:posOffset>
                </wp:positionH>
                <wp:positionV relativeFrom="paragraph">
                  <wp:posOffset>3499421</wp:posOffset>
                </wp:positionV>
                <wp:extent cx="5518785" cy="5578997"/>
                <wp:effectExtent l="0" t="0" r="5715" b="3175"/>
                <wp:wrapNone/>
                <wp:docPr id="94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5578997"/>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36EC1A9D" w14:textId="77777777" w:rsidR="003906B8" w:rsidRPr="0003713F" w:rsidRDefault="003906B8" w:rsidP="009453C3">
                            <w:pPr>
                              <w:pStyle w:val="11"/>
                              <w:spacing w:line="540" w:lineRule="exact"/>
                              <w:ind w:left="1173" w:hanging="266"/>
                              <w:rPr>
                                <w:rFonts w:eastAsia="標楷體"/>
                                <w:sz w:val="32"/>
                                <w:szCs w:val="32"/>
                              </w:rPr>
                            </w:pPr>
                            <w:r>
                              <w:rPr>
                                <w:rFonts w:eastAsia="標楷體"/>
                                <w:sz w:val="32"/>
                                <w:szCs w:val="32"/>
                              </w:rPr>
                              <w:t>2.</w:t>
                            </w:r>
                            <w:r w:rsidRPr="0003713F">
                              <w:rPr>
                                <w:rFonts w:eastAsia="標楷體"/>
                                <w:sz w:val="32"/>
                                <w:szCs w:val="32"/>
                              </w:rPr>
                              <w:t>短</w:t>
                            </w:r>
                            <w:proofErr w:type="gramStart"/>
                            <w:r w:rsidRPr="0003713F">
                              <w:rPr>
                                <w:rFonts w:eastAsia="標楷體"/>
                                <w:sz w:val="32"/>
                                <w:szCs w:val="32"/>
                              </w:rPr>
                              <w:t>絀</w:t>
                            </w:r>
                            <w:proofErr w:type="gramEnd"/>
                            <w:r w:rsidRPr="0003713F">
                              <w:rPr>
                                <w:rFonts w:eastAsia="標楷體"/>
                                <w:sz w:val="32"/>
                                <w:szCs w:val="32"/>
                              </w:rPr>
                              <w:t>填補</w:t>
                            </w:r>
                          </w:p>
                          <w:p w14:paraId="1AC5DCD8" w14:textId="7BB4473F" w:rsidR="003906B8" w:rsidRPr="001F64FA" w:rsidRDefault="003906B8" w:rsidP="00602FB2">
                            <w:pPr>
                              <w:spacing w:line="500" w:lineRule="exact"/>
                              <w:ind w:leftChars="480" w:left="1152" w:firstLineChars="200" w:firstLine="640"/>
                              <w:jc w:val="both"/>
                              <w:textDirection w:val="lrTbV"/>
                              <w:rPr>
                                <w:rFonts w:eastAsia="標楷體"/>
                                <w:sz w:val="32"/>
                                <w:szCs w:val="32"/>
                              </w:rPr>
                            </w:pPr>
                            <w:r w:rsidRPr="0003713F">
                              <w:rPr>
                                <w:rFonts w:eastAsia="標楷體"/>
                                <w:sz w:val="32"/>
                                <w:szCs w:val="32"/>
                              </w:rPr>
                              <w:t>作業基金本年度預算發生短</w:t>
                            </w:r>
                            <w:proofErr w:type="gramStart"/>
                            <w:r w:rsidRPr="0003713F">
                              <w:rPr>
                                <w:rFonts w:eastAsia="標楷體"/>
                                <w:sz w:val="32"/>
                                <w:szCs w:val="32"/>
                              </w:rPr>
                              <w:t>絀</w:t>
                            </w:r>
                            <w:proofErr w:type="gramEnd"/>
                            <w:r>
                              <w:rPr>
                                <w:rFonts w:eastAsia="標楷體" w:hint="eastAsia"/>
                                <w:sz w:val="32"/>
                                <w:szCs w:val="32"/>
                              </w:rPr>
                              <w:t>者</w:t>
                            </w:r>
                            <w:r w:rsidRPr="0003713F">
                              <w:rPr>
                                <w:rFonts w:eastAsia="標楷體"/>
                                <w:sz w:val="32"/>
                                <w:szCs w:val="32"/>
                              </w:rPr>
                              <w:t>之短</w:t>
                            </w:r>
                            <w:proofErr w:type="gramStart"/>
                            <w:r w:rsidRPr="0003713F">
                              <w:rPr>
                                <w:rFonts w:eastAsia="標楷體"/>
                                <w:sz w:val="32"/>
                                <w:szCs w:val="32"/>
                              </w:rPr>
                              <w:t>絀</w:t>
                            </w:r>
                            <w:proofErr w:type="gramEnd"/>
                            <w:r w:rsidRPr="0003713F">
                              <w:rPr>
                                <w:rFonts w:eastAsia="標楷體"/>
                                <w:sz w:val="32"/>
                                <w:szCs w:val="32"/>
                              </w:rPr>
                              <w:t>總額</w:t>
                            </w:r>
                            <w:r>
                              <w:rPr>
                                <w:rFonts w:eastAsia="標楷體"/>
                                <w:sz w:val="32"/>
                                <w:szCs w:val="32"/>
                              </w:rPr>
                              <w:t>323</w:t>
                            </w:r>
                            <w:r w:rsidRPr="0003713F">
                              <w:rPr>
                                <w:rFonts w:eastAsia="標楷體"/>
                                <w:sz w:val="32"/>
                                <w:szCs w:val="32"/>
                              </w:rPr>
                              <w:t>.</w:t>
                            </w:r>
                            <w:r>
                              <w:rPr>
                                <w:rFonts w:eastAsia="標楷體"/>
                                <w:sz w:val="32"/>
                                <w:szCs w:val="32"/>
                              </w:rPr>
                              <w:t>6</w:t>
                            </w:r>
                            <w:r w:rsidRPr="0003713F">
                              <w:rPr>
                                <w:rFonts w:eastAsia="標楷體"/>
                                <w:sz w:val="32"/>
                                <w:szCs w:val="32"/>
                              </w:rPr>
                              <w:t>億元，連同以前年度待填補短</w:t>
                            </w:r>
                            <w:proofErr w:type="gramStart"/>
                            <w:r w:rsidRPr="0003713F">
                              <w:rPr>
                                <w:rFonts w:eastAsia="標楷體"/>
                                <w:sz w:val="32"/>
                                <w:szCs w:val="32"/>
                              </w:rPr>
                              <w:t>絀</w:t>
                            </w:r>
                            <w:proofErr w:type="gramEnd"/>
                            <w:r w:rsidRPr="0003713F">
                              <w:rPr>
                                <w:rFonts w:eastAsia="標楷體"/>
                                <w:sz w:val="32"/>
                                <w:szCs w:val="32"/>
                              </w:rPr>
                              <w:t>1,</w:t>
                            </w:r>
                            <w:r w:rsidR="000027AF">
                              <w:rPr>
                                <w:rFonts w:eastAsia="標楷體"/>
                                <w:sz w:val="32"/>
                                <w:szCs w:val="32"/>
                              </w:rPr>
                              <w:t>431</w:t>
                            </w:r>
                            <w:r w:rsidRPr="0003713F">
                              <w:rPr>
                                <w:rFonts w:eastAsia="標楷體"/>
                                <w:sz w:val="32"/>
                                <w:szCs w:val="32"/>
                              </w:rPr>
                              <w:t>億元，</w:t>
                            </w:r>
                            <w:r>
                              <w:rPr>
                                <w:rFonts w:eastAsia="標楷體" w:hint="eastAsia"/>
                                <w:sz w:val="32"/>
                                <w:szCs w:val="32"/>
                              </w:rPr>
                              <w:t>共</w:t>
                            </w:r>
                            <w:r w:rsidRPr="0003713F">
                              <w:rPr>
                                <w:rFonts w:eastAsia="標楷體"/>
                                <w:sz w:val="32"/>
                                <w:szCs w:val="32"/>
                              </w:rPr>
                              <w:t>有待填補短</w:t>
                            </w:r>
                            <w:proofErr w:type="gramStart"/>
                            <w:r w:rsidRPr="0003713F">
                              <w:rPr>
                                <w:rFonts w:eastAsia="標楷體"/>
                                <w:sz w:val="32"/>
                                <w:szCs w:val="32"/>
                              </w:rPr>
                              <w:t>絀</w:t>
                            </w:r>
                            <w:proofErr w:type="gramEnd"/>
                            <w:r w:rsidRPr="0003713F">
                              <w:rPr>
                                <w:rFonts w:eastAsia="標楷體"/>
                                <w:sz w:val="32"/>
                                <w:szCs w:val="32"/>
                              </w:rPr>
                              <w:t>1,</w:t>
                            </w:r>
                            <w:r w:rsidR="00453BA1">
                              <w:rPr>
                                <w:rFonts w:eastAsia="標楷體"/>
                                <w:sz w:val="32"/>
                                <w:szCs w:val="32"/>
                              </w:rPr>
                              <w:t>754</w:t>
                            </w:r>
                            <w:r w:rsidRPr="0003713F">
                              <w:rPr>
                                <w:rFonts w:eastAsia="標楷體"/>
                                <w:sz w:val="32"/>
                                <w:szCs w:val="32"/>
                              </w:rPr>
                              <w:t>.</w:t>
                            </w:r>
                            <w:r w:rsidR="00453BA1">
                              <w:rPr>
                                <w:rFonts w:eastAsia="標楷體"/>
                                <w:sz w:val="32"/>
                                <w:szCs w:val="32"/>
                              </w:rPr>
                              <w:t>6</w:t>
                            </w:r>
                            <w:r w:rsidRPr="0003713F">
                              <w:rPr>
                                <w:rFonts w:eastAsia="標楷體"/>
                                <w:sz w:val="32"/>
                                <w:szCs w:val="32"/>
                              </w:rPr>
                              <w:t>億元，</w:t>
                            </w:r>
                            <w:r>
                              <w:rPr>
                                <w:rFonts w:eastAsia="標楷體" w:hint="eastAsia"/>
                                <w:sz w:val="32"/>
                                <w:szCs w:val="32"/>
                              </w:rPr>
                              <w:t>其中</w:t>
                            </w:r>
                            <w:r w:rsidRPr="0003713F">
                              <w:rPr>
                                <w:rFonts w:eastAsia="標楷體"/>
                                <w:sz w:val="32"/>
                                <w:szCs w:val="32"/>
                              </w:rPr>
                              <w:t>撥用本年度賸餘或以前年度未分配賸餘</w:t>
                            </w:r>
                            <w:r>
                              <w:rPr>
                                <w:rFonts w:eastAsia="標楷體" w:hint="eastAsia"/>
                                <w:sz w:val="32"/>
                                <w:szCs w:val="32"/>
                              </w:rPr>
                              <w:t>填補</w:t>
                            </w:r>
                            <w:r>
                              <w:rPr>
                                <w:rFonts w:eastAsia="標楷體"/>
                                <w:sz w:val="32"/>
                                <w:szCs w:val="32"/>
                              </w:rPr>
                              <w:t>82</w:t>
                            </w:r>
                            <w:r w:rsidRPr="0003713F">
                              <w:rPr>
                                <w:rFonts w:eastAsia="標楷體"/>
                                <w:sz w:val="32"/>
                                <w:szCs w:val="32"/>
                              </w:rPr>
                              <w:t>億元</w:t>
                            </w:r>
                            <w:r>
                              <w:rPr>
                                <w:rFonts w:eastAsia="標楷體" w:hint="eastAsia"/>
                                <w:sz w:val="32"/>
                                <w:szCs w:val="32"/>
                              </w:rPr>
                              <w:t>，</w:t>
                            </w:r>
                            <w:r w:rsidRPr="0003713F">
                              <w:rPr>
                                <w:rFonts w:eastAsia="標楷體"/>
                                <w:sz w:val="32"/>
                                <w:szCs w:val="32"/>
                              </w:rPr>
                              <w:t>撥用公積</w:t>
                            </w:r>
                            <w:r>
                              <w:rPr>
                                <w:rFonts w:eastAsia="標楷體" w:hint="eastAsia"/>
                                <w:sz w:val="32"/>
                                <w:szCs w:val="32"/>
                              </w:rPr>
                              <w:t>填補</w:t>
                            </w:r>
                            <w:r w:rsidRPr="0003713F">
                              <w:rPr>
                                <w:rFonts w:eastAsia="標楷體"/>
                                <w:sz w:val="32"/>
                                <w:szCs w:val="32"/>
                              </w:rPr>
                              <w:t>6</w:t>
                            </w:r>
                            <w:r>
                              <w:rPr>
                                <w:rFonts w:eastAsia="標楷體"/>
                                <w:sz w:val="32"/>
                                <w:szCs w:val="32"/>
                              </w:rPr>
                              <w:t>3.5</w:t>
                            </w:r>
                            <w:r w:rsidRPr="0003713F">
                              <w:rPr>
                                <w:rFonts w:eastAsia="標楷體"/>
                                <w:sz w:val="32"/>
                                <w:szCs w:val="32"/>
                              </w:rPr>
                              <w:t>億元</w:t>
                            </w:r>
                            <w:r>
                              <w:rPr>
                                <w:rFonts w:eastAsia="標楷體" w:hint="eastAsia"/>
                                <w:sz w:val="32"/>
                                <w:szCs w:val="32"/>
                              </w:rPr>
                              <w:t>，</w:t>
                            </w:r>
                            <w:r w:rsidRPr="0003713F">
                              <w:rPr>
                                <w:rFonts w:eastAsia="標楷體"/>
                                <w:sz w:val="32"/>
                                <w:szCs w:val="32"/>
                              </w:rPr>
                              <w:t>折減基金</w:t>
                            </w:r>
                            <w:r>
                              <w:rPr>
                                <w:rFonts w:eastAsia="標楷體" w:hint="eastAsia"/>
                                <w:sz w:val="32"/>
                                <w:szCs w:val="32"/>
                              </w:rPr>
                              <w:t>填補</w:t>
                            </w:r>
                            <w:r w:rsidR="00453BA1">
                              <w:rPr>
                                <w:rFonts w:eastAsia="標楷體"/>
                                <w:sz w:val="32"/>
                                <w:szCs w:val="32"/>
                              </w:rPr>
                              <w:t>132.8</w:t>
                            </w:r>
                            <w:r w:rsidRPr="0003713F">
                              <w:rPr>
                                <w:rFonts w:eastAsia="標楷體"/>
                                <w:sz w:val="32"/>
                                <w:szCs w:val="32"/>
                              </w:rPr>
                              <w:t>億元</w:t>
                            </w:r>
                            <w:r>
                              <w:rPr>
                                <w:rFonts w:eastAsia="標楷體" w:hint="eastAsia"/>
                                <w:sz w:val="32"/>
                                <w:szCs w:val="32"/>
                              </w:rPr>
                              <w:t>，</w:t>
                            </w:r>
                            <w:proofErr w:type="gramStart"/>
                            <w:r>
                              <w:rPr>
                                <w:rFonts w:eastAsia="標楷體" w:hint="eastAsia"/>
                                <w:sz w:val="32"/>
                                <w:szCs w:val="32"/>
                              </w:rPr>
                              <w:t>尚餘</w:t>
                            </w:r>
                            <w:r w:rsidRPr="00893467">
                              <w:rPr>
                                <w:rFonts w:eastAsia="標楷體"/>
                                <w:sz w:val="32"/>
                                <w:szCs w:val="32"/>
                              </w:rPr>
                              <w:t>待填補</w:t>
                            </w:r>
                            <w:proofErr w:type="gramEnd"/>
                            <w:r w:rsidRPr="00893467">
                              <w:rPr>
                                <w:rFonts w:eastAsia="標楷體"/>
                                <w:sz w:val="32"/>
                                <w:szCs w:val="32"/>
                              </w:rPr>
                              <w:t>之</w:t>
                            </w:r>
                            <w:r>
                              <w:rPr>
                                <w:rFonts w:eastAsia="標楷體" w:hint="eastAsia"/>
                                <w:sz w:val="32"/>
                                <w:szCs w:val="32"/>
                              </w:rPr>
                              <w:t xml:space="preserve"> </w:t>
                            </w:r>
                            <w:r w:rsidRPr="00893467">
                              <w:rPr>
                                <w:rFonts w:eastAsia="標楷體"/>
                                <w:sz w:val="32"/>
                                <w:szCs w:val="32"/>
                              </w:rPr>
                              <w:t>短</w:t>
                            </w:r>
                            <w:proofErr w:type="gramStart"/>
                            <w:r w:rsidRPr="00893467">
                              <w:rPr>
                                <w:rFonts w:eastAsia="標楷體"/>
                                <w:sz w:val="32"/>
                                <w:szCs w:val="32"/>
                              </w:rPr>
                              <w:t>絀</w:t>
                            </w:r>
                            <w:proofErr w:type="gramEnd"/>
                            <w:r w:rsidRPr="00893467">
                              <w:rPr>
                                <w:rFonts w:eastAsia="標楷體"/>
                                <w:sz w:val="32"/>
                                <w:szCs w:val="32"/>
                              </w:rPr>
                              <w:t>1,</w:t>
                            </w:r>
                            <w:r>
                              <w:rPr>
                                <w:rFonts w:eastAsia="標楷體"/>
                                <w:sz w:val="32"/>
                                <w:szCs w:val="32"/>
                              </w:rPr>
                              <w:t>476.3</w:t>
                            </w:r>
                            <w:r w:rsidRPr="00893467">
                              <w:rPr>
                                <w:rFonts w:eastAsia="標楷體"/>
                                <w:sz w:val="32"/>
                                <w:szCs w:val="32"/>
                              </w:rPr>
                              <w:t>億元，主要</w:t>
                            </w:r>
                            <w:r w:rsidRPr="00716A9E">
                              <w:rPr>
                                <w:rFonts w:eastAsia="標楷體"/>
                                <w:sz w:val="32"/>
                                <w:szCs w:val="32"/>
                              </w:rPr>
                              <w:t>係國軍老舊眷村改建基金</w:t>
                            </w:r>
                            <w:r>
                              <w:rPr>
                                <w:rFonts w:eastAsia="標楷體"/>
                                <w:sz w:val="32"/>
                                <w:szCs w:val="32"/>
                              </w:rPr>
                              <w:t>1,056.8</w:t>
                            </w:r>
                            <w:r w:rsidRPr="00716A9E">
                              <w:rPr>
                                <w:rFonts w:eastAsia="標楷體" w:hint="eastAsia"/>
                                <w:sz w:val="32"/>
                                <w:szCs w:val="32"/>
                              </w:rPr>
                              <w:t>億</w:t>
                            </w:r>
                            <w:r w:rsidRPr="00716A9E">
                              <w:rPr>
                                <w:rFonts w:eastAsia="標楷體"/>
                                <w:sz w:val="32"/>
                                <w:szCs w:val="32"/>
                              </w:rPr>
                              <w:t>元、</w:t>
                            </w:r>
                            <w:r w:rsidRPr="00716A9E">
                              <w:rPr>
                                <w:rFonts w:eastAsia="標楷體" w:hint="eastAsia"/>
                                <w:sz w:val="32"/>
                                <w:szCs w:val="32"/>
                              </w:rPr>
                              <w:t>交通作業基金項下民航事業作業基金與觀光發展基金</w:t>
                            </w:r>
                            <w:r w:rsidRPr="00716A9E">
                              <w:rPr>
                                <w:rFonts w:eastAsia="標楷體" w:hint="eastAsia"/>
                                <w:sz w:val="32"/>
                                <w:szCs w:val="32"/>
                              </w:rPr>
                              <w:t>1</w:t>
                            </w:r>
                            <w:r w:rsidRPr="00716A9E">
                              <w:rPr>
                                <w:rFonts w:eastAsia="標楷體"/>
                                <w:sz w:val="32"/>
                                <w:szCs w:val="32"/>
                              </w:rPr>
                              <w:t>56.4</w:t>
                            </w:r>
                            <w:r w:rsidRPr="00716A9E">
                              <w:rPr>
                                <w:rFonts w:eastAsia="標楷體" w:hint="eastAsia"/>
                                <w:sz w:val="32"/>
                                <w:szCs w:val="32"/>
                              </w:rPr>
                              <w:t>億元</w:t>
                            </w:r>
                            <w:r w:rsidRPr="00716A9E">
                              <w:rPr>
                                <w:rFonts w:ascii="新細明體" w:hAnsi="新細明體" w:hint="eastAsia"/>
                                <w:sz w:val="32"/>
                                <w:szCs w:val="32"/>
                              </w:rPr>
                              <w:t>、</w:t>
                            </w:r>
                            <w:r w:rsidRPr="00716A9E">
                              <w:rPr>
                                <w:rFonts w:eastAsia="標楷體"/>
                                <w:sz w:val="32"/>
                                <w:szCs w:val="32"/>
                              </w:rPr>
                              <w:t>國立高級中等學校校務基金</w:t>
                            </w:r>
                            <w:r w:rsidRPr="00716A9E">
                              <w:rPr>
                                <w:rFonts w:eastAsia="標楷體"/>
                                <w:sz w:val="32"/>
                                <w:szCs w:val="32"/>
                              </w:rPr>
                              <w:t>80.9</w:t>
                            </w:r>
                            <w:r w:rsidRPr="00716A9E">
                              <w:rPr>
                                <w:rFonts w:eastAsia="標楷體"/>
                                <w:sz w:val="32"/>
                                <w:szCs w:val="32"/>
                              </w:rPr>
                              <w:t>億元</w:t>
                            </w:r>
                            <w:r>
                              <w:rPr>
                                <w:rFonts w:eastAsia="標楷體" w:hint="eastAsia"/>
                                <w:sz w:val="32"/>
                                <w:szCs w:val="32"/>
                              </w:rPr>
                              <w:t>、</w:t>
                            </w:r>
                            <w:r w:rsidRPr="00716A9E">
                              <w:rPr>
                                <w:rFonts w:eastAsia="標楷體" w:hint="eastAsia"/>
                                <w:sz w:val="32"/>
                                <w:szCs w:val="32"/>
                              </w:rPr>
                              <w:t>原住民族綜合發展</w:t>
                            </w:r>
                            <w:r w:rsidRPr="00716A9E">
                              <w:rPr>
                                <w:rFonts w:eastAsia="標楷體"/>
                                <w:sz w:val="32"/>
                                <w:szCs w:val="32"/>
                              </w:rPr>
                              <w:t>基金</w:t>
                            </w:r>
                            <w:r w:rsidRPr="00716A9E">
                              <w:rPr>
                                <w:rFonts w:eastAsia="標楷體"/>
                                <w:sz w:val="32"/>
                                <w:szCs w:val="32"/>
                              </w:rPr>
                              <w:t>63.4</w:t>
                            </w:r>
                            <w:r w:rsidRPr="00716A9E">
                              <w:rPr>
                                <w:rFonts w:eastAsia="標楷體"/>
                                <w:sz w:val="32"/>
                                <w:szCs w:val="32"/>
                              </w:rPr>
                              <w:t>億元，</w:t>
                            </w:r>
                            <w:r w:rsidRPr="00893467">
                              <w:rPr>
                                <w:rFonts w:eastAsia="標楷體"/>
                                <w:sz w:val="32"/>
                                <w:szCs w:val="32"/>
                              </w:rPr>
                              <w:t>均留待以後年度以賸餘、</w:t>
                            </w:r>
                            <w:proofErr w:type="gramStart"/>
                            <w:r w:rsidRPr="00893467">
                              <w:rPr>
                                <w:rFonts w:eastAsia="標楷體"/>
                                <w:sz w:val="32"/>
                                <w:szCs w:val="32"/>
                              </w:rPr>
                              <w:t>公積或折</w:t>
                            </w:r>
                            <w:proofErr w:type="gramEnd"/>
                            <w:r w:rsidRPr="00893467">
                              <w:rPr>
                                <w:rFonts w:eastAsia="標楷體"/>
                                <w:sz w:val="32"/>
                                <w:szCs w:val="32"/>
                              </w:rPr>
                              <w:t>減基金方式填補。</w:t>
                            </w:r>
                          </w:p>
                          <w:p w14:paraId="7FDA57C7" w14:textId="678B8234" w:rsidR="003906B8" w:rsidRPr="000E21CA" w:rsidRDefault="003906B8" w:rsidP="0077465D">
                            <w:pPr>
                              <w:pStyle w:val="af0"/>
                              <w:spacing w:beforeLines="80" w:before="192" w:after="0" w:line="500" w:lineRule="exact"/>
                              <w:ind w:left="868" w:hanging="499"/>
                              <w:textDirection w:val="lrTbV"/>
                              <w:rPr>
                                <w:rFonts w:eastAsia="標楷體"/>
                                <w:b w:val="0"/>
                                <w:spacing w:val="0"/>
                                <w:sz w:val="32"/>
                                <w:szCs w:val="32"/>
                              </w:rPr>
                            </w:pPr>
                            <w:r w:rsidRPr="000E21CA">
                              <w:rPr>
                                <w:rFonts w:eastAsia="標楷體"/>
                                <w:b w:val="0"/>
                                <w:spacing w:val="0"/>
                                <w:sz w:val="32"/>
                                <w:szCs w:val="32"/>
                              </w:rPr>
                              <w:t xml:space="preserve"> (</w:t>
                            </w:r>
                            <w:r w:rsidRPr="000E21CA">
                              <w:rPr>
                                <w:rFonts w:eastAsia="標楷體"/>
                                <w:b w:val="0"/>
                                <w:spacing w:val="0"/>
                                <w:sz w:val="32"/>
                                <w:szCs w:val="32"/>
                              </w:rPr>
                              <w:t>四</w:t>
                            </w:r>
                            <w:r w:rsidRPr="000E21CA">
                              <w:rPr>
                                <w:rFonts w:eastAsia="標楷體"/>
                                <w:b w:val="0"/>
                                <w:spacing w:val="0"/>
                                <w:sz w:val="32"/>
                                <w:szCs w:val="32"/>
                              </w:rPr>
                              <w:t>)</w:t>
                            </w:r>
                            <w:r w:rsidRPr="000E21CA">
                              <w:rPr>
                                <w:rFonts w:eastAsia="標楷體"/>
                                <w:b w:val="0"/>
                                <w:spacing w:val="0"/>
                                <w:sz w:val="32"/>
                                <w:szCs w:val="32"/>
                              </w:rPr>
                              <w:t>現金流量之預計</w:t>
                            </w:r>
                          </w:p>
                          <w:p w14:paraId="76667655" w14:textId="77777777" w:rsidR="003906B8" w:rsidRPr="000E21CA" w:rsidRDefault="003906B8" w:rsidP="0077465D">
                            <w:pPr>
                              <w:pStyle w:val="11"/>
                              <w:spacing w:beforeLines="30" w:before="72" w:line="520" w:lineRule="exact"/>
                              <w:ind w:left="1174" w:hanging="40"/>
                              <w:rPr>
                                <w:rFonts w:eastAsia="標楷體"/>
                                <w:sz w:val="32"/>
                                <w:szCs w:val="32"/>
                              </w:rPr>
                            </w:pPr>
                            <w:r w:rsidRPr="000E21CA">
                              <w:rPr>
                                <w:rFonts w:eastAsia="標楷體"/>
                                <w:sz w:val="32"/>
                                <w:szCs w:val="32"/>
                              </w:rPr>
                              <w:t>1.</w:t>
                            </w:r>
                            <w:r w:rsidRPr="000E21CA">
                              <w:rPr>
                                <w:rFonts w:eastAsia="標楷體"/>
                                <w:sz w:val="32"/>
                                <w:szCs w:val="32"/>
                              </w:rPr>
                              <w:t>現金之流量</w:t>
                            </w:r>
                            <w:r w:rsidRPr="0009381B">
                              <w:rPr>
                                <w:rFonts w:eastAsia="標楷體"/>
                                <w:sz w:val="32"/>
                                <w:szCs w:val="32"/>
                              </w:rPr>
                              <w:t>（如圖</w:t>
                            </w:r>
                            <w:r w:rsidRPr="0009381B">
                              <w:rPr>
                                <w:rFonts w:eastAsia="標楷體"/>
                                <w:sz w:val="32"/>
                                <w:szCs w:val="32"/>
                              </w:rPr>
                              <w:t>6</w:t>
                            </w:r>
                            <w:r w:rsidRPr="0009381B">
                              <w:rPr>
                                <w:rFonts w:eastAsia="標楷體"/>
                                <w:sz w:val="32"/>
                                <w:szCs w:val="32"/>
                              </w:rPr>
                              <w:t>）</w:t>
                            </w:r>
                          </w:p>
                          <w:p w14:paraId="767257AC" w14:textId="77777777" w:rsidR="003906B8" w:rsidRPr="00716A9E" w:rsidRDefault="003906B8" w:rsidP="00716A9E">
                            <w:pPr>
                              <w:spacing w:beforeLines="30" w:before="72" w:line="500" w:lineRule="exact"/>
                              <w:ind w:leftChars="590" w:left="1416" w:firstLineChars="200" w:firstLine="640"/>
                              <w:jc w:val="both"/>
                              <w:textDirection w:val="lrTbV"/>
                              <w:rPr>
                                <w:rFonts w:eastAsia="標楷體"/>
                                <w:sz w:val="32"/>
                                <w:szCs w:val="32"/>
                              </w:rPr>
                            </w:pPr>
                            <w:r w:rsidRPr="000E21CA">
                              <w:rPr>
                                <w:rFonts w:eastAsia="標楷體"/>
                                <w:sz w:val="32"/>
                                <w:szCs w:val="32"/>
                              </w:rPr>
                              <w:t>作業基金本年度預算現金</w:t>
                            </w:r>
                            <w:r>
                              <w:rPr>
                                <w:rFonts w:eastAsia="標楷體" w:hint="eastAsia"/>
                                <w:sz w:val="32"/>
                                <w:szCs w:val="32"/>
                              </w:rPr>
                              <w:t>之</w:t>
                            </w:r>
                            <w:r w:rsidRPr="000E21CA">
                              <w:rPr>
                                <w:rFonts w:eastAsia="標楷體"/>
                                <w:sz w:val="32"/>
                                <w:szCs w:val="32"/>
                              </w:rPr>
                              <w:t>流量，係按業務、投資及籌資等活動，分別表達現金及約當現金之流</w:t>
                            </w:r>
                            <w:r w:rsidRPr="00716A9E">
                              <w:rPr>
                                <w:rFonts w:eastAsia="標楷體"/>
                                <w:sz w:val="32"/>
                                <w:szCs w:val="32"/>
                              </w:rPr>
                              <w:t>量情形</w:t>
                            </w:r>
                            <w:r w:rsidRPr="00716A9E">
                              <w:rPr>
                                <w:rFonts w:eastAsia="標楷體" w:hint="eastAsia"/>
                                <w:sz w:val="32"/>
                                <w:szCs w:val="32"/>
                              </w:rPr>
                              <w:t>。本年度</w:t>
                            </w:r>
                            <w:r w:rsidRPr="00716A9E">
                              <w:rPr>
                                <w:rFonts w:eastAsia="標楷體"/>
                                <w:sz w:val="32"/>
                                <w:szCs w:val="32"/>
                              </w:rPr>
                              <w:t>業務、投資及籌資等活動</w:t>
                            </w:r>
                            <w:r w:rsidRPr="00716A9E">
                              <w:rPr>
                                <w:rFonts w:eastAsia="標楷體" w:hint="eastAsia"/>
                                <w:sz w:val="32"/>
                                <w:szCs w:val="32"/>
                              </w:rPr>
                              <w:t>之淨現金</w:t>
                            </w:r>
                          </w:p>
                          <w:p w14:paraId="1B9A4D4F" w14:textId="77777777" w:rsidR="003906B8" w:rsidRPr="00716A9E" w:rsidRDefault="003906B8" w:rsidP="00716A9E">
                            <w:pPr>
                              <w:spacing w:beforeLines="30" w:before="72" w:line="500" w:lineRule="exact"/>
                              <w:ind w:leftChars="590" w:left="1416" w:firstLineChars="200" w:firstLine="640"/>
                              <w:jc w:val="both"/>
                              <w:textDirection w:val="lrTbV"/>
                              <w:rPr>
                                <w:rFonts w:eastAsia="標楷體"/>
                                <w:sz w:val="32"/>
                                <w:szCs w:val="32"/>
                              </w:rPr>
                            </w:pPr>
                          </w:p>
                          <w:p w14:paraId="6C4FF7A1" w14:textId="446F2EED" w:rsidR="003906B8" w:rsidRPr="00436F1B" w:rsidRDefault="003906B8" w:rsidP="0077465D">
                            <w:pPr>
                              <w:spacing w:beforeLines="30" w:before="72" w:line="500" w:lineRule="exact"/>
                              <w:ind w:leftChars="590" w:left="1416" w:firstLineChars="200" w:firstLine="640"/>
                              <w:jc w:val="both"/>
                              <w:textDirection w:val="lrTbV"/>
                              <w:rPr>
                                <w:rFonts w:eastAsia="標楷體"/>
                                <w:sz w:val="32"/>
                                <w:szCs w:val="32"/>
                              </w:rPr>
                            </w:pPr>
                            <w:r>
                              <w:rPr>
                                <w:rFonts w:eastAsia="標楷體" w:hint="eastAsia"/>
                                <w:sz w:val="32"/>
                                <w:szCs w:val="32"/>
                              </w:rPr>
                              <w:t xml:space="preserve">   </w:t>
                            </w:r>
                          </w:p>
                          <w:p w14:paraId="46FA961C" w14:textId="77777777" w:rsidR="003906B8" w:rsidRPr="00976C1E" w:rsidRDefault="003906B8" w:rsidP="00B64B85">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F43B7" id="_x0000_s1064" type="#_x0000_t202" style="position:absolute;margin-left:53.6pt;margin-top:275.55pt;width:434.55pt;height:439.3pt;z-index:-25154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" fillcolor="#e6eed6" stroked="f">
                <v:fill color2="window" colors="0 #e6eed6;56361f window" focus="100%" type="gradient"/>
                <v:textbox>
                  <w:txbxContent>
                    <w:p w14:paraId="36EC1A9D" w14:textId="77777777" w:rsidR="003906B8" w:rsidRPr="0003713F" w:rsidRDefault="003906B8" w:rsidP="009453C3">
                      <w:pPr>
                        <w:pStyle w:val="11"/>
                        <w:spacing w:line="540" w:lineRule="exact"/>
                        <w:ind w:left="1173" w:hanging="266"/>
                        <w:rPr>
                          <w:rFonts w:eastAsia="標楷體"/>
                          <w:sz w:val="32"/>
                          <w:szCs w:val="32"/>
                        </w:rPr>
                      </w:pPr>
                      <w:r>
                        <w:rPr>
                          <w:rFonts w:eastAsia="標楷體"/>
                          <w:sz w:val="32"/>
                          <w:szCs w:val="32"/>
                        </w:rPr>
                        <w:t>2.</w:t>
                      </w:r>
                      <w:r w:rsidRPr="0003713F">
                        <w:rPr>
                          <w:rFonts w:eastAsia="標楷體"/>
                          <w:sz w:val="32"/>
                          <w:szCs w:val="32"/>
                        </w:rPr>
                        <w:t>短絀填補</w:t>
                      </w:r>
                    </w:p>
                    <w:p w14:paraId="1AC5DCD8" w14:textId="7BB4473F" w:rsidR="003906B8" w:rsidRPr="001F64FA" w:rsidRDefault="003906B8" w:rsidP="00602FB2">
                      <w:pPr>
                        <w:spacing w:line="500" w:lineRule="exact"/>
                        <w:ind w:leftChars="480" w:left="1152" w:firstLineChars="200" w:firstLine="640"/>
                        <w:jc w:val="both"/>
                        <w:textDirection w:val="lrTbV"/>
                        <w:rPr>
                          <w:rFonts w:eastAsia="標楷體"/>
                          <w:sz w:val="32"/>
                          <w:szCs w:val="32"/>
                        </w:rPr>
                      </w:pPr>
                      <w:r w:rsidRPr="0003713F">
                        <w:rPr>
                          <w:rFonts w:eastAsia="標楷體"/>
                          <w:sz w:val="32"/>
                          <w:szCs w:val="32"/>
                        </w:rPr>
                        <w:t>作業基金本年度預算發生短絀</w:t>
                      </w:r>
                      <w:r>
                        <w:rPr>
                          <w:rFonts w:eastAsia="標楷體" w:hint="eastAsia"/>
                          <w:sz w:val="32"/>
                          <w:szCs w:val="32"/>
                        </w:rPr>
                        <w:t>者</w:t>
                      </w:r>
                      <w:r w:rsidRPr="0003713F">
                        <w:rPr>
                          <w:rFonts w:eastAsia="標楷體"/>
                          <w:sz w:val="32"/>
                          <w:szCs w:val="32"/>
                        </w:rPr>
                        <w:t>之短絀總額</w:t>
                      </w:r>
                      <w:r>
                        <w:rPr>
                          <w:rFonts w:eastAsia="標楷體"/>
                          <w:sz w:val="32"/>
                          <w:szCs w:val="32"/>
                        </w:rPr>
                        <w:t>323</w:t>
                      </w:r>
                      <w:r w:rsidRPr="0003713F">
                        <w:rPr>
                          <w:rFonts w:eastAsia="標楷體"/>
                          <w:sz w:val="32"/>
                          <w:szCs w:val="32"/>
                        </w:rPr>
                        <w:t>.</w:t>
                      </w:r>
                      <w:r>
                        <w:rPr>
                          <w:rFonts w:eastAsia="標楷體"/>
                          <w:sz w:val="32"/>
                          <w:szCs w:val="32"/>
                        </w:rPr>
                        <w:t>6</w:t>
                      </w:r>
                      <w:r w:rsidRPr="0003713F">
                        <w:rPr>
                          <w:rFonts w:eastAsia="標楷體"/>
                          <w:sz w:val="32"/>
                          <w:szCs w:val="32"/>
                        </w:rPr>
                        <w:t>億元，連同以前年度待填補短絀</w:t>
                      </w:r>
                      <w:r w:rsidRPr="0003713F">
                        <w:rPr>
                          <w:rFonts w:eastAsia="標楷體"/>
                          <w:sz w:val="32"/>
                          <w:szCs w:val="32"/>
                        </w:rPr>
                        <w:t>1,</w:t>
                      </w:r>
                      <w:r w:rsidR="000027AF">
                        <w:rPr>
                          <w:rFonts w:eastAsia="標楷體"/>
                          <w:sz w:val="32"/>
                          <w:szCs w:val="32"/>
                        </w:rPr>
                        <w:t>431</w:t>
                      </w:r>
                      <w:r w:rsidRPr="0003713F">
                        <w:rPr>
                          <w:rFonts w:eastAsia="標楷體"/>
                          <w:sz w:val="32"/>
                          <w:szCs w:val="32"/>
                        </w:rPr>
                        <w:t>億元，</w:t>
                      </w:r>
                      <w:r>
                        <w:rPr>
                          <w:rFonts w:eastAsia="標楷體" w:hint="eastAsia"/>
                          <w:sz w:val="32"/>
                          <w:szCs w:val="32"/>
                        </w:rPr>
                        <w:t>共</w:t>
                      </w:r>
                      <w:r w:rsidRPr="0003713F">
                        <w:rPr>
                          <w:rFonts w:eastAsia="標楷體"/>
                          <w:sz w:val="32"/>
                          <w:szCs w:val="32"/>
                        </w:rPr>
                        <w:t>有待填補短絀</w:t>
                      </w:r>
                      <w:r w:rsidRPr="0003713F">
                        <w:rPr>
                          <w:rFonts w:eastAsia="標楷體"/>
                          <w:sz w:val="32"/>
                          <w:szCs w:val="32"/>
                        </w:rPr>
                        <w:t>1,</w:t>
                      </w:r>
                      <w:r w:rsidR="00453BA1">
                        <w:rPr>
                          <w:rFonts w:eastAsia="標楷體"/>
                          <w:sz w:val="32"/>
                          <w:szCs w:val="32"/>
                        </w:rPr>
                        <w:t>754</w:t>
                      </w:r>
                      <w:r w:rsidRPr="0003713F">
                        <w:rPr>
                          <w:rFonts w:eastAsia="標楷體"/>
                          <w:sz w:val="32"/>
                          <w:szCs w:val="32"/>
                        </w:rPr>
                        <w:t>.</w:t>
                      </w:r>
                      <w:r w:rsidR="00453BA1">
                        <w:rPr>
                          <w:rFonts w:eastAsia="標楷體"/>
                          <w:sz w:val="32"/>
                          <w:szCs w:val="32"/>
                        </w:rPr>
                        <w:t>6</w:t>
                      </w:r>
                      <w:r w:rsidRPr="0003713F">
                        <w:rPr>
                          <w:rFonts w:eastAsia="標楷體"/>
                          <w:sz w:val="32"/>
                          <w:szCs w:val="32"/>
                        </w:rPr>
                        <w:t>億元，</w:t>
                      </w:r>
                      <w:r>
                        <w:rPr>
                          <w:rFonts w:eastAsia="標楷體" w:hint="eastAsia"/>
                          <w:sz w:val="32"/>
                          <w:szCs w:val="32"/>
                        </w:rPr>
                        <w:t>其中</w:t>
                      </w:r>
                      <w:r w:rsidRPr="0003713F">
                        <w:rPr>
                          <w:rFonts w:eastAsia="標楷體"/>
                          <w:sz w:val="32"/>
                          <w:szCs w:val="32"/>
                        </w:rPr>
                        <w:t>撥用本年度賸餘或以前年度未分配賸餘</w:t>
                      </w:r>
                      <w:r>
                        <w:rPr>
                          <w:rFonts w:eastAsia="標楷體" w:hint="eastAsia"/>
                          <w:sz w:val="32"/>
                          <w:szCs w:val="32"/>
                        </w:rPr>
                        <w:t>填補</w:t>
                      </w:r>
                      <w:r>
                        <w:rPr>
                          <w:rFonts w:eastAsia="標楷體"/>
                          <w:sz w:val="32"/>
                          <w:szCs w:val="32"/>
                        </w:rPr>
                        <w:t>82</w:t>
                      </w:r>
                      <w:r w:rsidRPr="0003713F">
                        <w:rPr>
                          <w:rFonts w:eastAsia="標楷體"/>
                          <w:sz w:val="32"/>
                          <w:szCs w:val="32"/>
                        </w:rPr>
                        <w:t>億元</w:t>
                      </w:r>
                      <w:r>
                        <w:rPr>
                          <w:rFonts w:eastAsia="標楷體" w:hint="eastAsia"/>
                          <w:sz w:val="32"/>
                          <w:szCs w:val="32"/>
                        </w:rPr>
                        <w:t>，</w:t>
                      </w:r>
                      <w:r w:rsidRPr="0003713F">
                        <w:rPr>
                          <w:rFonts w:eastAsia="標楷體"/>
                          <w:sz w:val="32"/>
                          <w:szCs w:val="32"/>
                        </w:rPr>
                        <w:t>撥用公積</w:t>
                      </w:r>
                      <w:r>
                        <w:rPr>
                          <w:rFonts w:eastAsia="標楷體" w:hint="eastAsia"/>
                          <w:sz w:val="32"/>
                          <w:szCs w:val="32"/>
                        </w:rPr>
                        <w:t>填補</w:t>
                      </w:r>
                      <w:r w:rsidRPr="0003713F">
                        <w:rPr>
                          <w:rFonts w:eastAsia="標楷體"/>
                          <w:sz w:val="32"/>
                          <w:szCs w:val="32"/>
                        </w:rPr>
                        <w:t>6</w:t>
                      </w:r>
                      <w:r>
                        <w:rPr>
                          <w:rFonts w:eastAsia="標楷體"/>
                          <w:sz w:val="32"/>
                          <w:szCs w:val="32"/>
                        </w:rPr>
                        <w:t>3.5</w:t>
                      </w:r>
                      <w:r w:rsidRPr="0003713F">
                        <w:rPr>
                          <w:rFonts w:eastAsia="標楷體"/>
                          <w:sz w:val="32"/>
                          <w:szCs w:val="32"/>
                        </w:rPr>
                        <w:t>億元</w:t>
                      </w:r>
                      <w:r>
                        <w:rPr>
                          <w:rFonts w:eastAsia="標楷體" w:hint="eastAsia"/>
                          <w:sz w:val="32"/>
                          <w:szCs w:val="32"/>
                        </w:rPr>
                        <w:t>，</w:t>
                      </w:r>
                      <w:r w:rsidRPr="0003713F">
                        <w:rPr>
                          <w:rFonts w:eastAsia="標楷體"/>
                          <w:sz w:val="32"/>
                          <w:szCs w:val="32"/>
                        </w:rPr>
                        <w:t>折減基金</w:t>
                      </w:r>
                      <w:r>
                        <w:rPr>
                          <w:rFonts w:eastAsia="標楷體" w:hint="eastAsia"/>
                          <w:sz w:val="32"/>
                          <w:szCs w:val="32"/>
                        </w:rPr>
                        <w:t>填補</w:t>
                      </w:r>
                      <w:r w:rsidR="00453BA1">
                        <w:rPr>
                          <w:rFonts w:eastAsia="標楷體"/>
                          <w:sz w:val="32"/>
                          <w:szCs w:val="32"/>
                        </w:rPr>
                        <w:t>132.8</w:t>
                      </w:r>
                      <w:r w:rsidRPr="0003713F">
                        <w:rPr>
                          <w:rFonts w:eastAsia="標楷體"/>
                          <w:sz w:val="32"/>
                          <w:szCs w:val="32"/>
                        </w:rPr>
                        <w:t>億元</w:t>
                      </w:r>
                      <w:r>
                        <w:rPr>
                          <w:rFonts w:eastAsia="標楷體" w:hint="eastAsia"/>
                          <w:sz w:val="32"/>
                          <w:szCs w:val="32"/>
                        </w:rPr>
                        <w:t>，尚餘</w:t>
                      </w:r>
                      <w:r w:rsidRPr="00893467">
                        <w:rPr>
                          <w:rFonts w:eastAsia="標楷體"/>
                          <w:sz w:val="32"/>
                          <w:szCs w:val="32"/>
                        </w:rPr>
                        <w:t>待填補之</w:t>
                      </w:r>
                      <w:r>
                        <w:rPr>
                          <w:rFonts w:eastAsia="標楷體" w:hint="eastAsia"/>
                          <w:sz w:val="32"/>
                          <w:szCs w:val="32"/>
                        </w:rPr>
                        <w:t xml:space="preserve"> </w:t>
                      </w:r>
                      <w:r w:rsidRPr="00893467">
                        <w:rPr>
                          <w:rFonts w:eastAsia="標楷體"/>
                          <w:sz w:val="32"/>
                          <w:szCs w:val="32"/>
                        </w:rPr>
                        <w:t>短絀</w:t>
                      </w:r>
                      <w:r w:rsidRPr="00893467">
                        <w:rPr>
                          <w:rFonts w:eastAsia="標楷體"/>
                          <w:sz w:val="32"/>
                          <w:szCs w:val="32"/>
                        </w:rPr>
                        <w:t>1,</w:t>
                      </w:r>
                      <w:r>
                        <w:rPr>
                          <w:rFonts w:eastAsia="標楷體"/>
                          <w:sz w:val="32"/>
                          <w:szCs w:val="32"/>
                        </w:rPr>
                        <w:t>476.3</w:t>
                      </w:r>
                      <w:r w:rsidRPr="00893467">
                        <w:rPr>
                          <w:rFonts w:eastAsia="標楷體"/>
                          <w:sz w:val="32"/>
                          <w:szCs w:val="32"/>
                        </w:rPr>
                        <w:t>億元，主要</w:t>
                      </w:r>
                      <w:r w:rsidRPr="00716A9E">
                        <w:rPr>
                          <w:rFonts w:eastAsia="標楷體"/>
                          <w:sz w:val="32"/>
                          <w:szCs w:val="32"/>
                        </w:rPr>
                        <w:t>係國軍老舊眷村改建基金</w:t>
                      </w:r>
                      <w:r>
                        <w:rPr>
                          <w:rFonts w:eastAsia="標楷體"/>
                          <w:sz w:val="32"/>
                          <w:szCs w:val="32"/>
                        </w:rPr>
                        <w:t>1,056.8</w:t>
                      </w:r>
                      <w:r w:rsidRPr="00716A9E">
                        <w:rPr>
                          <w:rFonts w:eastAsia="標楷體" w:hint="eastAsia"/>
                          <w:sz w:val="32"/>
                          <w:szCs w:val="32"/>
                        </w:rPr>
                        <w:t>億</w:t>
                      </w:r>
                      <w:r w:rsidRPr="00716A9E">
                        <w:rPr>
                          <w:rFonts w:eastAsia="標楷體"/>
                          <w:sz w:val="32"/>
                          <w:szCs w:val="32"/>
                        </w:rPr>
                        <w:t>元、</w:t>
                      </w:r>
                      <w:r w:rsidRPr="00716A9E">
                        <w:rPr>
                          <w:rFonts w:eastAsia="標楷體" w:hint="eastAsia"/>
                          <w:sz w:val="32"/>
                          <w:szCs w:val="32"/>
                        </w:rPr>
                        <w:t>交通作業基金項下民航事業作業基金與觀光發展基金</w:t>
                      </w:r>
                      <w:r w:rsidRPr="00716A9E">
                        <w:rPr>
                          <w:rFonts w:eastAsia="標楷體" w:hint="eastAsia"/>
                          <w:sz w:val="32"/>
                          <w:szCs w:val="32"/>
                        </w:rPr>
                        <w:t>1</w:t>
                      </w:r>
                      <w:r w:rsidRPr="00716A9E">
                        <w:rPr>
                          <w:rFonts w:eastAsia="標楷體"/>
                          <w:sz w:val="32"/>
                          <w:szCs w:val="32"/>
                        </w:rPr>
                        <w:t>56.4</w:t>
                      </w:r>
                      <w:r w:rsidRPr="00716A9E">
                        <w:rPr>
                          <w:rFonts w:eastAsia="標楷體" w:hint="eastAsia"/>
                          <w:sz w:val="32"/>
                          <w:szCs w:val="32"/>
                        </w:rPr>
                        <w:t>億元</w:t>
                      </w:r>
                      <w:r w:rsidRPr="00716A9E">
                        <w:rPr>
                          <w:rFonts w:ascii="新細明體" w:hAnsi="新細明體" w:hint="eastAsia"/>
                          <w:sz w:val="32"/>
                          <w:szCs w:val="32"/>
                        </w:rPr>
                        <w:t>、</w:t>
                      </w:r>
                      <w:r w:rsidRPr="00716A9E">
                        <w:rPr>
                          <w:rFonts w:eastAsia="標楷體"/>
                          <w:sz w:val="32"/>
                          <w:szCs w:val="32"/>
                        </w:rPr>
                        <w:t>國立高級中等學校校務基金</w:t>
                      </w:r>
                      <w:r w:rsidRPr="00716A9E">
                        <w:rPr>
                          <w:rFonts w:eastAsia="標楷體"/>
                          <w:sz w:val="32"/>
                          <w:szCs w:val="32"/>
                        </w:rPr>
                        <w:t>80.9</w:t>
                      </w:r>
                      <w:r w:rsidRPr="00716A9E">
                        <w:rPr>
                          <w:rFonts w:eastAsia="標楷體"/>
                          <w:sz w:val="32"/>
                          <w:szCs w:val="32"/>
                        </w:rPr>
                        <w:t>億元</w:t>
                      </w:r>
                      <w:r>
                        <w:rPr>
                          <w:rFonts w:eastAsia="標楷體" w:hint="eastAsia"/>
                          <w:sz w:val="32"/>
                          <w:szCs w:val="32"/>
                        </w:rPr>
                        <w:t>、</w:t>
                      </w:r>
                      <w:r w:rsidRPr="00716A9E">
                        <w:rPr>
                          <w:rFonts w:eastAsia="標楷體" w:hint="eastAsia"/>
                          <w:sz w:val="32"/>
                          <w:szCs w:val="32"/>
                        </w:rPr>
                        <w:t>原住民族綜合發展</w:t>
                      </w:r>
                      <w:r w:rsidRPr="00716A9E">
                        <w:rPr>
                          <w:rFonts w:eastAsia="標楷體"/>
                          <w:sz w:val="32"/>
                          <w:szCs w:val="32"/>
                        </w:rPr>
                        <w:t>基金</w:t>
                      </w:r>
                      <w:r w:rsidRPr="00716A9E">
                        <w:rPr>
                          <w:rFonts w:eastAsia="標楷體"/>
                          <w:sz w:val="32"/>
                          <w:szCs w:val="32"/>
                        </w:rPr>
                        <w:t>63.4</w:t>
                      </w:r>
                      <w:r w:rsidRPr="00716A9E">
                        <w:rPr>
                          <w:rFonts w:eastAsia="標楷體"/>
                          <w:sz w:val="32"/>
                          <w:szCs w:val="32"/>
                        </w:rPr>
                        <w:t>億元，</w:t>
                      </w:r>
                      <w:r w:rsidRPr="00893467">
                        <w:rPr>
                          <w:rFonts w:eastAsia="標楷體"/>
                          <w:sz w:val="32"/>
                          <w:szCs w:val="32"/>
                        </w:rPr>
                        <w:t>均留待以後年度以賸餘、公積或折減基金方式填補。</w:t>
                      </w:r>
                    </w:p>
                    <w:p w14:paraId="7FDA57C7" w14:textId="678B8234" w:rsidR="003906B8" w:rsidRPr="000E21CA" w:rsidRDefault="003906B8" w:rsidP="0077465D">
                      <w:pPr>
                        <w:pStyle w:val="af0"/>
                        <w:spacing w:beforeLines="80" w:before="192" w:after="0" w:line="500" w:lineRule="exact"/>
                        <w:ind w:left="868" w:hanging="499"/>
                        <w:textDirection w:val="lrTbV"/>
                        <w:rPr>
                          <w:rFonts w:eastAsia="標楷體"/>
                          <w:b w:val="0"/>
                          <w:spacing w:val="0"/>
                          <w:sz w:val="32"/>
                          <w:szCs w:val="32"/>
                        </w:rPr>
                      </w:pPr>
                      <w:r w:rsidRPr="000E21CA">
                        <w:rPr>
                          <w:rFonts w:eastAsia="標楷體"/>
                          <w:b w:val="0"/>
                          <w:spacing w:val="0"/>
                          <w:sz w:val="32"/>
                          <w:szCs w:val="32"/>
                        </w:rPr>
                        <w:t xml:space="preserve"> (</w:t>
                      </w:r>
                      <w:r w:rsidRPr="000E21CA">
                        <w:rPr>
                          <w:rFonts w:eastAsia="標楷體"/>
                          <w:b w:val="0"/>
                          <w:spacing w:val="0"/>
                          <w:sz w:val="32"/>
                          <w:szCs w:val="32"/>
                        </w:rPr>
                        <w:t>四</w:t>
                      </w:r>
                      <w:r w:rsidRPr="000E21CA">
                        <w:rPr>
                          <w:rFonts w:eastAsia="標楷體"/>
                          <w:b w:val="0"/>
                          <w:spacing w:val="0"/>
                          <w:sz w:val="32"/>
                          <w:szCs w:val="32"/>
                        </w:rPr>
                        <w:t>)</w:t>
                      </w:r>
                      <w:r w:rsidRPr="000E21CA">
                        <w:rPr>
                          <w:rFonts w:eastAsia="標楷體"/>
                          <w:b w:val="0"/>
                          <w:spacing w:val="0"/>
                          <w:sz w:val="32"/>
                          <w:szCs w:val="32"/>
                        </w:rPr>
                        <w:t>現金流量之預計</w:t>
                      </w:r>
                    </w:p>
                    <w:p w14:paraId="76667655" w14:textId="77777777" w:rsidR="003906B8" w:rsidRPr="000E21CA" w:rsidRDefault="003906B8" w:rsidP="0077465D">
                      <w:pPr>
                        <w:pStyle w:val="11"/>
                        <w:spacing w:beforeLines="30" w:before="72" w:line="520" w:lineRule="exact"/>
                        <w:ind w:left="1174" w:hanging="40"/>
                        <w:rPr>
                          <w:rFonts w:eastAsia="標楷體"/>
                          <w:sz w:val="32"/>
                          <w:szCs w:val="32"/>
                        </w:rPr>
                      </w:pPr>
                      <w:r w:rsidRPr="000E21CA">
                        <w:rPr>
                          <w:rFonts w:eastAsia="標楷體"/>
                          <w:sz w:val="32"/>
                          <w:szCs w:val="32"/>
                        </w:rPr>
                        <w:t>1.</w:t>
                      </w:r>
                      <w:r w:rsidRPr="000E21CA">
                        <w:rPr>
                          <w:rFonts w:eastAsia="標楷體"/>
                          <w:sz w:val="32"/>
                          <w:szCs w:val="32"/>
                        </w:rPr>
                        <w:t>現金之流量</w:t>
                      </w:r>
                      <w:r w:rsidRPr="0009381B">
                        <w:rPr>
                          <w:rFonts w:eastAsia="標楷體"/>
                          <w:sz w:val="32"/>
                          <w:szCs w:val="32"/>
                        </w:rPr>
                        <w:t>（如圖</w:t>
                      </w:r>
                      <w:r w:rsidRPr="0009381B">
                        <w:rPr>
                          <w:rFonts w:eastAsia="標楷體"/>
                          <w:sz w:val="32"/>
                          <w:szCs w:val="32"/>
                        </w:rPr>
                        <w:t>6</w:t>
                      </w:r>
                      <w:r w:rsidRPr="0009381B">
                        <w:rPr>
                          <w:rFonts w:eastAsia="標楷體"/>
                          <w:sz w:val="32"/>
                          <w:szCs w:val="32"/>
                        </w:rPr>
                        <w:t>）</w:t>
                      </w:r>
                    </w:p>
                    <w:p w14:paraId="767257AC" w14:textId="77777777" w:rsidR="003906B8" w:rsidRPr="00716A9E" w:rsidRDefault="003906B8" w:rsidP="00716A9E">
                      <w:pPr>
                        <w:spacing w:beforeLines="30" w:before="72" w:line="500" w:lineRule="exact"/>
                        <w:ind w:leftChars="590" w:left="1416" w:firstLineChars="200" w:firstLine="640"/>
                        <w:jc w:val="both"/>
                        <w:textDirection w:val="lrTbV"/>
                        <w:rPr>
                          <w:rFonts w:eastAsia="標楷體"/>
                          <w:sz w:val="32"/>
                          <w:szCs w:val="32"/>
                        </w:rPr>
                      </w:pPr>
                      <w:r w:rsidRPr="000E21CA">
                        <w:rPr>
                          <w:rFonts w:eastAsia="標楷體"/>
                          <w:sz w:val="32"/>
                          <w:szCs w:val="32"/>
                        </w:rPr>
                        <w:t>作業基金本年度預算現金</w:t>
                      </w:r>
                      <w:r>
                        <w:rPr>
                          <w:rFonts w:eastAsia="標楷體" w:hint="eastAsia"/>
                          <w:sz w:val="32"/>
                          <w:szCs w:val="32"/>
                        </w:rPr>
                        <w:t>之</w:t>
                      </w:r>
                      <w:r w:rsidRPr="000E21CA">
                        <w:rPr>
                          <w:rFonts w:eastAsia="標楷體"/>
                          <w:sz w:val="32"/>
                          <w:szCs w:val="32"/>
                        </w:rPr>
                        <w:t>流量，係按業務、投資及籌資等活動，分別表達現金及約當現金之流</w:t>
                      </w:r>
                      <w:r w:rsidRPr="00716A9E">
                        <w:rPr>
                          <w:rFonts w:eastAsia="標楷體"/>
                          <w:sz w:val="32"/>
                          <w:szCs w:val="32"/>
                        </w:rPr>
                        <w:t>量情形</w:t>
                      </w:r>
                      <w:r w:rsidRPr="00716A9E">
                        <w:rPr>
                          <w:rFonts w:eastAsia="標楷體" w:hint="eastAsia"/>
                          <w:sz w:val="32"/>
                          <w:szCs w:val="32"/>
                        </w:rPr>
                        <w:t>。本年度</w:t>
                      </w:r>
                      <w:r w:rsidRPr="00716A9E">
                        <w:rPr>
                          <w:rFonts w:eastAsia="標楷體"/>
                          <w:sz w:val="32"/>
                          <w:szCs w:val="32"/>
                        </w:rPr>
                        <w:t>業務、投資及籌資等活動</w:t>
                      </w:r>
                      <w:r w:rsidRPr="00716A9E">
                        <w:rPr>
                          <w:rFonts w:eastAsia="標楷體" w:hint="eastAsia"/>
                          <w:sz w:val="32"/>
                          <w:szCs w:val="32"/>
                        </w:rPr>
                        <w:t>之淨現金</w:t>
                      </w:r>
                    </w:p>
                    <w:p w14:paraId="1B9A4D4F" w14:textId="77777777" w:rsidR="003906B8" w:rsidRPr="00716A9E" w:rsidRDefault="003906B8" w:rsidP="00716A9E">
                      <w:pPr>
                        <w:spacing w:beforeLines="30" w:before="72" w:line="500" w:lineRule="exact"/>
                        <w:ind w:leftChars="590" w:left="1416" w:firstLineChars="200" w:firstLine="640"/>
                        <w:jc w:val="both"/>
                        <w:textDirection w:val="lrTbV"/>
                        <w:rPr>
                          <w:rFonts w:eastAsia="標楷體"/>
                          <w:sz w:val="32"/>
                          <w:szCs w:val="32"/>
                        </w:rPr>
                      </w:pPr>
                    </w:p>
                    <w:p w14:paraId="6C4FF7A1" w14:textId="446F2EED" w:rsidR="003906B8" w:rsidRPr="00436F1B" w:rsidRDefault="003906B8" w:rsidP="0077465D">
                      <w:pPr>
                        <w:spacing w:beforeLines="30" w:before="72" w:line="500" w:lineRule="exact"/>
                        <w:ind w:leftChars="590" w:left="1416" w:firstLineChars="200" w:firstLine="640"/>
                        <w:jc w:val="both"/>
                        <w:textDirection w:val="lrTbV"/>
                        <w:rPr>
                          <w:rFonts w:eastAsia="標楷體"/>
                          <w:sz w:val="32"/>
                          <w:szCs w:val="32"/>
                        </w:rPr>
                      </w:pPr>
                      <w:r>
                        <w:rPr>
                          <w:rFonts w:eastAsia="標楷體" w:hint="eastAsia"/>
                          <w:sz w:val="32"/>
                          <w:szCs w:val="32"/>
                        </w:rPr>
                        <w:t xml:space="preserve">   </w:t>
                      </w:r>
                    </w:p>
                    <w:p w14:paraId="46FA961C" w14:textId="77777777" w:rsidR="003906B8" w:rsidRPr="00976C1E" w:rsidRDefault="003906B8" w:rsidP="00B64B85">
                      <w:pPr>
                        <w:pStyle w:val="3"/>
                        <w:spacing w:line="560" w:lineRule="exact"/>
                        <w:ind w:left="566" w:hangingChars="177" w:hanging="566"/>
                        <w:rPr>
                          <w:rFonts w:eastAsia="標楷體"/>
                          <w:sz w:val="32"/>
                          <w:szCs w:val="32"/>
                        </w:rPr>
                      </w:pPr>
                    </w:p>
                  </w:txbxContent>
                </v:textbox>
                <w10:wrap anchorx="margin"/>
              </v:shape>
            </w:pict>
          </mc:Fallback>
        </mc:AlternateContent>
      </w:r>
      <w:r w:rsidR="003119CD">
        <w:rPr>
          <w:noProof/>
        </w:rPr>
        <mc:AlternateContent>
          <mc:Choice Requires="wps">
            <w:drawing>
              <wp:anchor distT="0" distB="0" distL="114300" distR="114300" simplePos="0" relativeHeight="252212736" behindDoc="0" locked="0" layoutInCell="1" allowOverlap="1" wp14:anchorId="7F15D83E" wp14:editId="2260AFD8">
                <wp:simplePos x="0" y="0"/>
                <wp:positionH relativeFrom="margin">
                  <wp:posOffset>1743919</wp:posOffset>
                </wp:positionH>
                <wp:positionV relativeFrom="paragraph">
                  <wp:posOffset>3085569</wp:posOffset>
                </wp:positionV>
                <wp:extent cx="2914650" cy="398780"/>
                <wp:effectExtent l="0" t="0" r="0" b="1270"/>
                <wp:wrapNone/>
                <wp:docPr id="35"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8B33B" w14:textId="1CDB2A65" w:rsidR="003906B8" w:rsidRPr="005D5354" w:rsidRDefault="003906B8" w:rsidP="003C3E11">
                            <w:pPr>
                              <w:spacing w:line="320" w:lineRule="exact"/>
                              <w:jc w:val="cente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5</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作業基金</w:t>
                            </w:r>
                            <w:proofErr w:type="gramStart"/>
                            <w:r w:rsidRPr="00A00128">
                              <w:rPr>
                                <w:rFonts w:eastAsia="標楷體"/>
                                <w:color w:val="000099"/>
                                <w:sz w:val="28"/>
                                <w:szCs w:val="28"/>
                              </w:rPr>
                              <w:t>11</w:t>
                            </w:r>
                            <w:r>
                              <w:rPr>
                                <w:rFonts w:eastAsia="標楷體"/>
                                <w:color w:val="000099"/>
                                <w:sz w:val="28"/>
                                <w:szCs w:val="28"/>
                              </w:rPr>
                              <w:t>3</w:t>
                            </w:r>
                            <w:proofErr w:type="gramEnd"/>
                            <w:r>
                              <w:rPr>
                                <w:rFonts w:ascii="標楷體" w:eastAsia="標楷體" w:hAnsi="標楷體" w:hint="eastAsia"/>
                                <w:color w:val="000099"/>
                                <w:sz w:val="28"/>
                                <w:szCs w:val="28"/>
                              </w:rPr>
                              <w:t>年度賸餘分配</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F15D83E" id="_x0000_s1065" type="#_x0000_t202" style="position:absolute;margin-left:137.3pt;margin-top:242.95pt;width:229.5pt;height:31.4pt;z-index:252212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WFvQIAAMQ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" filled="f" stroked="f">
                <v:textbox>
                  <w:txbxContent>
                    <w:p w14:paraId="2028B33B" w14:textId="1CDB2A65" w:rsidR="003906B8" w:rsidRPr="005D5354" w:rsidRDefault="003906B8" w:rsidP="003C3E11">
                      <w:pPr>
                        <w:spacing w:line="320" w:lineRule="exact"/>
                        <w:jc w:val="cente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5</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作業基金</w:t>
                      </w:r>
                      <w:r w:rsidRPr="00A00128">
                        <w:rPr>
                          <w:rFonts w:eastAsia="標楷體"/>
                          <w:color w:val="000099"/>
                          <w:sz w:val="28"/>
                          <w:szCs w:val="28"/>
                        </w:rPr>
                        <w:t>11</w:t>
                      </w:r>
                      <w:r>
                        <w:rPr>
                          <w:rFonts w:eastAsia="標楷體"/>
                          <w:color w:val="000099"/>
                          <w:sz w:val="28"/>
                          <w:szCs w:val="28"/>
                        </w:rPr>
                        <w:t>3</w:t>
                      </w:r>
                      <w:r>
                        <w:rPr>
                          <w:rFonts w:ascii="標楷體" w:eastAsia="標楷體" w:hAnsi="標楷體" w:hint="eastAsia"/>
                          <w:color w:val="000099"/>
                          <w:sz w:val="28"/>
                          <w:szCs w:val="28"/>
                        </w:rPr>
                        <w:t>年度賸餘分配</w:t>
                      </w:r>
                    </w:p>
                  </w:txbxContent>
                </v:textbox>
                <w10:wrap anchorx="margin"/>
              </v:shape>
            </w:pict>
          </mc:Fallback>
        </mc:AlternateContent>
      </w:r>
      <w:r w:rsidR="00DA4879">
        <w:rPr>
          <w:rFonts w:eastAsia="標楷體"/>
          <w:sz w:val="32"/>
          <w:szCs w:val="32"/>
        </w:rPr>
        <w:br w:type="page"/>
      </w:r>
    </w:p>
    <w:p w14:paraId="04F20DF2" w14:textId="3F4C90AE" w:rsidR="00512362" w:rsidRDefault="00716A9E" w:rsidP="00904FFC">
      <w:pPr>
        <w:widowControl/>
        <w:rPr>
          <w:rFonts w:eastAsia="標楷體"/>
          <w:sz w:val="32"/>
          <w:szCs w:val="32"/>
        </w:rPr>
      </w:pPr>
      <w:r>
        <w:rPr>
          <w:noProof/>
        </w:rPr>
        <w:lastRenderedPageBreak/>
        <mc:AlternateContent>
          <mc:Choice Requires="wps">
            <w:drawing>
              <wp:anchor distT="0" distB="0" distL="114300" distR="114300" simplePos="0" relativeHeight="252231168" behindDoc="0" locked="0" layoutInCell="1" allowOverlap="1" wp14:anchorId="5AAAA693" wp14:editId="5064E7E1">
                <wp:simplePos x="0" y="0"/>
                <wp:positionH relativeFrom="margin">
                  <wp:posOffset>1657350</wp:posOffset>
                </wp:positionH>
                <wp:positionV relativeFrom="paragraph">
                  <wp:posOffset>8059631</wp:posOffset>
                </wp:positionV>
                <wp:extent cx="2867025" cy="447675"/>
                <wp:effectExtent l="0" t="0" r="0" b="9525"/>
                <wp:wrapNone/>
                <wp:docPr id="956"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7A722" w14:textId="2655D774" w:rsidR="003906B8" w:rsidRPr="005D5354" w:rsidRDefault="003906B8" w:rsidP="00571714">
                            <w:pP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6</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作業基金</w:t>
                            </w:r>
                            <w:proofErr w:type="gramStart"/>
                            <w:r w:rsidRPr="00A00128">
                              <w:rPr>
                                <w:rFonts w:eastAsia="標楷體"/>
                                <w:color w:val="000099"/>
                                <w:sz w:val="28"/>
                                <w:szCs w:val="28"/>
                              </w:rPr>
                              <w:t>11</w:t>
                            </w:r>
                            <w:r>
                              <w:rPr>
                                <w:rFonts w:eastAsia="標楷體"/>
                                <w:color w:val="000099"/>
                                <w:sz w:val="28"/>
                                <w:szCs w:val="28"/>
                              </w:rPr>
                              <w:t>3</w:t>
                            </w:r>
                            <w:proofErr w:type="gramEnd"/>
                            <w:r>
                              <w:rPr>
                                <w:rFonts w:ascii="標楷體" w:eastAsia="標楷體" w:hAnsi="標楷體" w:hint="eastAsia"/>
                                <w:color w:val="000099"/>
                                <w:sz w:val="28"/>
                                <w:szCs w:val="28"/>
                              </w:rPr>
                              <w:t>年度現金流量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AAA693" id="_x0000_s1066" type="#_x0000_t202" style="position:absolute;margin-left:130.5pt;margin-top:634.6pt;width:225.75pt;height:35.25pt;z-index:25223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" filled="f" stroked="f">
                <v:textbox>
                  <w:txbxContent>
                    <w:p w14:paraId="5357A722" w14:textId="2655D774" w:rsidR="003906B8" w:rsidRPr="005D5354" w:rsidRDefault="003906B8" w:rsidP="00571714">
                      <w:pP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6</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作業基金</w:t>
                      </w:r>
                      <w:r w:rsidRPr="00A00128">
                        <w:rPr>
                          <w:rFonts w:eastAsia="標楷體"/>
                          <w:color w:val="000099"/>
                          <w:sz w:val="28"/>
                          <w:szCs w:val="28"/>
                        </w:rPr>
                        <w:t>11</w:t>
                      </w:r>
                      <w:r>
                        <w:rPr>
                          <w:rFonts w:eastAsia="標楷體"/>
                          <w:color w:val="000099"/>
                          <w:sz w:val="28"/>
                          <w:szCs w:val="28"/>
                        </w:rPr>
                        <w:t>3</w:t>
                      </w:r>
                      <w:r>
                        <w:rPr>
                          <w:rFonts w:ascii="標楷體" w:eastAsia="標楷體" w:hAnsi="標楷體" w:hint="eastAsia"/>
                          <w:color w:val="000099"/>
                          <w:sz w:val="28"/>
                          <w:szCs w:val="28"/>
                        </w:rPr>
                        <w:t>年度現金流量</w:t>
                      </w:r>
                    </w:p>
                  </w:txbxContent>
                </v:textbox>
                <w10:wrap anchorx="margin"/>
              </v:shape>
            </w:pict>
          </mc:Fallback>
        </mc:AlternateContent>
      </w:r>
      <w:r w:rsidRPr="00FF0A4F">
        <w:rPr>
          <w:rFonts w:eastAsia="標楷體"/>
          <w:noProof/>
          <w:sz w:val="32"/>
          <w:szCs w:val="32"/>
        </w:rPr>
        <mc:AlternateContent>
          <mc:Choice Requires="wps">
            <w:drawing>
              <wp:anchor distT="45720" distB="45720" distL="114300" distR="114300" simplePos="0" relativeHeight="252214784" behindDoc="1" locked="0" layoutInCell="1" allowOverlap="1" wp14:anchorId="1F0D04A5" wp14:editId="31293436">
                <wp:simplePos x="0" y="0"/>
                <wp:positionH relativeFrom="margin">
                  <wp:posOffset>-67022</wp:posOffset>
                </wp:positionH>
                <wp:positionV relativeFrom="paragraph">
                  <wp:posOffset>7696835</wp:posOffset>
                </wp:positionV>
                <wp:extent cx="6227445" cy="504825"/>
                <wp:effectExtent l="0" t="0" r="1905" b="9525"/>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504825"/>
                        </a:xfrm>
                        <a:prstGeom prst="rect">
                          <a:avLst/>
                        </a:prstGeom>
                        <a:solidFill>
                          <a:srgbClr val="FFFFFF"/>
                        </a:solidFill>
                        <a:ln w="9525">
                          <a:noFill/>
                          <a:miter lim="800000"/>
                          <a:headEnd/>
                          <a:tailEnd/>
                        </a:ln>
                      </wps:spPr>
                      <wps:txbx>
                        <w:txbxContent>
                          <w:p w14:paraId="000F3637" w14:textId="7324D620" w:rsidR="003906B8" w:rsidRPr="007E761C" w:rsidRDefault="003906B8" w:rsidP="00230A87">
                            <w:pPr>
                              <w:spacing w:line="280" w:lineRule="exact"/>
                              <w:ind w:left="400" w:rightChars="-45" w:right="-108" w:hangingChars="200" w:hanging="400"/>
                              <w:rPr>
                                <w:rFonts w:eastAsia="標楷體"/>
                                <w:sz w:val="20"/>
                              </w:rPr>
                            </w:pPr>
                            <w:proofErr w:type="gramStart"/>
                            <w:r w:rsidRPr="007E761C">
                              <w:rPr>
                                <w:rFonts w:eastAsia="標楷體"/>
                                <w:sz w:val="20"/>
                              </w:rPr>
                              <w:t>註</w:t>
                            </w:r>
                            <w:proofErr w:type="gramEnd"/>
                            <w:r w:rsidRPr="007E761C">
                              <w:rPr>
                                <w:rFonts w:eastAsia="標楷體"/>
                                <w:sz w:val="20"/>
                              </w:rPr>
                              <w:t>：本表減少生物資產</w:t>
                            </w:r>
                            <w:r w:rsidRPr="007E761C">
                              <w:rPr>
                                <w:rFonts w:eastAsia="標楷體"/>
                                <w:sz w:val="20"/>
                              </w:rPr>
                              <w:t>-</w:t>
                            </w:r>
                            <w:r w:rsidRPr="007E761C">
                              <w:rPr>
                                <w:rFonts w:eastAsia="標楷體"/>
                                <w:sz w:val="20"/>
                              </w:rPr>
                              <w:t>非流動現金</w:t>
                            </w:r>
                            <w:r w:rsidRPr="007E761C">
                              <w:rPr>
                                <w:rFonts w:eastAsia="標楷體" w:hint="eastAsia"/>
                                <w:sz w:val="20"/>
                              </w:rPr>
                              <w:t>流入</w:t>
                            </w:r>
                            <w:r>
                              <w:rPr>
                                <w:rFonts w:eastAsia="標楷體"/>
                                <w:sz w:val="20"/>
                              </w:rPr>
                              <w:t>78</w:t>
                            </w:r>
                            <w:r w:rsidRPr="007E761C">
                              <w:rPr>
                                <w:rFonts w:eastAsia="標楷體"/>
                                <w:sz w:val="20"/>
                              </w:rPr>
                              <w:t>萬元</w:t>
                            </w:r>
                            <w:r>
                              <w:rPr>
                                <w:rFonts w:eastAsia="標楷體"/>
                                <w:sz w:val="20"/>
                              </w:rPr>
                              <w:t>及匯率影響數現金流</w:t>
                            </w:r>
                            <w:r>
                              <w:rPr>
                                <w:rFonts w:eastAsia="標楷體" w:hint="eastAsia"/>
                                <w:sz w:val="20"/>
                              </w:rPr>
                              <w:t>入</w:t>
                            </w:r>
                            <w:r>
                              <w:rPr>
                                <w:rFonts w:eastAsia="標楷體"/>
                                <w:sz w:val="20"/>
                              </w:rPr>
                              <w:t>102</w:t>
                            </w:r>
                            <w:r w:rsidR="009A3544">
                              <w:rPr>
                                <w:rFonts w:eastAsia="標楷體"/>
                                <w:sz w:val="20"/>
                              </w:rPr>
                              <w:t>.4</w:t>
                            </w:r>
                            <w:proofErr w:type="gramStart"/>
                            <w:r w:rsidRPr="007E761C">
                              <w:rPr>
                                <w:rFonts w:eastAsia="標楷體"/>
                                <w:sz w:val="20"/>
                              </w:rPr>
                              <w:t>萬元金額過小</w:t>
                            </w:r>
                            <w:proofErr w:type="gramEnd"/>
                            <w:r w:rsidRPr="007E761C">
                              <w:rPr>
                                <w:rFonts w:eastAsia="標楷體"/>
                                <w:sz w:val="20"/>
                              </w:rPr>
                              <w:t>，故以</w:t>
                            </w:r>
                            <w:r w:rsidRPr="007E761C">
                              <w:rPr>
                                <w:rFonts w:ascii="新細明體" w:hAnsi="新細明體" w:hint="eastAsia"/>
                                <w:sz w:val="20"/>
                              </w:rPr>
                              <w:t>「-」</w:t>
                            </w:r>
                            <w:r w:rsidRPr="007E761C">
                              <w:rPr>
                                <w:rFonts w:eastAsia="標楷體" w:hint="eastAsia"/>
                                <w:sz w:val="20"/>
                              </w:rPr>
                              <w:t>表達</w:t>
                            </w:r>
                            <w:r w:rsidRPr="007E761C">
                              <w:rPr>
                                <w:rFonts w:eastAsia="標楷體"/>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D04A5" id="_x0000_s1067" type="#_x0000_t202" style="position:absolute;margin-left:-5.3pt;margin-top:606.05pt;width:490.35pt;height:39.75pt;z-index:-251101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" stroked="f">
                <v:textbox>
                  <w:txbxContent>
                    <w:p w14:paraId="000F3637" w14:textId="7324D620" w:rsidR="003906B8" w:rsidRPr="007E761C" w:rsidRDefault="003906B8" w:rsidP="00230A87">
                      <w:pPr>
                        <w:spacing w:line="280" w:lineRule="exact"/>
                        <w:ind w:left="400" w:rightChars="-45" w:right="-108" w:hangingChars="200" w:hanging="400"/>
                        <w:rPr>
                          <w:rFonts w:eastAsia="標楷體"/>
                          <w:sz w:val="20"/>
                        </w:rPr>
                      </w:pPr>
                      <w:r w:rsidRPr="007E761C">
                        <w:rPr>
                          <w:rFonts w:eastAsia="標楷體"/>
                          <w:sz w:val="20"/>
                        </w:rPr>
                        <w:t>註：本表減少生物資產</w:t>
                      </w:r>
                      <w:r w:rsidRPr="007E761C">
                        <w:rPr>
                          <w:rFonts w:eastAsia="標楷體"/>
                          <w:sz w:val="20"/>
                        </w:rPr>
                        <w:t>-</w:t>
                      </w:r>
                      <w:r w:rsidRPr="007E761C">
                        <w:rPr>
                          <w:rFonts w:eastAsia="標楷體"/>
                          <w:sz w:val="20"/>
                        </w:rPr>
                        <w:t>非流動現金</w:t>
                      </w:r>
                      <w:r w:rsidRPr="007E761C">
                        <w:rPr>
                          <w:rFonts w:eastAsia="標楷體" w:hint="eastAsia"/>
                          <w:sz w:val="20"/>
                        </w:rPr>
                        <w:t>流入</w:t>
                      </w:r>
                      <w:r>
                        <w:rPr>
                          <w:rFonts w:eastAsia="標楷體"/>
                          <w:sz w:val="20"/>
                        </w:rPr>
                        <w:t>78</w:t>
                      </w:r>
                      <w:r w:rsidRPr="007E761C">
                        <w:rPr>
                          <w:rFonts w:eastAsia="標楷體"/>
                          <w:sz w:val="20"/>
                        </w:rPr>
                        <w:t>萬元</w:t>
                      </w:r>
                      <w:r>
                        <w:rPr>
                          <w:rFonts w:eastAsia="標楷體"/>
                          <w:sz w:val="20"/>
                        </w:rPr>
                        <w:t>及匯率影響數現金流</w:t>
                      </w:r>
                      <w:r>
                        <w:rPr>
                          <w:rFonts w:eastAsia="標楷體" w:hint="eastAsia"/>
                          <w:sz w:val="20"/>
                        </w:rPr>
                        <w:t>入</w:t>
                      </w:r>
                      <w:r>
                        <w:rPr>
                          <w:rFonts w:eastAsia="標楷體"/>
                          <w:sz w:val="20"/>
                        </w:rPr>
                        <w:t>102</w:t>
                      </w:r>
                      <w:r w:rsidR="009A3544">
                        <w:rPr>
                          <w:rFonts w:eastAsia="標楷體"/>
                          <w:sz w:val="20"/>
                        </w:rPr>
                        <w:t>.4</w:t>
                      </w:r>
                      <w:r w:rsidRPr="007E761C">
                        <w:rPr>
                          <w:rFonts w:eastAsia="標楷體"/>
                          <w:sz w:val="20"/>
                        </w:rPr>
                        <w:t>萬元金額過小，故以</w:t>
                      </w:r>
                      <w:r w:rsidRPr="007E761C">
                        <w:rPr>
                          <w:rFonts w:ascii="新細明體" w:hAnsi="新細明體" w:hint="eastAsia"/>
                          <w:sz w:val="20"/>
                        </w:rPr>
                        <w:t>「-」</w:t>
                      </w:r>
                      <w:r w:rsidRPr="007E761C">
                        <w:rPr>
                          <w:rFonts w:eastAsia="標楷體" w:hint="eastAsia"/>
                          <w:sz w:val="20"/>
                        </w:rPr>
                        <w:t>表達</w:t>
                      </w:r>
                      <w:r w:rsidRPr="007E761C">
                        <w:rPr>
                          <w:rFonts w:eastAsia="標楷體"/>
                          <w:sz w:val="20"/>
                        </w:rPr>
                        <w:t>。</w:t>
                      </w:r>
                    </w:p>
                  </w:txbxContent>
                </v:textbox>
                <w10:wrap anchorx="margin"/>
              </v:shape>
            </w:pict>
          </mc:Fallback>
        </mc:AlternateContent>
      </w:r>
      <w:r w:rsidRPr="00602FB2">
        <w:rPr>
          <w:noProof/>
        </w:rPr>
        <w:drawing>
          <wp:anchor distT="0" distB="0" distL="114300" distR="114300" simplePos="0" relativeHeight="252273152" behindDoc="0" locked="0" layoutInCell="1" allowOverlap="1" wp14:anchorId="3B2CF5EE" wp14:editId="099371DC">
            <wp:simplePos x="0" y="0"/>
            <wp:positionH relativeFrom="column">
              <wp:posOffset>-64770</wp:posOffset>
            </wp:positionH>
            <wp:positionV relativeFrom="paragraph">
              <wp:posOffset>1358265</wp:posOffset>
            </wp:positionV>
            <wp:extent cx="6273165" cy="6273165"/>
            <wp:effectExtent l="0" t="0" r="0" b="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3165" cy="6273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標楷體"/>
          <w:b/>
          <w:noProof/>
          <w:sz w:val="40"/>
          <w:szCs w:val="40"/>
        </w:rPr>
        <mc:AlternateContent>
          <mc:Choice Requires="wps">
            <w:drawing>
              <wp:anchor distT="0" distB="0" distL="114300" distR="114300" simplePos="0" relativeHeight="252246528" behindDoc="1" locked="0" layoutInCell="1" allowOverlap="1" wp14:anchorId="230FDA6C" wp14:editId="0655D5A4">
                <wp:simplePos x="0" y="0"/>
                <wp:positionH relativeFrom="margin">
                  <wp:posOffset>692785</wp:posOffset>
                </wp:positionH>
                <wp:positionV relativeFrom="paragraph">
                  <wp:posOffset>0</wp:posOffset>
                </wp:positionV>
                <wp:extent cx="5518785" cy="1263015"/>
                <wp:effectExtent l="0" t="0" r="5715" b="0"/>
                <wp:wrapTopAndBottom/>
                <wp:docPr id="90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126301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2F97A686" w14:textId="04C75A25" w:rsidR="003906B8" w:rsidRPr="0071257F" w:rsidRDefault="003906B8" w:rsidP="00932214">
                            <w:pPr>
                              <w:spacing w:beforeLines="30" w:before="72" w:line="520" w:lineRule="exact"/>
                              <w:ind w:leftChars="590" w:left="1416"/>
                              <w:jc w:val="both"/>
                              <w:textDirection w:val="lrTbV"/>
                              <w:rPr>
                                <w:rFonts w:eastAsia="標楷體"/>
                                <w:sz w:val="32"/>
                                <w:szCs w:val="32"/>
                              </w:rPr>
                            </w:pPr>
                            <w:r>
                              <w:rPr>
                                <w:rFonts w:eastAsia="標楷體" w:hint="eastAsia"/>
                                <w:sz w:val="32"/>
                                <w:szCs w:val="32"/>
                              </w:rPr>
                              <w:t>流入</w:t>
                            </w:r>
                            <w:r>
                              <w:rPr>
                                <w:rFonts w:eastAsia="標楷體" w:hint="eastAsia"/>
                                <w:sz w:val="32"/>
                                <w:szCs w:val="32"/>
                              </w:rPr>
                              <w:t>4</w:t>
                            </w:r>
                            <w:r w:rsidR="00C00E69">
                              <w:rPr>
                                <w:rFonts w:eastAsia="標楷體"/>
                                <w:sz w:val="32"/>
                                <w:szCs w:val="32"/>
                              </w:rPr>
                              <w:t>14.1</w:t>
                            </w:r>
                            <w:r w:rsidR="00E101DC">
                              <w:rPr>
                                <w:rFonts w:eastAsia="標楷體" w:hint="eastAsia"/>
                                <w:sz w:val="32"/>
                                <w:szCs w:val="32"/>
                              </w:rPr>
                              <w:t>億元，加計</w:t>
                            </w:r>
                            <w:r w:rsidRPr="004B0C72">
                              <w:rPr>
                                <w:rFonts w:eastAsia="標楷體"/>
                                <w:sz w:val="32"/>
                                <w:szCs w:val="32"/>
                              </w:rPr>
                              <w:t>匯率</w:t>
                            </w:r>
                            <w:proofErr w:type="gramStart"/>
                            <w:r w:rsidRPr="004B0C72">
                              <w:rPr>
                                <w:rFonts w:eastAsia="標楷體"/>
                                <w:sz w:val="32"/>
                                <w:szCs w:val="32"/>
                              </w:rPr>
                              <w:t>影響數</w:t>
                            </w:r>
                            <w:r>
                              <w:rPr>
                                <w:rFonts w:eastAsia="標楷體" w:hint="eastAsia"/>
                                <w:sz w:val="32"/>
                                <w:szCs w:val="32"/>
                              </w:rPr>
                              <w:t>後</w:t>
                            </w:r>
                            <w:proofErr w:type="gramEnd"/>
                            <w:r>
                              <w:rPr>
                                <w:rFonts w:eastAsia="標楷體" w:hint="eastAsia"/>
                                <w:sz w:val="32"/>
                                <w:szCs w:val="32"/>
                              </w:rPr>
                              <w:t>，</w:t>
                            </w:r>
                            <w:r w:rsidRPr="004B0C72">
                              <w:rPr>
                                <w:rFonts w:eastAsia="標楷體"/>
                                <w:sz w:val="32"/>
                                <w:szCs w:val="32"/>
                              </w:rPr>
                              <w:t>現金及約當現金之淨</w:t>
                            </w:r>
                            <w:r w:rsidRPr="004B0C72">
                              <w:rPr>
                                <w:rFonts w:eastAsia="標楷體" w:hint="eastAsia"/>
                                <w:sz w:val="32"/>
                                <w:szCs w:val="32"/>
                              </w:rPr>
                              <w:t>增</w:t>
                            </w:r>
                            <w:r w:rsidR="00C00E69">
                              <w:rPr>
                                <w:rFonts w:eastAsia="標楷體"/>
                                <w:sz w:val="32"/>
                                <w:szCs w:val="32"/>
                              </w:rPr>
                              <w:t>414.1</w:t>
                            </w:r>
                            <w:r w:rsidRPr="004B0C72">
                              <w:rPr>
                                <w:rFonts w:eastAsia="標楷體"/>
                                <w:sz w:val="32"/>
                                <w:szCs w:val="32"/>
                              </w:rPr>
                              <w:t>億元，係期末現金</w:t>
                            </w:r>
                            <w:r w:rsidR="00C00E69">
                              <w:rPr>
                                <w:rFonts w:eastAsia="標楷體"/>
                                <w:sz w:val="32"/>
                                <w:szCs w:val="32"/>
                              </w:rPr>
                              <w:t>4</w:t>
                            </w:r>
                            <w:r w:rsidRPr="004B0C72">
                              <w:rPr>
                                <w:rFonts w:eastAsia="標楷體"/>
                                <w:sz w:val="32"/>
                                <w:szCs w:val="32"/>
                              </w:rPr>
                              <w:t>,</w:t>
                            </w:r>
                            <w:r w:rsidR="00C00E69">
                              <w:rPr>
                                <w:rFonts w:eastAsia="標楷體"/>
                                <w:sz w:val="32"/>
                                <w:szCs w:val="32"/>
                              </w:rPr>
                              <w:t>463</w:t>
                            </w:r>
                            <w:r>
                              <w:rPr>
                                <w:rFonts w:eastAsia="標楷體"/>
                                <w:sz w:val="32"/>
                                <w:szCs w:val="32"/>
                              </w:rPr>
                              <w:t>.8</w:t>
                            </w:r>
                            <w:r w:rsidRPr="004B0C72">
                              <w:rPr>
                                <w:rFonts w:eastAsia="標楷體"/>
                                <w:sz w:val="32"/>
                                <w:szCs w:val="32"/>
                              </w:rPr>
                              <w:t>億元，</w:t>
                            </w:r>
                            <w:proofErr w:type="gramStart"/>
                            <w:r w:rsidRPr="004B0C72">
                              <w:rPr>
                                <w:rFonts w:eastAsia="標楷體"/>
                                <w:sz w:val="32"/>
                                <w:szCs w:val="32"/>
                              </w:rPr>
                              <w:t>較期初</w:t>
                            </w:r>
                            <w:proofErr w:type="gramEnd"/>
                            <w:r w:rsidRPr="004B0C72">
                              <w:rPr>
                                <w:rFonts w:eastAsia="標楷體"/>
                                <w:sz w:val="32"/>
                                <w:szCs w:val="32"/>
                              </w:rPr>
                              <w:t>現金</w:t>
                            </w:r>
                            <w:r w:rsidR="00C00E69">
                              <w:rPr>
                                <w:rFonts w:eastAsia="標楷體"/>
                                <w:sz w:val="32"/>
                                <w:szCs w:val="32"/>
                              </w:rPr>
                              <w:t>4</w:t>
                            </w:r>
                            <w:r w:rsidRPr="004B0C72">
                              <w:rPr>
                                <w:rFonts w:eastAsia="標楷體"/>
                                <w:sz w:val="32"/>
                                <w:szCs w:val="32"/>
                              </w:rPr>
                              <w:t>,</w:t>
                            </w:r>
                            <w:r w:rsidR="00C00E69">
                              <w:rPr>
                                <w:rFonts w:eastAsia="標楷體"/>
                                <w:sz w:val="32"/>
                                <w:szCs w:val="32"/>
                              </w:rPr>
                              <w:t>049.7</w:t>
                            </w:r>
                            <w:r w:rsidRPr="004B0C72">
                              <w:rPr>
                                <w:rFonts w:eastAsia="標楷體"/>
                                <w:sz w:val="32"/>
                                <w:szCs w:val="32"/>
                              </w:rPr>
                              <w:t>億元</w:t>
                            </w:r>
                            <w:r w:rsidRPr="004B0C72">
                              <w:rPr>
                                <w:rFonts w:eastAsia="標楷體" w:hint="eastAsia"/>
                                <w:sz w:val="32"/>
                                <w:szCs w:val="32"/>
                              </w:rPr>
                              <w:t>增加</w:t>
                            </w:r>
                            <w:r w:rsidRPr="004B0C72">
                              <w:rPr>
                                <w:rFonts w:eastAsia="標楷體"/>
                                <w:sz w:val="32"/>
                                <w:szCs w:val="32"/>
                              </w:rPr>
                              <w:t>之數。</w:t>
                            </w:r>
                          </w:p>
                          <w:p w14:paraId="0386D479" w14:textId="16CDEEAC" w:rsidR="003906B8" w:rsidRPr="0071257F" w:rsidRDefault="003906B8" w:rsidP="00716A9E">
                            <w:pPr>
                              <w:spacing w:line="560" w:lineRule="exact"/>
                              <w:jc w:val="both"/>
                              <w:rPr>
                                <w:rFonts w:eastAsia="標楷體"/>
                                <w:sz w:val="32"/>
                                <w:szCs w:val="32"/>
                              </w:rPr>
                            </w:pPr>
                          </w:p>
                          <w:p w14:paraId="6691CA85" w14:textId="77777777" w:rsidR="003906B8" w:rsidRPr="00C85763" w:rsidRDefault="003906B8" w:rsidP="009E48E6">
                            <w:pPr>
                              <w:pStyle w:val="3"/>
                              <w:spacing w:line="560" w:lineRule="exact"/>
                              <w:ind w:leftChars="32" w:left="643" w:hangingChars="177" w:hanging="566"/>
                              <w:rPr>
                                <w:rFonts w:eastAsia="標楷體"/>
                                <w:sz w:val="32"/>
                                <w:szCs w:val="32"/>
                              </w:rPr>
                            </w:pPr>
                          </w:p>
                          <w:p w14:paraId="021342BC" w14:textId="77777777" w:rsidR="003906B8" w:rsidRPr="00976C1E" w:rsidRDefault="003906B8" w:rsidP="009E48E6">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0FDA6C" id="_x0000_t202" coordsize="21600,21600" o:spt="202" path="m,l,21600r21600,l21600,xe">
                <v:stroke joinstyle="miter"/>
                <v:path gradientshapeok="t" o:connecttype="rect"/>
              </v:shapetype>
              <v:shape id="_x0000_s1068" type="#_x0000_t202" style="position:absolute;margin-left:54.55pt;margin-top:0;width:434.55pt;height:99.45pt;z-index:-25106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" fillcolor="#e6eed6" stroked="f">
                <v:fill color2="window" colors="0 #e6eed6;56361f window" focus="100%" type="gradient"/>
                <v:textbox>
                  <w:txbxContent>
                    <w:p w14:paraId="2F97A686" w14:textId="04C75A25" w:rsidR="003906B8" w:rsidRPr="0071257F" w:rsidRDefault="003906B8" w:rsidP="00932214">
                      <w:pPr>
                        <w:spacing w:beforeLines="30" w:before="72" w:line="520" w:lineRule="exact"/>
                        <w:ind w:leftChars="590" w:left="1416"/>
                        <w:jc w:val="both"/>
                        <w:textDirection w:val="lrTbV"/>
                        <w:rPr>
                          <w:rFonts w:eastAsia="標楷體"/>
                          <w:sz w:val="32"/>
                          <w:szCs w:val="32"/>
                        </w:rPr>
                      </w:pPr>
                      <w:r>
                        <w:rPr>
                          <w:rFonts w:eastAsia="標楷體" w:hint="eastAsia"/>
                          <w:sz w:val="32"/>
                          <w:szCs w:val="32"/>
                        </w:rPr>
                        <w:t>流入</w:t>
                      </w:r>
                      <w:r>
                        <w:rPr>
                          <w:rFonts w:eastAsia="標楷體" w:hint="eastAsia"/>
                          <w:sz w:val="32"/>
                          <w:szCs w:val="32"/>
                        </w:rPr>
                        <w:t>4</w:t>
                      </w:r>
                      <w:r w:rsidR="00C00E69">
                        <w:rPr>
                          <w:rFonts w:eastAsia="標楷體"/>
                          <w:sz w:val="32"/>
                          <w:szCs w:val="32"/>
                        </w:rPr>
                        <w:t>14.1</w:t>
                      </w:r>
                      <w:r w:rsidR="00E101DC">
                        <w:rPr>
                          <w:rFonts w:eastAsia="標楷體" w:hint="eastAsia"/>
                          <w:sz w:val="32"/>
                          <w:szCs w:val="32"/>
                        </w:rPr>
                        <w:t>億元，加計</w:t>
                      </w:r>
                      <w:bookmarkStart w:id="15" w:name="_GoBack"/>
                      <w:bookmarkEnd w:id="15"/>
                      <w:r w:rsidRPr="004B0C72">
                        <w:rPr>
                          <w:rFonts w:eastAsia="標楷體"/>
                          <w:sz w:val="32"/>
                          <w:szCs w:val="32"/>
                        </w:rPr>
                        <w:t>匯率影響數</w:t>
                      </w:r>
                      <w:r>
                        <w:rPr>
                          <w:rFonts w:eastAsia="標楷體" w:hint="eastAsia"/>
                          <w:sz w:val="32"/>
                          <w:szCs w:val="32"/>
                        </w:rPr>
                        <w:t>後，</w:t>
                      </w:r>
                      <w:r w:rsidRPr="004B0C72">
                        <w:rPr>
                          <w:rFonts w:eastAsia="標楷體"/>
                          <w:sz w:val="32"/>
                          <w:szCs w:val="32"/>
                        </w:rPr>
                        <w:t>現金及約當現金之淨</w:t>
                      </w:r>
                      <w:r w:rsidRPr="004B0C72">
                        <w:rPr>
                          <w:rFonts w:eastAsia="標楷體" w:hint="eastAsia"/>
                          <w:sz w:val="32"/>
                          <w:szCs w:val="32"/>
                        </w:rPr>
                        <w:t>增</w:t>
                      </w:r>
                      <w:r w:rsidR="00C00E69">
                        <w:rPr>
                          <w:rFonts w:eastAsia="標楷體"/>
                          <w:sz w:val="32"/>
                          <w:szCs w:val="32"/>
                        </w:rPr>
                        <w:t>414.1</w:t>
                      </w:r>
                      <w:r w:rsidRPr="004B0C72">
                        <w:rPr>
                          <w:rFonts w:eastAsia="標楷體"/>
                          <w:sz w:val="32"/>
                          <w:szCs w:val="32"/>
                        </w:rPr>
                        <w:t>億元，係期末現金</w:t>
                      </w:r>
                      <w:r w:rsidR="00C00E69">
                        <w:rPr>
                          <w:rFonts w:eastAsia="標楷體"/>
                          <w:sz w:val="32"/>
                          <w:szCs w:val="32"/>
                        </w:rPr>
                        <w:t>4</w:t>
                      </w:r>
                      <w:r w:rsidRPr="004B0C72">
                        <w:rPr>
                          <w:rFonts w:eastAsia="標楷體"/>
                          <w:sz w:val="32"/>
                          <w:szCs w:val="32"/>
                        </w:rPr>
                        <w:t>,</w:t>
                      </w:r>
                      <w:r w:rsidR="00C00E69">
                        <w:rPr>
                          <w:rFonts w:eastAsia="標楷體"/>
                          <w:sz w:val="32"/>
                          <w:szCs w:val="32"/>
                        </w:rPr>
                        <w:t>463</w:t>
                      </w:r>
                      <w:r>
                        <w:rPr>
                          <w:rFonts w:eastAsia="標楷體"/>
                          <w:sz w:val="32"/>
                          <w:szCs w:val="32"/>
                        </w:rPr>
                        <w:t>.8</w:t>
                      </w:r>
                      <w:r w:rsidRPr="004B0C72">
                        <w:rPr>
                          <w:rFonts w:eastAsia="標楷體"/>
                          <w:sz w:val="32"/>
                          <w:szCs w:val="32"/>
                        </w:rPr>
                        <w:t>億元，較期初現金</w:t>
                      </w:r>
                      <w:r w:rsidR="00C00E69">
                        <w:rPr>
                          <w:rFonts w:eastAsia="標楷體"/>
                          <w:sz w:val="32"/>
                          <w:szCs w:val="32"/>
                        </w:rPr>
                        <w:t>4</w:t>
                      </w:r>
                      <w:r w:rsidRPr="004B0C72">
                        <w:rPr>
                          <w:rFonts w:eastAsia="標楷體"/>
                          <w:sz w:val="32"/>
                          <w:szCs w:val="32"/>
                        </w:rPr>
                        <w:t>,</w:t>
                      </w:r>
                      <w:r w:rsidR="00C00E69">
                        <w:rPr>
                          <w:rFonts w:eastAsia="標楷體"/>
                          <w:sz w:val="32"/>
                          <w:szCs w:val="32"/>
                        </w:rPr>
                        <w:t>049.7</w:t>
                      </w:r>
                      <w:r w:rsidRPr="004B0C72">
                        <w:rPr>
                          <w:rFonts w:eastAsia="標楷體"/>
                          <w:sz w:val="32"/>
                          <w:szCs w:val="32"/>
                        </w:rPr>
                        <w:t>億元</w:t>
                      </w:r>
                      <w:r w:rsidRPr="004B0C72">
                        <w:rPr>
                          <w:rFonts w:eastAsia="標楷體" w:hint="eastAsia"/>
                          <w:sz w:val="32"/>
                          <w:szCs w:val="32"/>
                        </w:rPr>
                        <w:t>增加</w:t>
                      </w:r>
                      <w:r w:rsidRPr="004B0C72">
                        <w:rPr>
                          <w:rFonts w:eastAsia="標楷體"/>
                          <w:sz w:val="32"/>
                          <w:szCs w:val="32"/>
                        </w:rPr>
                        <w:t>之數。</w:t>
                      </w:r>
                    </w:p>
                    <w:p w14:paraId="0386D479" w14:textId="16CDEEAC" w:rsidR="003906B8" w:rsidRPr="0071257F" w:rsidRDefault="003906B8" w:rsidP="00716A9E">
                      <w:pPr>
                        <w:spacing w:line="560" w:lineRule="exact"/>
                        <w:jc w:val="both"/>
                        <w:rPr>
                          <w:rFonts w:eastAsia="標楷體"/>
                          <w:sz w:val="32"/>
                          <w:szCs w:val="32"/>
                        </w:rPr>
                      </w:pPr>
                    </w:p>
                    <w:p w14:paraId="6691CA85" w14:textId="77777777" w:rsidR="003906B8" w:rsidRPr="00C85763" w:rsidRDefault="003906B8" w:rsidP="009E48E6">
                      <w:pPr>
                        <w:pStyle w:val="3"/>
                        <w:spacing w:line="560" w:lineRule="exact"/>
                        <w:ind w:leftChars="32" w:left="643" w:hangingChars="177" w:hanging="566"/>
                        <w:rPr>
                          <w:rFonts w:eastAsia="標楷體"/>
                          <w:sz w:val="32"/>
                          <w:szCs w:val="32"/>
                        </w:rPr>
                      </w:pPr>
                    </w:p>
                    <w:p w14:paraId="021342BC" w14:textId="77777777" w:rsidR="003906B8" w:rsidRPr="00976C1E" w:rsidRDefault="003906B8" w:rsidP="009E48E6">
                      <w:pPr>
                        <w:pStyle w:val="3"/>
                        <w:spacing w:line="560" w:lineRule="exact"/>
                        <w:ind w:left="566" w:hangingChars="177" w:hanging="566"/>
                        <w:rPr>
                          <w:rFonts w:eastAsia="標楷體"/>
                          <w:sz w:val="32"/>
                          <w:szCs w:val="32"/>
                        </w:rPr>
                      </w:pPr>
                    </w:p>
                  </w:txbxContent>
                </v:textbox>
                <w10:wrap type="topAndBottom" anchorx="margin"/>
              </v:shape>
            </w:pict>
          </mc:Fallback>
        </mc:AlternateContent>
      </w:r>
      <w:r w:rsidR="00602FB2" w:rsidRPr="00602FB2">
        <w:t xml:space="preserve"> </w:t>
      </w:r>
      <w:r w:rsidR="006E1DFD">
        <w:rPr>
          <w:rFonts w:eastAsia="標楷體"/>
          <w:sz w:val="32"/>
          <w:szCs w:val="32"/>
        </w:rPr>
        <w:br w:type="page"/>
      </w:r>
    </w:p>
    <w:p w14:paraId="51139D7D" w14:textId="35050039" w:rsidR="009F7C12" w:rsidRDefault="00BA5897" w:rsidP="006753A9">
      <w:pPr>
        <w:spacing w:line="560" w:lineRule="exact"/>
        <w:ind w:leftChars="380" w:left="912" w:firstLineChars="200" w:firstLine="640"/>
        <w:jc w:val="both"/>
        <w:rPr>
          <w:rFonts w:eastAsia="標楷體"/>
          <w:sz w:val="32"/>
          <w:szCs w:val="32"/>
        </w:rPr>
      </w:pPr>
      <w:r w:rsidRPr="00893B1D">
        <w:rPr>
          <w:rFonts w:eastAsia="標楷體"/>
          <w:noProof/>
          <w:sz w:val="32"/>
          <w:szCs w:val="32"/>
        </w:rPr>
        <w:lastRenderedPageBreak/>
        <mc:AlternateContent>
          <mc:Choice Requires="wps">
            <w:drawing>
              <wp:anchor distT="0" distB="0" distL="114300" distR="114300" simplePos="0" relativeHeight="252262912" behindDoc="0" locked="0" layoutInCell="1" allowOverlap="1" wp14:anchorId="475BB72F" wp14:editId="4E2912D8">
                <wp:simplePos x="0" y="0"/>
                <wp:positionH relativeFrom="margin">
                  <wp:posOffset>1065530</wp:posOffset>
                </wp:positionH>
                <wp:positionV relativeFrom="paragraph">
                  <wp:posOffset>6661150</wp:posOffset>
                </wp:positionV>
                <wp:extent cx="4081780" cy="476250"/>
                <wp:effectExtent l="0" t="0" r="0" b="0"/>
                <wp:wrapTopAndBottom/>
                <wp:docPr id="2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78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93108" w14:textId="4E92AF4C" w:rsidR="003906B8" w:rsidRPr="005D5354" w:rsidRDefault="003906B8" w:rsidP="006939CC">
                            <w:pP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7</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作業基金</w:t>
                            </w:r>
                            <w:proofErr w:type="gramStart"/>
                            <w:r w:rsidRPr="00A00128">
                              <w:rPr>
                                <w:rFonts w:eastAsia="標楷體"/>
                                <w:color w:val="000099"/>
                                <w:sz w:val="28"/>
                                <w:szCs w:val="28"/>
                              </w:rPr>
                              <w:t>11</w:t>
                            </w:r>
                            <w:r>
                              <w:rPr>
                                <w:rFonts w:eastAsia="標楷體"/>
                                <w:color w:val="000099"/>
                                <w:sz w:val="28"/>
                                <w:szCs w:val="28"/>
                              </w:rPr>
                              <w:t>3</w:t>
                            </w:r>
                            <w:proofErr w:type="gramEnd"/>
                            <w:r>
                              <w:rPr>
                                <w:rFonts w:ascii="標楷體" w:eastAsia="標楷體" w:hAnsi="標楷體" w:hint="eastAsia"/>
                                <w:color w:val="000099"/>
                                <w:sz w:val="28"/>
                                <w:szCs w:val="28"/>
                              </w:rPr>
                              <w:t>年度固定資產之建設改良擴充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5BB72F" id="_x0000_t202" coordsize="21600,21600" o:spt="202" path="m,l,21600r21600,l21600,xe">
                <v:stroke joinstyle="miter"/>
                <v:path gradientshapeok="t" o:connecttype="rect"/>
              </v:shapetype>
              <v:shape id="_x0000_s1069" type="#_x0000_t202" style="position:absolute;left:0;text-align:left;margin-left:83.9pt;margin-top:524.5pt;width:321.4pt;height:37.5pt;z-index:25226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" filled="f" stroked="f">
                <v:textbox>
                  <w:txbxContent>
                    <w:p w14:paraId="13B93108" w14:textId="4E92AF4C" w:rsidR="003906B8" w:rsidRPr="005D5354" w:rsidRDefault="003906B8" w:rsidP="006939CC">
                      <w:pP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7</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作業基金</w:t>
                      </w:r>
                      <w:r w:rsidRPr="00A00128">
                        <w:rPr>
                          <w:rFonts w:eastAsia="標楷體"/>
                          <w:color w:val="000099"/>
                          <w:sz w:val="28"/>
                          <w:szCs w:val="28"/>
                        </w:rPr>
                        <w:t>11</w:t>
                      </w:r>
                      <w:r>
                        <w:rPr>
                          <w:rFonts w:eastAsia="標楷體"/>
                          <w:color w:val="000099"/>
                          <w:sz w:val="28"/>
                          <w:szCs w:val="28"/>
                        </w:rPr>
                        <w:t>3</w:t>
                      </w:r>
                      <w:r>
                        <w:rPr>
                          <w:rFonts w:ascii="標楷體" w:eastAsia="標楷體" w:hAnsi="標楷體" w:hint="eastAsia"/>
                          <w:color w:val="000099"/>
                          <w:sz w:val="28"/>
                          <w:szCs w:val="28"/>
                        </w:rPr>
                        <w:t>年度固定資產之建設改良擴充</w:t>
                      </w:r>
                    </w:p>
                  </w:txbxContent>
                </v:textbox>
                <w10:wrap type="topAndBottom" anchorx="margin"/>
              </v:shape>
            </w:pict>
          </mc:Fallback>
        </mc:AlternateContent>
      </w:r>
      <w:r w:rsidRPr="00BA5897">
        <w:rPr>
          <w:rFonts w:hint="eastAsia"/>
          <w:noProof/>
        </w:rPr>
        <w:drawing>
          <wp:anchor distT="0" distB="0" distL="114300" distR="114300" simplePos="0" relativeHeight="252276224" behindDoc="0" locked="0" layoutInCell="1" allowOverlap="1" wp14:anchorId="2A7110AE" wp14:editId="210809D9">
            <wp:simplePos x="0" y="0"/>
            <wp:positionH relativeFrom="column">
              <wp:posOffset>175260</wp:posOffset>
            </wp:positionH>
            <wp:positionV relativeFrom="paragraph">
              <wp:posOffset>2427605</wp:posOffset>
            </wp:positionV>
            <wp:extent cx="5992495" cy="4221480"/>
            <wp:effectExtent l="0" t="0" r="8255" b="762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3271" t="5883" r="3482" b="6386"/>
                    <a:stretch/>
                  </pic:blipFill>
                  <pic:spPr bwMode="auto">
                    <a:xfrm>
                      <a:off x="0" y="0"/>
                      <a:ext cx="5992495" cy="4221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0233">
        <w:rPr>
          <w:rFonts w:eastAsia="標楷體"/>
          <w:b/>
          <w:noProof/>
          <w:sz w:val="40"/>
          <w:szCs w:val="40"/>
        </w:rPr>
        <mc:AlternateContent>
          <mc:Choice Requires="wps">
            <w:drawing>
              <wp:anchor distT="0" distB="0" distL="114300" distR="114300" simplePos="0" relativeHeight="252248576" behindDoc="1" locked="0" layoutInCell="1" allowOverlap="1" wp14:anchorId="5D55DEFB" wp14:editId="6A516E5F">
                <wp:simplePos x="0" y="0"/>
                <wp:positionH relativeFrom="margin">
                  <wp:align>right</wp:align>
                </wp:positionH>
                <wp:positionV relativeFrom="paragraph">
                  <wp:posOffset>0</wp:posOffset>
                </wp:positionV>
                <wp:extent cx="5518785" cy="2428875"/>
                <wp:effectExtent l="0" t="0" r="5715" b="9525"/>
                <wp:wrapTopAndBottom/>
                <wp:docPr id="1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242887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6F72BB5C" w14:textId="77777777" w:rsidR="003906B8" w:rsidRPr="0071257F" w:rsidRDefault="003906B8" w:rsidP="00197508">
                            <w:pPr>
                              <w:pStyle w:val="11"/>
                              <w:spacing w:line="540" w:lineRule="exact"/>
                              <w:ind w:left="1400" w:hanging="266"/>
                              <w:rPr>
                                <w:rFonts w:eastAsia="標楷體"/>
                                <w:sz w:val="32"/>
                                <w:szCs w:val="32"/>
                              </w:rPr>
                            </w:pPr>
                            <w:r w:rsidRPr="0071257F">
                              <w:rPr>
                                <w:rFonts w:eastAsia="標楷體"/>
                                <w:sz w:val="32"/>
                                <w:szCs w:val="32"/>
                              </w:rPr>
                              <w:t>2.</w:t>
                            </w:r>
                            <w:r w:rsidRPr="0071257F">
                              <w:rPr>
                                <w:rFonts w:eastAsia="標楷體"/>
                                <w:sz w:val="32"/>
                                <w:szCs w:val="32"/>
                              </w:rPr>
                              <w:t>固定資產之建設改良擴充</w:t>
                            </w:r>
                            <w:r w:rsidRPr="006422A9">
                              <w:rPr>
                                <w:rFonts w:eastAsia="標楷體"/>
                                <w:sz w:val="32"/>
                                <w:szCs w:val="32"/>
                              </w:rPr>
                              <w:t>（如圖</w:t>
                            </w:r>
                            <w:r w:rsidRPr="006422A9">
                              <w:rPr>
                                <w:rFonts w:eastAsia="標楷體"/>
                                <w:sz w:val="32"/>
                                <w:szCs w:val="32"/>
                              </w:rPr>
                              <w:t>7</w:t>
                            </w:r>
                            <w:r w:rsidRPr="006422A9">
                              <w:rPr>
                                <w:rFonts w:eastAsia="標楷體"/>
                                <w:sz w:val="32"/>
                                <w:szCs w:val="32"/>
                              </w:rPr>
                              <w:t>）</w:t>
                            </w:r>
                          </w:p>
                          <w:p w14:paraId="275289E1" w14:textId="75C1A5E2" w:rsidR="003906B8" w:rsidRPr="00976C1E" w:rsidRDefault="003906B8" w:rsidP="00D85E71">
                            <w:pPr>
                              <w:spacing w:beforeLines="50" w:before="120" w:line="560" w:lineRule="exact"/>
                              <w:ind w:leftChars="590" w:left="1416" w:firstLineChars="190" w:firstLine="608"/>
                              <w:jc w:val="both"/>
                              <w:textDirection w:val="lrTbV"/>
                              <w:rPr>
                                <w:rFonts w:eastAsia="標楷體"/>
                                <w:sz w:val="32"/>
                                <w:szCs w:val="32"/>
                              </w:rPr>
                            </w:pPr>
                            <w:r w:rsidRPr="00AB3510">
                              <w:rPr>
                                <w:rFonts w:eastAsia="標楷體"/>
                                <w:sz w:val="32"/>
                                <w:szCs w:val="32"/>
                              </w:rPr>
                              <w:t>作業基金本年度預算固定資產之建設、改良、擴充</w:t>
                            </w:r>
                            <w:r>
                              <w:rPr>
                                <w:rFonts w:eastAsia="標楷體"/>
                                <w:sz w:val="32"/>
                                <w:szCs w:val="32"/>
                              </w:rPr>
                              <w:t>1</w:t>
                            </w:r>
                            <w:r>
                              <w:rPr>
                                <w:rFonts w:eastAsia="標楷體" w:hint="eastAsia"/>
                                <w:sz w:val="32"/>
                                <w:szCs w:val="32"/>
                              </w:rPr>
                              <w:t>,</w:t>
                            </w:r>
                            <w:r>
                              <w:rPr>
                                <w:rFonts w:eastAsia="標楷體"/>
                                <w:sz w:val="32"/>
                                <w:szCs w:val="32"/>
                              </w:rPr>
                              <w:t>023.3</w:t>
                            </w:r>
                            <w:r w:rsidRPr="00AB3510">
                              <w:rPr>
                                <w:rFonts w:eastAsia="標楷體"/>
                                <w:sz w:val="32"/>
                                <w:szCs w:val="32"/>
                              </w:rPr>
                              <w:t>億元</w:t>
                            </w:r>
                            <w:r w:rsidRPr="00AB3510">
                              <w:rPr>
                                <w:rFonts w:eastAsia="標楷體" w:hint="eastAsia"/>
                                <w:sz w:val="32"/>
                                <w:szCs w:val="32"/>
                              </w:rPr>
                              <w:t>，較上年度預算數</w:t>
                            </w:r>
                            <w:r>
                              <w:rPr>
                                <w:rFonts w:eastAsia="標楷體"/>
                                <w:sz w:val="32"/>
                                <w:szCs w:val="32"/>
                              </w:rPr>
                              <w:t>1,128.1</w:t>
                            </w:r>
                            <w:r w:rsidRPr="00AB3510">
                              <w:rPr>
                                <w:rFonts w:eastAsia="標楷體" w:hint="eastAsia"/>
                                <w:sz w:val="32"/>
                                <w:szCs w:val="32"/>
                              </w:rPr>
                              <w:t>億元，</w:t>
                            </w:r>
                            <w:r>
                              <w:rPr>
                                <w:rFonts w:eastAsia="標楷體" w:hint="eastAsia"/>
                                <w:sz w:val="32"/>
                                <w:szCs w:val="32"/>
                              </w:rPr>
                              <w:t>減少</w:t>
                            </w:r>
                            <w:r>
                              <w:rPr>
                                <w:rFonts w:eastAsia="標楷體"/>
                                <w:sz w:val="32"/>
                                <w:szCs w:val="32"/>
                              </w:rPr>
                              <w:t>104.8</w:t>
                            </w:r>
                            <w:r w:rsidRPr="00AB3510">
                              <w:rPr>
                                <w:rFonts w:eastAsia="標楷體" w:hint="eastAsia"/>
                                <w:sz w:val="32"/>
                                <w:szCs w:val="32"/>
                              </w:rPr>
                              <w:t>億元，約</w:t>
                            </w:r>
                            <w:r>
                              <w:rPr>
                                <w:rFonts w:eastAsia="標楷體" w:hint="eastAsia"/>
                                <w:sz w:val="32"/>
                                <w:szCs w:val="32"/>
                              </w:rPr>
                              <w:t>減</w:t>
                            </w:r>
                            <w:r>
                              <w:rPr>
                                <w:rFonts w:eastAsia="標楷體"/>
                                <w:sz w:val="32"/>
                                <w:szCs w:val="32"/>
                              </w:rPr>
                              <w:t>9.3</w:t>
                            </w:r>
                            <w:r w:rsidRPr="00AB3510">
                              <w:rPr>
                                <w:rFonts w:eastAsia="標楷體" w:hint="eastAsia"/>
                                <w:sz w:val="32"/>
                                <w:szCs w:val="32"/>
                              </w:rPr>
                              <w:t>％</w:t>
                            </w:r>
                            <w:r w:rsidRPr="00AB3510">
                              <w:rPr>
                                <w:rFonts w:eastAsia="標楷體"/>
                                <w:sz w:val="32"/>
                                <w:szCs w:val="32"/>
                              </w:rPr>
                              <w:t>，</w:t>
                            </w:r>
                            <w:r w:rsidRPr="00AB3510">
                              <w:rPr>
                                <w:rFonts w:eastAsia="標楷體" w:hint="eastAsia"/>
                                <w:sz w:val="32"/>
                                <w:szCs w:val="32"/>
                              </w:rPr>
                              <w:t>主要係</w:t>
                            </w:r>
                            <w:r>
                              <w:rPr>
                                <w:rFonts w:eastAsia="標楷體" w:hint="eastAsia"/>
                                <w:sz w:val="32"/>
                                <w:szCs w:val="32"/>
                              </w:rPr>
                              <w:t>科學園區管理局</w:t>
                            </w:r>
                            <w:r w:rsidRPr="00AB3510">
                              <w:rPr>
                                <w:rFonts w:eastAsia="標楷體" w:hint="eastAsia"/>
                                <w:sz w:val="32"/>
                                <w:szCs w:val="32"/>
                              </w:rPr>
                              <w:t>作業基金</w:t>
                            </w:r>
                            <w:r>
                              <w:rPr>
                                <w:rFonts w:eastAsia="標楷體" w:hint="eastAsia"/>
                                <w:sz w:val="32"/>
                                <w:szCs w:val="32"/>
                              </w:rPr>
                              <w:t>辦理中部科學園區建設計畫減少</w:t>
                            </w:r>
                            <w:r w:rsidRPr="00077A89">
                              <w:rPr>
                                <w:rFonts w:ascii="標楷體" w:eastAsia="標楷體" w:hAnsi="標楷體" w:hint="eastAsia"/>
                                <w:color w:val="000000"/>
                                <w:sz w:val="32"/>
                                <w:szCs w:val="32"/>
                              </w:rPr>
                              <w:t>經費</w:t>
                            </w:r>
                            <w:r w:rsidRPr="00AB3510">
                              <w:rPr>
                                <w:rFonts w:eastAsia="標楷體" w:hint="eastAsia"/>
                                <w:sz w:val="32"/>
                                <w:szCs w:val="32"/>
                              </w:rPr>
                              <w:t>所致。</w:t>
                            </w:r>
                          </w:p>
                          <w:p w14:paraId="248031A4" w14:textId="77777777" w:rsidR="003906B8" w:rsidRDefault="003906B8" w:rsidP="001975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5DEFB" id="_x0000_s1070" type="#_x0000_t202" style="position:absolute;left:0;text-align:left;margin-left:383.35pt;margin-top:0;width:434.55pt;height:191.25pt;z-index:-251067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" fillcolor="#e6eed6" stroked="f">
                <v:fill color2="window" colors="0 #e6eed6;56361f window" focus="100%" type="gradient"/>
                <v:textbox>
                  <w:txbxContent>
                    <w:p w14:paraId="6F72BB5C" w14:textId="77777777" w:rsidR="003906B8" w:rsidRPr="0071257F" w:rsidRDefault="003906B8" w:rsidP="00197508">
                      <w:pPr>
                        <w:pStyle w:val="11"/>
                        <w:spacing w:line="540" w:lineRule="exact"/>
                        <w:ind w:left="1400" w:hanging="266"/>
                        <w:rPr>
                          <w:rFonts w:eastAsia="標楷體"/>
                          <w:sz w:val="32"/>
                          <w:szCs w:val="32"/>
                        </w:rPr>
                      </w:pPr>
                      <w:r w:rsidRPr="0071257F">
                        <w:rPr>
                          <w:rFonts w:eastAsia="標楷體"/>
                          <w:sz w:val="32"/>
                          <w:szCs w:val="32"/>
                        </w:rPr>
                        <w:t>2.</w:t>
                      </w:r>
                      <w:r w:rsidRPr="0071257F">
                        <w:rPr>
                          <w:rFonts w:eastAsia="標楷體"/>
                          <w:sz w:val="32"/>
                          <w:szCs w:val="32"/>
                        </w:rPr>
                        <w:t>固定資產之建設改良擴充</w:t>
                      </w:r>
                      <w:r w:rsidRPr="006422A9">
                        <w:rPr>
                          <w:rFonts w:eastAsia="標楷體"/>
                          <w:sz w:val="32"/>
                          <w:szCs w:val="32"/>
                        </w:rPr>
                        <w:t>（如圖</w:t>
                      </w:r>
                      <w:r w:rsidRPr="006422A9">
                        <w:rPr>
                          <w:rFonts w:eastAsia="標楷體"/>
                          <w:sz w:val="32"/>
                          <w:szCs w:val="32"/>
                        </w:rPr>
                        <w:t>7</w:t>
                      </w:r>
                      <w:r w:rsidRPr="006422A9">
                        <w:rPr>
                          <w:rFonts w:eastAsia="標楷體"/>
                          <w:sz w:val="32"/>
                          <w:szCs w:val="32"/>
                        </w:rPr>
                        <w:t>）</w:t>
                      </w:r>
                    </w:p>
                    <w:p w14:paraId="275289E1" w14:textId="75C1A5E2" w:rsidR="003906B8" w:rsidRPr="00976C1E" w:rsidRDefault="003906B8" w:rsidP="00D85E71">
                      <w:pPr>
                        <w:spacing w:beforeLines="50" w:before="120" w:line="560" w:lineRule="exact"/>
                        <w:ind w:leftChars="590" w:left="1416" w:firstLineChars="190" w:firstLine="608"/>
                        <w:jc w:val="both"/>
                        <w:textDirection w:val="lrTbV"/>
                        <w:rPr>
                          <w:rFonts w:eastAsia="標楷體"/>
                          <w:sz w:val="32"/>
                          <w:szCs w:val="32"/>
                        </w:rPr>
                      </w:pPr>
                      <w:r w:rsidRPr="00AB3510">
                        <w:rPr>
                          <w:rFonts w:eastAsia="標楷體"/>
                          <w:sz w:val="32"/>
                          <w:szCs w:val="32"/>
                        </w:rPr>
                        <w:t>作業基金本年度預算固定資產之建設、改良、擴充</w:t>
                      </w:r>
                      <w:r>
                        <w:rPr>
                          <w:rFonts w:eastAsia="標楷體"/>
                          <w:sz w:val="32"/>
                          <w:szCs w:val="32"/>
                        </w:rPr>
                        <w:t>1</w:t>
                      </w:r>
                      <w:r>
                        <w:rPr>
                          <w:rFonts w:eastAsia="標楷體" w:hint="eastAsia"/>
                          <w:sz w:val="32"/>
                          <w:szCs w:val="32"/>
                        </w:rPr>
                        <w:t>,</w:t>
                      </w:r>
                      <w:r>
                        <w:rPr>
                          <w:rFonts w:eastAsia="標楷體"/>
                          <w:sz w:val="32"/>
                          <w:szCs w:val="32"/>
                        </w:rPr>
                        <w:t>023.3</w:t>
                      </w:r>
                      <w:r w:rsidRPr="00AB3510">
                        <w:rPr>
                          <w:rFonts w:eastAsia="標楷體"/>
                          <w:sz w:val="32"/>
                          <w:szCs w:val="32"/>
                        </w:rPr>
                        <w:t>億元</w:t>
                      </w:r>
                      <w:r w:rsidRPr="00AB3510">
                        <w:rPr>
                          <w:rFonts w:eastAsia="標楷體" w:hint="eastAsia"/>
                          <w:sz w:val="32"/>
                          <w:szCs w:val="32"/>
                        </w:rPr>
                        <w:t>，較上年度預算數</w:t>
                      </w:r>
                      <w:r>
                        <w:rPr>
                          <w:rFonts w:eastAsia="標楷體"/>
                          <w:sz w:val="32"/>
                          <w:szCs w:val="32"/>
                        </w:rPr>
                        <w:t>1,128.1</w:t>
                      </w:r>
                      <w:r w:rsidRPr="00AB3510">
                        <w:rPr>
                          <w:rFonts w:eastAsia="標楷體" w:hint="eastAsia"/>
                          <w:sz w:val="32"/>
                          <w:szCs w:val="32"/>
                        </w:rPr>
                        <w:t>億元，</w:t>
                      </w:r>
                      <w:r>
                        <w:rPr>
                          <w:rFonts w:eastAsia="標楷體" w:hint="eastAsia"/>
                          <w:sz w:val="32"/>
                          <w:szCs w:val="32"/>
                        </w:rPr>
                        <w:t>減少</w:t>
                      </w:r>
                      <w:r>
                        <w:rPr>
                          <w:rFonts w:eastAsia="標楷體"/>
                          <w:sz w:val="32"/>
                          <w:szCs w:val="32"/>
                        </w:rPr>
                        <w:t>104.8</w:t>
                      </w:r>
                      <w:r w:rsidRPr="00AB3510">
                        <w:rPr>
                          <w:rFonts w:eastAsia="標楷體" w:hint="eastAsia"/>
                          <w:sz w:val="32"/>
                          <w:szCs w:val="32"/>
                        </w:rPr>
                        <w:t>億元，約</w:t>
                      </w:r>
                      <w:r>
                        <w:rPr>
                          <w:rFonts w:eastAsia="標楷體" w:hint="eastAsia"/>
                          <w:sz w:val="32"/>
                          <w:szCs w:val="32"/>
                        </w:rPr>
                        <w:t>減</w:t>
                      </w:r>
                      <w:r>
                        <w:rPr>
                          <w:rFonts w:eastAsia="標楷體"/>
                          <w:sz w:val="32"/>
                          <w:szCs w:val="32"/>
                        </w:rPr>
                        <w:t>9.3</w:t>
                      </w:r>
                      <w:r w:rsidRPr="00AB3510">
                        <w:rPr>
                          <w:rFonts w:eastAsia="標楷體" w:hint="eastAsia"/>
                          <w:sz w:val="32"/>
                          <w:szCs w:val="32"/>
                        </w:rPr>
                        <w:t>％</w:t>
                      </w:r>
                      <w:r w:rsidRPr="00AB3510">
                        <w:rPr>
                          <w:rFonts w:eastAsia="標楷體"/>
                          <w:sz w:val="32"/>
                          <w:szCs w:val="32"/>
                        </w:rPr>
                        <w:t>，</w:t>
                      </w:r>
                      <w:r w:rsidRPr="00AB3510">
                        <w:rPr>
                          <w:rFonts w:eastAsia="標楷體" w:hint="eastAsia"/>
                          <w:sz w:val="32"/>
                          <w:szCs w:val="32"/>
                        </w:rPr>
                        <w:t>主要係</w:t>
                      </w:r>
                      <w:r>
                        <w:rPr>
                          <w:rFonts w:eastAsia="標楷體" w:hint="eastAsia"/>
                          <w:sz w:val="32"/>
                          <w:szCs w:val="32"/>
                        </w:rPr>
                        <w:t>科學園區管理局</w:t>
                      </w:r>
                      <w:r w:rsidRPr="00AB3510">
                        <w:rPr>
                          <w:rFonts w:eastAsia="標楷體" w:hint="eastAsia"/>
                          <w:sz w:val="32"/>
                          <w:szCs w:val="32"/>
                        </w:rPr>
                        <w:t>作業基金</w:t>
                      </w:r>
                      <w:r>
                        <w:rPr>
                          <w:rFonts w:eastAsia="標楷體" w:hint="eastAsia"/>
                          <w:sz w:val="32"/>
                          <w:szCs w:val="32"/>
                        </w:rPr>
                        <w:t>辦理中部科學園區建設計畫減少</w:t>
                      </w:r>
                      <w:r w:rsidRPr="00077A89">
                        <w:rPr>
                          <w:rFonts w:ascii="標楷體" w:eastAsia="標楷體" w:hAnsi="標楷體" w:hint="eastAsia"/>
                          <w:color w:val="000000"/>
                          <w:sz w:val="32"/>
                          <w:szCs w:val="32"/>
                        </w:rPr>
                        <w:t>經費</w:t>
                      </w:r>
                      <w:r w:rsidRPr="00AB3510">
                        <w:rPr>
                          <w:rFonts w:eastAsia="標楷體" w:hint="eastAsia"/>
                          <w:sz w:val="32"/>
                          <w:szCs w:val="32"/>
                        </w:rPr>
                        <w:t>所致。</w:t>
                      </w:r>
                    </w:p>
                    <w:p w14:paraId="248031A4" w14:textId="77777777" w:rsidR="003906B8" w:rsidRDefault="003906B8" w:rsidP="00197508"/>
                  </w:txbxContent>
                </v:textbox>
                <w10:wrap type="topAndBottom" anchorx="margin"/>
              </v:shape>
            </w:pict>
          </mc:Fallback>
        </mc:AlternateContent>
      </w:r>
      <w:r w:rsidR="00835426">
        <w:rPr>
          <w:rFonts w:eastAsia="標楷體" w:hint="eastAsia"/>
          <w:sz w:val="32"/>
          <w:szCs w:val="32"/>
        </w:rPr>
        <w:t xml:space="preserve"> </w:t>
      </w:r>
    </w:p>
    <w:p w14:paraId="6BCDF129" w14:textId="797C3E34" w:rsidR="009F7C12" w:rsidRDefault="009F7C12">
      <w:pPr>
        <w:widowControl/>
        <w:rPr>
          <w:rFonts w:eastAsia="標楷體"/>
          <w:sz w:val="32"/>
          <w:szCs w:val="32"/>
        </w:rPr>
      </w:pPr>
      <w:r>
        <w:rPr>
          <w:rFonts w:eastAsia="標楷體"/>
          <w:sz w:val="32"/>
          <w:szCs w:val="32"/>
        </w:rPr>
        <w:br w:type="page"/>
      </w:r>
    </w:p>
    <w:p w14:paraId="763CD633" w14:textId="5B1564BB" w:rsidR="00963662" w:rsidRPr="0071257F" w:rsidRDefault="002B0883" w:rsidP="006753A9">
      <w:pPr>
        <w:spacing w:line="560" w:lineRule="exact"/>
        <w:ind w:leftChars="380" w:left="912" w:firstLineChars="200" w:firstLine="801"/>
        <w:jc w:val="both"/>
        <w:rPr>
          <w:rFonts w:eastAsia="標楷體"/>
          <w:sz w:val="32"/>
          <w:szCs w:val="32"/>
        </w:rPr>
      </w:pPr>
      <w:r>
        <w:rPr>
          <w:rFonts w:eastAsia="標楷體"/>
          <w:b/>
          <w:noProof/>
          <w:sz w:val="40"/>
          <w:szCs w:val="40"/>
        </w:rPr>
        <w:lastRenderedPageBreak/>
        <mc:AlternateContent>
          <mc:Choice Requires="wps">
            <w:drawing>
              <wp:anchor distT="0" distB="0" distL="114300" distR="114300" simplePos="0" relativeHeight="251957760" behindDoc="1" locked="0" layoutInCell="1" allowOverlap="1" wp14:anchorId="66E4412B" wp14:editId="5D9A4817">
                <wp:simplePos x="0" y="0"/>
                <wp:positionH relativeFrom="margin">
                  <wp:posOffset>689610</wp:posOffset>
                </wp:positionH>
                <wp:positionV relativeFrom="margin">
                  <wp:posOffset>-26035</wp:posOffset>
                </wp:positionV>
                <wp:extent cx="5518785" cy="9060180"/>
                <wp:effectExtent l="0" t="0" r="5715" b="7620"/>
                <wp:wrapNone/>
                <wp:docPr id="2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906018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03836FF9" w14:textId="77777777" w:rsidR="003906B8" w:rsidRPr="00792356" w:rsidRDefault="003906B8" w:rsidP="00D85E71">
                            <w:pPr>
                              <w:pStyle w:val="11"/>
                              <w:spacing w:line="540" w:lineRule="exact"/>
                              <w:ind w:left="1400" w:hanging="266"/>
                              <w:rPr>
                                <w:rFonts w:eastAsia="標楷體"/>
                                <w:sz w:val="32"/>
                                <w:szCs w:val="32"/>
                              </w:rPr>
                            </w:pPr>
                            <w:r w:rsidRPr="00792356">
                              <w:rPr>
                                <w:rFonts w:eastAsia="標楷體"/>
                                <w:sz w:val="32"/>
                                <w:szCs w:val="32"/>
                              </w:rPr>
                              <w:t>3.</w:t>
                            </w:r>
                            <w:r w:rsidRPr="00792356">
                              <w:rPr>
                                <w:rFonts w:eastAsia="標楷體"/>
                                <w:sz w:val="32"/>
                                <w:szCs w:val="32"/>
                              </w:rPr>
                              <w:t>重要投資目標</w:t>
                            </w:r>
                          </w:p>
                          <w:p w14:paraId="646B6671" w14:textId="77777777" w:rsidR="003906B8" w:rsidRPr="00792356" w:rsidRDefault="003906B8" w:rsidP="00D85E71">
                            <w:pPr>
                              <w:spacing w:beforeLines="50" w:before="120" w:line="560" w:lineRule="exact"/>
                              <w:ind w:leftChars="590" w:left="1416" w:firstLineChars="190" w:firstLine="608"/>
                              <w:jc w:val="both"/>
                              <w:rPr>
                                <w:rFonts w:eastAsia="標楷體"/>
                                <w:sz w:val="32"/>
                                <w:szCs w:val="32"/>
                                <w:highlight w:val="yellow"/>
                              </w:rPr>
                            </w:pPr>
                            <w:r w:rsidRPr="00792356">
                              <w:rPr>
                                <w:rFonts w:eastAsia="標楷體"/>
                                <w:sz w:val="32"/>
                                <w:szCs w:val="32"/>
                              </w:rPr>
                              <w:t>作業基金固定資產投資計畫，由於部分計畫投資金額龐大，須分年編列預算辦理，本年度預算投</w:t>
                            </w:r>
                          </w:p>
                          <w:p w14:paraId="3E7E1677" w14:textId="3FFBB190" w:rsidR="003906B8" w:rsidRPr="00792356" w:rsidRDefault="003906B8" w:rsidP="004C30F3">
                            <w:pPr>
                              <w:spacing w:line="540" w:lineRule="exact"/>
                              <w:ind w:leftChars="590" w:left="1416"/>
                              <w:jc w:val="both"/>
                              <w:rPr>
                                <w:rFonts w:eastAsia="標楷體"/>
                                <w:sz w:val="32"/>
                                <w:szCs w:val="32"/>
                                <w:highlight w:val="yellow"/>
                              </w:rPr>
                            </w:pPr>
                            <w:r w:rsidRPr="00792356">
                              <w:rPr>
                                <w:rFonts w:eastAsia="標楷體"/>
                                <w:sz w:val="32"/>
                                <w:szCs w:val="32"/>
                              </w:rPr>
                              <w:t>資金額</w:t>
                            </w:r>
                            <w:r w:rsidRPr="00792356">
                              <w:rPr>
                                <w:rFonts w:eastAsia="標楷體"/>
                                <w:sz w:val="32"/>
                                <w:szCs w:val="32"/>
                              </w:rPr>
                              <w:t>1,023.3</w:t>
                            </w:r>
                            <w:r w:rsidRPr="00792356">
                              <w:rPr>
                                <w:rFonts w:eastAsia="標楷體"/>
                                <w:sz w:val="32"/>
                                <w:szCs w:val="32"/>
                              </w:rPr>
                              <w:t>億元，約占現有計畫投資總額</w:t>
                            </w:r>
                            <w:r w:rsidR="004C7D11" w:rsidRPr="00792356">
                              <w:rPr>
                                <w:rFonts w:eastAsia="標楷體"/>
                                <w:sz w:val="32"/>
                                <w:szCs w:val="32"/>
                              </w:rPr>
                              <w:t>1</w:t>
                            </w:r>
                            <w:r w:rsidR="004C7D11" w:rsidRPr="00792356">
                              <w:rPr>
                                <w:rFonts w:eastAsia="標楷體"/>
                                <w:sz w:val="32"/>
                                <w:szCs w:val="32"/>
                              </w:rPr>
                              <w:t>兆</w:t>
                            </w:r>
                            <w:r w:rsidR="001A2C7A">
                              <w:rPr>
                                <w:rFonts w:eastAsia="標楷體"/>
                                <w:sz w:val="32"/>
                                <w:szCs w:val="32"/>
                              </w:rPr>
                              <w:t>2,490</w:t>
                            </w:r>
                            <w:r w:rsidR="004C7D11" w:rsidRPr="00792356">
                              <w:rPr>
                                <w:rFonts w:eastAsia="標楷體"/>
                                <w:sz w:val="32"/>
                                <w:szCs w:val="32"/>
                              </w:rPr>
                              <w:t>.</w:t>
                            </w:r>
                            <w:r w:rsidR="001275D3">
                              <w:rPr>
                                <w:rFonts w:eastAsia="標楷體"/>
                                <w:sz w:val="32"/>
                                <w:szCs w:val="32"/>
                              </w:rPr>
                              <w:t>5</w:t>
                            </w:r>
                            <w:r w:rsidRPr="00792356">
                              <w:rPr>
                                <w:rFonts w:eastAsia="標楷體"/>
                                <w:sz w:val="32"/>
                                <w:szCs w:val="32"/>
                              </w:rPr>
                              <w:t>億元之</w:t>
                            </w:r>
                            <w:r w:rsidR="004C7D11" w:rsidRPr="00792356">
                              <w:rPr>
                                <w:rFonts w:eastAsia="標楷體"/>
                                <w:sz w:val="32"/>
                                <w:szCs w:val="32"/>
                              </w:rPr>
                              <w:t>8.2</w:t>
                            </w:r>
                            <w:r w:rsidRPr="00792356">
                              <w:rPr>
                                <w:rFonts w:eastAsia="標楷體"/>
                                <w:sz w:val="32"/>
                                <w:szCs w:val="32"/>
                              </w:rPr>
                              <w:t>％。截至本年度預算止，各計畫累計投資金額</w:t>
                            </w:r>
                            <w:r w:rsidR="004C7D11" w:rsidRPr="00792356">
                              <w:rPr>
                                <w:rFonts w:eastAsia="標楷體"/>
                                <w:sz w:val="32"/>
                                <w:szCs w:val="32"/>
                              </w:rPr>
                              <w:t>6,262.</w:t>
                            </w:r>
                            <w:r w:rsidR="001A2C7A">
                              <w:rPr>
                                <w:rFonts w:eastAsia="標楷體"/>
                                <w:sz w:val="32"/>
                                <w:szCs w:val="32"/>
                              </w:rPr>
                              <w:t>5</w:t>
                            </w:r>
                            <w:r w:rsidRPr="00792356">
                              <w:rPr>
                                <w:rFonts w:eastAsia="標楷體"/>
                                <w:sz w:val="32"/>
                                <w:szCs w:val="32"/>
                              </w:rPr>
                              <w:t>億元，約占現有計畫投資總額之</w:t>
                            </w:r>
                            <w:r w:rsidR="004C7D11" w:rsidRPr="00792356">
                              <w:rPr>
                                <w:rFonts w:eastAsia="標楷體"/>
                                <w:sz w:val="32"/>
                                <w:szCs w:val="32"/>
                              </w:rPr>
                              <w:t>50.1</w:t>
                            </w:r>
                            <w:r w:rsidRPr="00792356">
                              <w:rPr>
                                <w:rFonts w:eastAsia="標楷體"/>
                                <w:sz w:val="32"/>
                                <w:szCs w:val="32"/>
                              </w:rPr>
                              <w:t>％。茲將本年度重要新興計畫概述如下：</w:t>
                            </w:r>
                          </w:p>
                          <w:p w14:paraId="1908C35B" w14:textId="5487C064" w:rsidR="003906B8" w:rsidRPr="00792356" w:rsidRDefault="003906B8" w:rsidP="00D85E71">
                            <w:pPr>
                              <w:pStyle w:val="12"/>
                              <w:spacing w:beforeLines="50" w:before="120" w:line="580" w:lineRule="exact"/>
                              <w:ind w:left="1389" w:firstLine="28"/>
                              <w:textDirection w:val="lrTb"/>
                              <w:rPr>
                                <w:rFonts w:eastAsia="標楷體"/>
                                <w:sz w:val="32"/>
                                <w:szCs w:val="32"/>
                              </w:rPr>
                            </w:pPr>
                            <w:r w:rsidRPr="00792356">
                              <w:rPr>
                                <w:rFonts w:eastAsia="標楷體"/>
                                <w:sz w:val="32"/>
                                <w:szCs w:val="32"/>
                              </w:rPr>
                              <w:t>(1)</w:t>
                            </w:r>
                            <w:r w:rsidRPr="00792356">
                              <w:rPr>
                                <w:rFonts w:eastAsia="標楷體"/>
                                <w:sz w:val="32"/>
                                <w:szCs w:val="32"/>
                              </w:rPr>
                              <w:t>國軍生產及服務作業基金</w:t>
                            </w:r>
                          </w:p>
                          <w:p w14:paraId="1B259235" w14:textId="08D5E503" w:rsidR="003906B8" w:rsidRPr="00792356" w:rsidRDefault="003906B8" w:rsidP="005F0F4D">
                            <w:pPr>
                              <w:pStyle w:val="af7"/>
                              <w:spacing w:beforeLines="30" w:before="72" w:line="520" w:lineRule="exact"/>
                              <w:ind w:leftChars="760" w:left="2144" w:hangingChars="100" w:hanging="320"/>
                              <w:jc w:val="both"/>
                              <w:rPr>
                                <w:rFonts w:ascii="Times New Roman" w:eastAsia="標楷體" w:hAnsi="Times New Roman"/>
                                <w:sz w:val="32"/>
                                <w:szCs w:val="32"/>
                              </w:rPr>
                            </w:pPr>
                            <w:r w:rsidRPr="00792356">
                              <w:rPr>
                                <w:rFonts w:ascii="新細明體" w:eastAsia="新細明體" w:hAnsi="新細明體" w:cs="新細明體" w:hint="eastAsia"/>
                                <w:sz w:val="32"/>
                                <w:szCs w:val="32"/>
                              </w:rPr>
                              <w:t>①</w:t>
                            </w:r>
                            <w:r w:rsidRPr="00792356">
                              <w:rPr>
                                <w:rFonts w:ascii="Times New Roman" w:eastAsia="標楷體" w:hAnsi="Times New Roman"/>
                                <w:sz w:val="32"/>
                                <w:szCs w:val="32"/>
                              </w:rPr>
                              <w:t>三軍總醫院北投分院門診中心新建工程計畫，興建地下</w:t>
                            </w:r>
                            <w:r w:rsidRPr="00792356">
                              <w:rPr>
                                <w:rFonts w:ascii="Times New Roman" w:eastAsia="標楷體" w:hAnsi="Times New Roman"/>
                                <w:sz w:val="32"/>
                                <w:szCs w:val="32"/>
                              </w:rPr>
                              <w:t>1</w:t>
                            </w:r>
                            <w:r w:rsidRPr="00792356">
                              <w:rPr>
                                <w:rFonts w:ascii="Times New Roman" w:eastAsia="標楷體" w:hAnsi="Times New Roman"/>
                                <w:sz w:val="32"/>
                                <w:szCs w:val="32"/>
                              </w:rPr>
                              <w:t>層、地上</w:t>
                            </w:r>
                            <w:r w:rsidRPr="00792356">
                              <w:rPr>
                                <w:rFonts w:ascii="Times New Roman" w:eastAsia="標楷體" w:hAnsi="Times New Roman"/>
                                <w:sz w:val="32"/>
                                <w:szCs w:val="32"/>
                              </w:rPr>
                              <w:t>4</w:t>
                            </w:r>
                            <w:r w:rsidRPr="00792356">
                              <w:rPr>
                                <w:rFonts w:ascii="Times New Roman" w:eastAsia="標楷體" w:hAnsi="Times New Roman"/>
                                <w:sz w:val="32"/>
                                <w:szCs w:val="32"/>
                              </w:rPr>
                              <w:t>層門診中心，預計</w:t>
                            </w:r>
                            <w:r w:rsidRPr="00792356">
                              <w:rPr>
                                <w:rFonts w:ascii="Times New Roman" w:eastAsia="標楷體" w:hAnsi="Times New Roman"/>
                                <w:sz w:val="32"/>
                                <w:szCs w:val="32"/>
                              </w:rPr>
                              <w:t>117</w:t>
                            </w:r>
                            <w:r w:rsidRPr="00792356">
                              <w:rPr>
                                <w:rFonts w:ascii="Times New Roman" w:eastAsia="標楷體" w:hAnsi="Times New Roman"/>
                                <w:sz w:val="32"/>
                                <w:szCs w:val="32"/>
                              </w:rPr>
                              <w:t>年</w:t>
                            </w:r>
                            <w:r w:rsidRPr="00792356">
                              <w:rPr>
                                <w:rFonts w:ascii="Times New Roman" w:eastAsia="標楷體" w:hAnsi="Times New Roman"/>
                                <w:sz w:val="32"/>
                                <w:szCs w:val="32"/>
                              </w:rPr>
                              <w:t>12</w:t>
                            </w:r>
                            <w:r w:rsidRPr="00792356">
                              <w:rPr>
                                <w:rFonts w:ascii="Times New Roman" w:eastAsia="標楷體" w:hAnsi="Times New Roman"/>
                                <w:sz w:val="32"/>
                                <w:szCs w:val="32"/>
                              </w:rPr>
                              <w:t>月完成。</w:t>
                            </w:r>
                          </w:p>
                          <w:p w14:paraId="6ED26461" w14:textId="1DF3F0FC" w:rsidR="003906B8" w:rsidRPr="00792356" w:rsidRDefault="003906B8" w:rsidP="005F0F4D">
                            <w:pPr>
                              <w:pStyle w:val="af7"/>
                              <w:spacing w:beforeLines="30" w:before="72" w:line="520" w:lineRule="exact"/>
                              <w:ind w:leftChars="760" w:left="2144" w:hangingChars="100" w:hanging="320"/>
                              <w:jc w:val="both"/>
                              <w:rPr>
                                <w:rFonts w:ascii="Times New Roman" w:eastAsia="標楷體" w:hAnsi="Times New Roman"/>
                                <w:sz w:val="32"/>
                                <w:szCs w:val="32"/>
                              </w:rPr>
                            </w:pPr>
                            <w:r w:rsidRPr="00792356">
                              <w:rPr>
                                <w:rFonts w:ascii="新細明體" w:eastAsia="新細明體" w:hAnsi="新細明體" w:cs="新細明體" w:hint="eastAsia"/>
                                <w:sz w:val="32"/>
                                <w:szCs w:val="32"/>
                              </w:rPr>
                              <w:t>②</w:t>
                            </w:r>
                            <w:r w:rsidRPr="00792356">
                              <w:rPr>
                                <w:rFonts w:ascii="Times New Roman" w:eastAsia="標楷體" w:hAnsi="Times New Roman"/>
                                <w:sz w:val="32"/>
                                <w:szCs w:val="32"/>
                              </w:rPr>
                              <w:t>國軍高雄總醫院長照大樓新建工程計畫，興建地上</w:t>
                            </w:r>
                            <w:r w:rsidRPr="00792356">
                              <w:rPr>
                                <w:rFonts w:ascii="Times New Roman" w:eastAsia="標楷體" w:hAnsi="Times New Roman"/>
                                <w:sz w:val="32"/>
                                <w:szCs w:val="32"/>
                              </w:rPr>
                              <w:t>4</w:t>
                            </w:r>
                            <w:r w:rsidRPr="00792356">
                              <w:rPr>
                                <w:rFonts w:ascii="Times New Roman" w:eastAsia="標楷體" w:hAnsi="Times New Roman"/>
                                <w:sz w:val="32"/>
                                <w:szCs w:val="32"/>
                              </w:rPr>
                              <w:t>層長照大樓，預計</w:t>
                            </w:r>
                            <w:r w:rsidRPr="00792356">
                              <w:rPr>
                                <w:rFonts w:ascii="Times New Roman" w:eastAsia="標楷體" w:hAnsi="Times New Roman"/>
                                <w:sz w:val="32"/>
                                <w:szCs w:val="32"/>
                              </w:rPr>
                              <w:t>117</w:t>
                            </w:r>
                            <w:r w:rsidRPr="00792356">
                              <w:rPr>
                                <w:rFonts w:ascii="Times New Roman" w:eastAsia="標楷體" w:hAnsi="Times New Roman"/>
                                <w:sz w:val="32"/>
                                <w:szCs w:val="32"/>
                              </w:rPr>
                              <w:t>年</w:t>
                            </w:r>
                            <w:r w:rsidRPr="00792356">
                              <w:rPr>
                                <w:rFonts w:ascii="Times New Roman" w:eastAsia="標楷體" w:hAnsi="Times New Roman"/>
                                <w:sz w:val="32"/>
                                <w:szCs w:val="32"/>
                              </w:rPr>
                              <w:t>12</w:t>
                            </w:r>
                            <w:r w:rsidRPr="00792356">
                              <w:rPr>
                                <w:rFonts w:ascii="Times New Roman" w:eastAsia="標楷體" w:hAnsi="Times New Roman"/>
                                <w:sz w:val="32"/>
                                <w:szCs w:val="32"/>
                              </w:rPr>
                              <w:t>月完成。</w:t>
                            </w:r>
                          </w:p>
                          <w:p w14:paraId="6603BC04" w14:textId="5050D910" w:rsidR="003906B8" w:rsidRPr="00792356" w:rsidRDefault="003906B8" w:rsidP="005F0F4D">
                            <w:pPr>
                              <w:pStyle w:val="af7"/>
                              <w:spacing w:beforeLines="30" w:before="72" w:line="520" w:lineRule="exact"/>
                              <w:ind w:leftChars="760" w:left="2144" w:hangingChars="100" w:hanging="320"/>
                              <w:jc w:val="both"/>
                              <w:rPr>
                                <w:rFonts w:ascii="Times New Roman" w:eastAsia="新細明體" w:hAnsi="Times New Roman"/>
                                <w:sz w:val="32"/>
                                <w:szCs w:val="32"/>
                              </w:rPr>
                            </w:pPr>
                            <w:r w:rsidRPr="00792356">
                              <w:rPr>
                                <w:rFonts w:ascii="新細明體" w:eastAsia="新細明體" w:hAnsi="新細明體" w:cs="新細明體" w:hint="eastAsia"/>
                                <w:sz w:val="32"/>
                                <w:szCs w:val="32"/>
                              </w:rPr>
                              <w:t>③</w:t>
                            </w:r>
                            <w:r w:rsidRPr="00792356">
                              <w:rPr>
                                <w:rFonts w:ascii="Times New Roman" w:eastAsia="標楷體" w:hAnsi="Times New Roman"/>
                                <w:sz w:val="32"/>
                                <w:szCs w:val="32"/>
                              </w:rPr>
                              <w:t>國軍高雄總醫院岡山分院長照大樓新建工程計畫，興建地上</w:t>
                            </w:r>
                            <w:r w:rsidRPr="00792356">
                              <w:rPr>
                                <w:rFonts w:ascii="Times New Roman" w:eastAsia="標楷體" w:hAnsi="Times New Roman"/>
                                <w:sz w:val="32"/>
                                <w:szCs w:val="32"/>
                              </w:rPr>
                              <w:t>4</w:t>
                            </w:r>
                            <w:r w:rsidRPr="00792356">
                              <w:rPr>
                                <w:rFonts w:ascii="Times New Roman" w:eastAsia="標楷體" w:hAnsi="Times New Roman"/>
                                <w:sz w:val="32"/>
                                <w:szCs w:val="32"/>
                              </w:rPr>
                              <w:t>層長照大樓，預計</w:t>
                            </w:r>
                            <w:r w:rsidRPr="00792356">
                              <w:rPr>
                                <w:rFonts w:ascii="Times New Roman" w:eastAsia="標楷體" w:hAnsi="Times New Roman"/>
                                <w:sz w:val="32"/>
                                <w:szCs w:val="32"/>
                              </w:rPr>
                              <w:t>115</w:t>
                            </w:r>
                            <w:r w:rsidRPr="00792356">
                              <w:rPr>
                                <w:rFonts w:ascii="Times New Roman" w:eastAsia="標楷體" w:hAnsi="Times New Roman"/>
                                <w:sz w:val="32"/>
                                <w:szCs w:val="32"/>
                              </w:rPr>
                              <w:t>年</w:t>
                            </w:r>
                            <w:r w:rsidRPr="00792356">
                              <w:rPr>
                                <w:rFonts w:ascii="Times New Roman" w:eastAsia="標楷體" w:hAnsi="Times New Roman"/>
                                <w:sz w:val="32"/>
                                <w:szCs w:val="32"/>
                              </w:rPr>
                              <w:t>12</w:t>
                            </w:r>
                            <w:r w:rsidRPr="00792356">
                              <w:rPr>
                                <w:rFonts w:ascii="Times New Roman" w:eastAsia="標楷體" w:hAnsi="Times New Roman"/>
                                <w:sz w:val="32"/>
                                <w:szCs w:val="32"/>
                              </w:rPr>
                              <w:t>月完成。</w:t>
                            </w:r>
                          </w:p>
                          <w:p w14:paraId="0D68185A" w14:textId="5704D88A" w:rsidR="003906B8" w:rsidRPr="00792356" w:rsidRDefault="003906B8" w:rsidP="00D85E71">
                            <w:pPr>
                              <w:pStyle w:val="12"/>
                              <w:spacing w:beforeLines="50" w:before="120" w:line="580" w:lineRule="exact"/>
                              <w:ind w:left="1389" w:firstLine="28"/>
                              <w:textDirection w:val="lrTb"/>
                              <w:rPr>
                                <w:rFonts w:eastAsia="標楷體"/>
                                <w:sz w:val="32"/>
                                <w:szCs w:val="32"/>
                              </w:rPr>
                            </w:pPr>
                            <w:r w:rsidRPr="00792356">
                              <w:rPr>
                                <w:rFonts w:eastAsia="標楷體"/>
                                <w:sz w:val="32"/>
                                <w:szCs w:val="32"/>
                              </w:rPr>
                              <w:t>(2)</w:t>
                            </w:r>
                            <w:r w:rsidRPr="00792356">
                              <w:rPr>
                                <w:rFonts w:eastAsia="標楷體"/>
                                <w:sz w:val="32"/>
                                <w:szCs w:val="32"/>
                              </w:rPr>
                              <w:t>國立臺灣大學附設醫院作業基金</w:t>
                            </w:r>
                          </w:p>
                          <w:p w14:paraId="6D7AE565" w14:textId="21418895" w:rsidR="003906B8" w:rsidRPr="00792356" w:rsidRDefault="003906B8" w:rsidP="005F0F4D">
                            <w:pPr>
                              <w:pStyle w:val="af7"/>
                              <w:spacing w:line="520" w:lineRule="exact"/>
                              <w:ind w:left="1814" w:firstLineChars="200" w:firstLine="640"/>
                              <w:jc w:val="both"/>
                              <w:rPr>
                                <w:rFonts w:ascii="Times New Roman" w:eastAsia="標楷體" w:hAnsi="Times New Roman"/>
                                <w:sz w:val="32"/>
                                <w:szCs w:val="32"/>
                              </w:rPr>
                            </w:pPr>
                            <w:r w:rsidRPr="00792356">
                              <w:rPr>
                                <w:rFonts w:ascii="Times New Roman" w:eastAsia="標楷體" w:hAnsi="Times New Roman"/>
                                <w:sz w:val="32"/>
                                <w:szCs w:val="32"/>
                              </w:rPr>
                              <w:t>國立臺灣大學醫學院附設醫院金山分</w:t>
                            </w:r>
                            <w:proofErr w:type="gramStart"/>
                            <w:r w:rsidRPr="00792356">
                              <w:rPr>
                                <w:rFonts w:ascii="Times New Roman" w:eastAsia="標楷體" w:hAnsi="Times New Roman"/>
                                <w:sz w:val="32"/>
                                <w:szCs w:val="32"/>
                              </w:rPr>
                              <w:t>院長照暨醫療</w:t>
                            </w:r>
                            <w:proofErr w:type="gramEnd"/>
                            <w:r w:rsidRPr="00792356">
                              <w:rPr>
                                <w:rFonts w:ascii="Times New Roman" w:eastAsia="標楷體" w:hAnsi="Times New Roman"/>
                                <w:sz w:val="32"/>
                                <w:szCs w:val="32"/>
                              </w:rPr>
                              <w:t>綜合大樓新建工程計畫，興建地下</w:t>
                            </w:r>
                            <w:r w:rsidRPr="00792356">
                              <w:rPr>
                                <w:rFonts w:ascii="Times New Roman" w:eastAsia="標楷體" w:hAnsi="Times New Roman"/>
                                <w:sz w:val="32"/>
                                <w:szCs w:val="32"/>
                              </w:rPr>
                              <w:t>1</w:t>
                            </w:r>
                            <w:r w:rsidRPr="00792356">
                              <w:rPr>
                                <w:rFonts w:ascii="Times New Roman" w:eastAsia="標楷體" w:hAnsi="Times New Roman"/>
                                <w:sz w:val="32"/>
                                <w:szCs w:val="32"/>
                              </w:rPr>
                              <w:t>層、地上</w:t>
                            </w:r>
                            <w:r w:rsidRPr="00792356">
                              <w:rPr>
                                <w:rFonts w:ascii="Times New Roman" w:eastAsia="標楷體" w:hAnsi="Times New Roman"/>
                                <w:sz w:val="32"/>
                                <w:szCs w:val="32"/>
                              </w:rPr>
                              <w:t>6</w:t>
                            </w:r>
                            <w:r w:rsidRPr="00792356">
                              <w:rPr>
                                <w:rFonts w:ascii="Times New Roman" w:eastAsia="標楷體" w:hAnsi="Times New Roman"/>
                                <w:sz w:val="32"/>
                                <w:szCs w:val="32"/>
                              </w:rPr>
                              <w:t>層綜合大樓，預計</w:t>
                            </w:r>
                            <w:r w:rsidRPr="00792356">
                              <w:rPr>
                                <w:rFonts w:ascii="Times New Roman" w:eastAsia="標楷體" w:hAnsi="Times New Roman"/>
                                <w:sz w:val="32"/>
                                <w:szCs w:val="32"/>
                              </w:rPr>
                              <w:t>117</w:t>
                            </w:r>
                            <w:r w:rsidRPr="00792356">
                              <w:rPr>
                                <w:rFonts w:ascii="Times New Roman" w:eastAsia="標楷體" w:hAnsi="Times New Roman"/>
                                <w:sz w:val="32"/>
                                <w:szCs w:val="32"/>
                              </w:rPr>
                              <w:t>年</w:t>
                            </w:r>
                            <w:r w:rsidRPr="00792356">
                              <w:rPr>
                                <w:rFonts w:ascii="Times New Roman" w:eastAsia="標楷體" w:hAnsi="Times New Roman"/>
                                <w:sz w:val="32"/>
                                <w:szCs w:val="32"/>
                              </w:rPr>
                              <w:t>2</w:t>
                            </w:r>
                            <w:r w:rsidRPr="00792356">
                              <w:rPr>
                                <w:rFonts w:ascii="Times New Roman" w:eastAsia="標楷體" w:hAnsi="Times New Roman"/>
                                <w:sz w:val="32"/>
                                <w:szCs w:val="32"/>
                              </w:rPr>
                              <w:t>月完成。</w:t>
                            </w:r>
                          </w:p>
                          <w:p w14:paraId="0E2AE560" w14:textId="77777777" w:rsidR="003906B8" w:rsidRPr="00792356" w:rsidRDefault="003906B8" w:rsidP="00391D44">
                            <w:pPr>
                              <w:pStyle w:val="12"/>
                              <w:spacing w:beforeLines="50" w:before="120" w:line="580" w:lineRule="exact"/>
                              <w:ind w:left="1389" w:firstLine="28"/>
                              <w:textDirection w:val="lrTb"/>
                              <w:rPr>
                                <w:rFonts w:eastAsia="標楷體"/>
                                <w:sz w:val="32"/>
                                <w:szCs w:val="32"/>
                              </w:rPr>
                            </w:pPr>
                            <w:r w:rsidRPr="00792356">
                              <w:rPr>
                                <w:rFonts w:eastAsia="標楷體"/>
                                <w:sz w:val="32"/>
                                <w:szCs w:val="32"/>
                              </w:rPr>
                              <w:t>(3)</w:t>
                            </w:r>
                            <w:r w:rsidRPr="00792356">
                              <w:rPr>
                                <w:rFonts w:eastAsia="標楷體"/>
                                <w:sz w:val="32"/>
                                <w:szCs w:val="32"/>
                              </w:rPr>
                              <w:t>國立成功大學附設醫院作業基金</w:t>
                            </w:r>
                          </w:p>
                          <w:p w14:paraId="1EAE4A93" w14:textId="59C637AF" w:rsidR="003906B8" w:rsidRPr="00792356" w:rsidRDefault="003906B8" w:rsidP="005F0F4D">
                            <w:pPr>
                              <w:pStyle w:val="af7"/>
                              <w:spacing w:line="520" w:lineRule="exact"/>
                              <w:ind w:left="1814" w:firstLineChars="200" w:firstLine="640"/>
                              <w:jc w:val="both"/>
                              <w:rPr>
                                <w:rFonts w:ascii="Times New Roman" w:eastAsia="標楷體" w:hAnsi="Times New Roman"/>
                                <w:sz w:val="32"/>
                                <w:szCs w:val="32"/>
                              </w:rPr>
                            </w:pPr>
                            <w:r w:rsidRPr="00792356">
                              <w:rPr>
                                <w:rFonts w:ascii="Times New Roman" w:eastAsia="標楷體" w:hAnsi="Times New Roman"/>
                                <w:sz w:val="32"/>
                                <w:szCs w:val="32"/>
                              </w:rPr>
                              <w:t>沙崙醫療服務與創新園區第一階段（</w:t>
                            </w:r>
                            <w:r w:rsidRPr="00792356">
                              <w:rPr>
                                <w:rFonts w:ascii="Times New Roman" w:eastAsia="標楷體" w:hAnsi="Times New Roman"/>
                                <w:sz w:val="32"/>
                                <w:szCs w:val="32"/>
                              </w:rPr>
                              <w:t>F</w:t>
                            </w:r>
                            <w:r w:rsidRPr="00792356">
                              <w:rPr>
                                <w:rFonts w:ascii="Times New Roman" w:eastAsia="標楷體" w:hAnsi="Times New Roman"/>
                                <w:sz w:val="32"/>
                                <w:szCs w:val="32"/>
                              </w:rPr>
                              <w:t>區第一期），興建地下</w:t>
                            </w:r>
                            <w:r w:rsidRPr="00792356">
                              <w:rPr>
                                <w:rFonts w:ascii="Times New Roman" w:eastAsia="標楷體" w:hAnsi="Times New Roman"/>
                                <w:sz w:val="32"/>
                                <w:szCs w:val="32"/>
                              </w:rPr>
                              <w:t>2</w:t>
                            </w:r>
                            <w:r w:rsidRPr="00792356">
                              <w:rPr>
                                <w:rFonts w:ascii="Times New Roman" w:eastAsia="標楷體" w:hAnsi="Times New Roman"/>
                                <w:sz w:val="32"/>
                                <w:szCs w:val="32"/>
                              </w:rPr>
                              <w:t>層、地上</w:t>
                            </w:r>
                            <w:r w:rsidRPr="00792356">
                              <w:rPr>
                                <w:rFonts w:ascii="Times New Roman" w:eastAsia="標楷體" w:hAnsi="Times New Roman"/>
                                <w:sz w:val="32"/>
                                <w:szCs w:val="32"/>
                              </w:rPr>
                              <w:t>12</w:t>
                            </w:r>
                            <w:r w:rsidRPr="00792356">
                              <w:rPr>
                                <w:rFonts w:ascii="Times New Roman" w:eastAsia="標楷體" w:hAnsi="Times New Roman"/>
                                <w:sz w:val="32"/>
                                <w:szCs w:val="32"/>
                              </w:rPr>
                              <w:t>層</w:t>
                            </w:r>
                            <w:r w:rsidR="005F0F4D">
                              <w:rPr>
                                <w:rFonts w:ascii="Times New Roman" w:eastAsia="標楷體" w:hAnsi="Times New Roman" w:hint="eastAsia"/>
                                <w:sz w:val="32"/>
                                <w:szCs w:val="32"/>
                              </w:rPr>
                              <w:t>第一</w:t>
                            </w:r>
                            <w:r w:rsidRPr="00792356">
                              <w:rPr>
                                <w:rFonts w:ascii="Times New Roman" w:eastAsia="標楷體" w:hAnsi="Times New Roman"/>
                                <w:sz w:val="32"/>
                                <w:szCs w:val="32"/>
                              </w:rPr>
                              <w:t>醫療大樓</w:t>
                            </w:r>
                            <w:r w:rsidR="005F0F4D">
                              <w:rPr>
                                <w:rFonts w:ascii="Times New Roman" w:eastAsia="標楷體" w:hAnsi="Times New Roman" w:hint="eastAsia"/>
                                <w:sz w:val="32"/>
                                <w:szCs w:val="32"/>
                              </w:rPr>
                              <w:t>，</w:t>
                            </w:r>
                            <w:r w:rsidR="005F0F4D">
                              <w:rPr>
                                <w:rFonts w:ascii="Times New Roman" w:eastAsia="標楷體" w:hAnsi="Times New Roman"/>
                                <w:sz w:val="32"/>
                                <w:szCs w:val="32"/>
                              </w:rPr>
                              <w:t>以及</w:t>
                            </w:r>
                            <w:r w:rsidR="005F0F4D" w:rsidRPr="00792356">
                              <w:rPr>
                                <w:rFonts w:ascii="Times New Roman" w:eastAsia="標楷體" w:hAnsi="Times New Roman"/>
                                <w:sz w:val="32"/>
                                <w:szCs w:val="32"/>
                              </w:rPr>
                              <w:t>地下</w:t>
                            </w:r>
                            <w:r w:rsidR="005F0F4D" w:rsidRPr="00792356">
                              <w:rPr>
                                <w:rFonts w:ascii="Times New Roman" w:eastAsia="標楷體" w:hAnsi="Times New Roman"/>
                                <w:sz w:val="32"/>
                                <w:szCs w:val="32"/>
                              </w:rPr>
                              <w:t>2</w:t>
                            </w:r>
                            <w:r w:rsidR="005F0F4D" w:rsidRPr="00792356">
                              <w:rPr>
                                <w:rFonts w:ascii="Times New Roman" w:eastAsia="標楷體" w:hAnsi="Times New Roman"/>
                                <w:sz w:val="32"/>
                                <w:szCs w:val="32"/>
                              </w:rPr>
                              <w:t>層、地上</w:t>
                            </w:r>
                            <w:r w:rsidR="005F0F4D">
                              <w:rPr>
                                <w:rFonts w:ascii="Times New Roman" w:eastAsia="標楷體" w:hAnsi="Times New Roman"/>
                                <w:sz w:val="32"/>
                                <w:szCs w:val="32"/>
                              </w:rPr>
                              <w:t>4</w:t>
                            </w:r>
                            <w:r w:rsidR="005F0F4D" w:rsidRPr="00792356">
                              <w:rPr>
                                <w:rFonts w:ascii="Times New Roman" w:eastAsia="標楷體" w:hAnsi="Times New Roman"/>
                                <w:sz w:val="32"/>
                                <w:szCs w:val="32"/>
                              </w:rPr>
                              <w:t>層</w:t>
                            </w:r>
                            <w:r w:rsidR="005F0F4D">
                              <w:rPr>
                                <w:rFonts w:ascii="Times New Roman" w:eastAsia="標楷體" w:hAnsi="Times New Roman" w:hint="eastAsia"/>
                                <w:sz w:val="32"/>
                                <w:szCs w:val="32"/>
                              </w:rPr>
                              <w:t>第二</w:t>
                            </w:r>
                            <w:r w:rsidR="005F0F4D" w:rsidRPr="00792356">
                              <w:rPr>
                                <w:rFonts w:ascii="Times New Roman" w:eastAsia="標楷體" w:hAnsi="Times New Roman"/>
                                <w:sz w:val="32"/>
                                <w:szCs w:val="32"/>
                              </w:rPr>
                              <w:t>醫療大樓</w:t>
                            </w:r>
                            <w:r w:rsidRPr="00792356">
                              <w:rPr>
                                <w:rFonts w:ascii="Times New Roman" w:eastAsia="標楷體" w:hAnsi="Times New Roman"/>
                                <w:sz w:val="32"/>
                                <w:szCs w:val="32"/>
                              </w:rPr>
                              <w:t>，預計</w:t>
                            </w:r>
                            <w:r w:rsidRPr="00792356">
                              <w:rPr>
                                <w:rFonts w:ascii="Times New Roman" w:eastAsia="標楷體" w:hAnsi="Times New Roman"/>
                                <w:sz w:val="32"/>
                                <w:szCs w:val="32"/>
                              </w:rPr>
                              <w:t>122</w:t>
                            </w:r>
                            <w:r w:rsidRPr="00792356">
                              <w:rPr>
                                <w:rFonts w:ascii="Times New Roman" w:eastAsia="標楷體" w:hAnsi="Times New Roman"/>
                                <w:sz w:val="32"/>
                                <w:szCs w:val="32"/>
                              </w:rPr>
                              <w:t>年</w:t>
                            </w:r>
                            <w:r w:rsidRPr="00792356">
                              <w:rPr>
                                <w:rFonts w:ascii="Times New Roman" w:eastAsia="標楷體" w:hAnsi="Times New Roman"/>
                                <w:sz w:val="32"/>
                                <w:szCs w:val="32"/>
                              </w:rPr>
                              <w:t>12</w:t>
                            </w:r>
                            <w:r w:rsidRPr="00792356">
                              <w:rPr>
                                <w:rFonts w:ascii="Times New Roman" w:eastAsia="標楷體" w:hAnsi="Times New Roman"/>
                                <w:sz w:val="32"/>
                                <w:szCs w:val="32"/>
                              </w:rPr>
                              <w:t>月完成。</w:t>
                            </w:r>
                          </w:p>
                          <w:p w14:paraId="6A217B97" w14:textId="77777777" w:rsidR="003906B8" w:rsidRPr="00391D44" w:rsidRDefault="003906B8" w:rsidP="00391D44">
                            <w:pPr>
                              <w:pStyle w:val="af7"/>
                              <w:spacing w:line="540" w:lineRule="exact"/>
                              <w:jc w:val="both"/>
                              <w:rPr>
                                <w:rFonts w:ascii="Times New Roman" w:eastAsia="標楷體" w:hAnsi="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4412B" id="_x0000_s1071" type="#_x0000_t202" style="position:absolute;left:0;text-align:left;margin-left:54.3pt;margin-top:-2.05pt;width:434.55pt;height:713.4pt;z-index:-25135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" fillcolor="#e6eed6" stroked="f">
                <v:fill color2="window" colors="0 #e6eed6;56361f window" focus="100%" type="gradient"/>
                <v:textbox>
                  <w:txbxContent>
                    <w:p w14:paraId="03836FF9" w14:textId="77777777" w:rsidR="003906B8" w:rsidRPr="00792356" w:rsidRDefault="003906B8" w:rsidP="00D85E71">
                      <w:pPr>
                        <w:pStyle w:val="11"/>
                        <w:spacing w:line="540" w:lineRule="exact"/>
                        <w:ind w:left="1400" w:hanging="266"/>
                        <w:rPr>
                          <w:rFonts w:eastAsia="標楷體"/>
                          <w:sz w:val="32"/>
                          <w:szCs w:val="32"/>
                        </w:rPr>
                      </w:pPr>
                      <w:r w:rsidRPr="00792356">
                        <w:rPr>
                          <w:rFonts w:eastAsia="標楷體"/>
                          <w:sz w:val="32"/>
                          <w:szCs w:val="32"/>
                        </w:rPr>
                        <w:t>3.</w:t>
                      </w:r>
                      <w:r w:rsidRPr="00792356">
                        <w:rPr>
                          <w:rFonts w:eastAsia="標楷體"/>
                          <w:sz w:val="32"/>
                          <w:szCs w:val="32"/>
                        </w:rPr>
                        <w:t>重要投資目標</w:t>
                      </w:r>
                    </w:p>
                    <w:p w14:paraId="646B6671" w14:textId="77777777" w:rsidR="003906B8" w:rsidRPr="00792356" w:rsidRDefault="003906B8" w:rsidP="00D85E71">
                      <w:pPr>
                        <w:spacing w:beforeLines="50" w:before="120" w:line="560" w:lineRule="exact"/>
                        <w:ind w:leftChars="590" w:left="1416" w:firstLineChars="190" w:firstLine="608"/>
                        <w:jc w:val="both"/>
                        <w:rPr>
                          <w:rFonts w:eastAsia="標楷體"/>
                          <w:sz w:val="32"/>
                          <w:szCs w:val="32"/>
                          <w:highlight w:val="yellow"/>
                        </w:rPr>
                      </w:pPr>
                      <w:r w:rsidRPr="00792356">
                        <w:rPr>
                          <w:rFonts w:eastAsia="標楷體"/>
                          <w:sz w:val="32"/>
                          <w:szCs w:val="32"/>
                        </w:rPr>
                        <w:t>作業基金固定資產投資計畫，由於部分計畫投資金額龐大，須分年編列預算辦理，本年度預算投</w:t>
                      </w:r>
                    </w:p>
                    <w:p w14:paraId="3E7E1677" w14:textId="3FFBB190" w:rsidR="003906B8" w:rsidRPr="00792356" w:rsidRDefault="003906B8" w:rsidP="004C30F3">
                      <w:pPr>
                        <w:spacing w:line="540" w:lineRule="exact"/>
                        <w:ind w:leftChars="590" w:left="1416"/>
                        <w:jc w:val="both"/>
                        <w:rPr>
                          <w:rFonts w:eastAsia="標楷體"/>
                          <w:sz w:val="32"/>
                          <w:szCs w:val="32"/>
                          <w:highlight w:val="yellow"/>
                        </w:rPr>
                      </w:pPr>
                      <w:r w:rsidRPr="00792356">
                        <w:rPr>
                          <w:rFonts w:eastAsia="標楷體"/>
                          <w:sz w:val="32"/>
                          <w:szCs w:val="32"/>
                        </w:rPr>
                        <w:t>資金額</w:t>
                      </w:r>
                      <w:r w:rsidRPr="00792356">
                        <w:rPr>
                          <w:rFonts w:eastAsia="標楷體"/>
                          <w:sz w:val="32"/>
                          <w:szCs w:val="32"/>
                        </w:rPr>
                        <w:t>1,023.3</w:t>
                      </w:r>
                      <w:r w:rsidRPr="00792356">
                        <w:rPr>
                          <w:rFonts w:eastAsia="標楷體"/>
                          <w:sz w:val="32"/>
                          <w:szCs w:val="32"/>
                        </w:rPr>
                        <w:t>億元，約占現有計畫投資總額</w:t>
                      </w:r>
                      <w:r w:rsidR="004C7D11" w:rsidRPr="00792356">
                        <w:rPr>
                          <w:rFonts w:eastAsia="標楷體"/>
                          <w:sz w:val="32"/>
                          <w:szCs w:val="32"/>
                        </w:rPr>
                        <w:t>1</w:t>
                      </w:r>
                      <w:r w:rsidR="004C7D11" w:rsidRPr="00792356">
                        <w:rPr>
                          <w:rFonts w:eastAsia="標楷體"/>
                          <w:sz w:val="32"/>
                          <w:szCs w:val="32"/>
                        </w:rPr>
                        <w:t>兆</w:t>
                      </w:r>
                      <w:r w:rsidR="001A2C7A">
                        <w:rPr>
                          <w:rFonts w:eastAsia="標楷體"/>
                          <w:sz w:val="32"/>
                          <w:szCs w:val="32"/>
                        </w:rPr>
                        <w:t>2,490</w:t>
                      </w:r>
                      <w:r w:rsidR="004C7D11" w:rsidRPr="00792356">
                        <w:rPr>
                          <w:rFonts w:eastAsia="標楷體"/>
                          <w:sz w:val="32"/>
                          <w:szCs w:val="32"/>
                        </w:rPr>
                        <w:t>.</w:t>
                      </w:r>
                      <w:r w:rsidR="001275D3">
                        <w:rPr>
                          <w:rFonts w:eastAsia="標楷體"/>
                          <w:sz w:val="32"/>
                          <w:szCs w:val="32"/>
                        </w:rPr>
                        <w:t>5</w:t>
                      </w:r>
                      <w:bookmarkStart w:id="15" w:name="_GoBack"/>
                      <w:bookmarkEnd w:id="15"/>
                      <w:r w:rsidRPr="00792356">
                        <w:rPr>
                          <w:rFonts w:eastAsia="標楷體"/>
                          <w:sz w:val="32"/>
                          <w:szCs w:val="32"/>
                        </w:rPr>
                        <w:t>億元之</w:t>
                      </w:r>
                      <w:r w:rsidR="004C7D11" w:rsidRPr="00792356">
                        <w:rPr>
                          <w:rFonts w:eastAsia="標楷體"/>
                          <w:sz w:val="32"/>
                          <w:szCs w:val="32"/>
                        </w:rPr>
                        <w:t>8.2</w:t>
                      </w:r>
                      <w:r w:rsidRPr="00792356">
                        <w:rPr>
                          <w:rFonts w:eastAsia="標楷體"/>
                          <w:sz w:val="32"/>
                          <w:szCs w:val="32"/>
                        </w:rPr>
                        <w:t>％。截至本年度預算止，各計畫累計投資金額</w:t>
                      </w:r>
                      <w:r w:rsidR="004C7D11" w:rsidRPr="00792356">
                        <w:rPr>
                          <w:rFonts w:eastAsia="標楷體"/>
                          <w:sz w:val="32"/>
                          <w:szCs w:val="32"/>
                        </w:rPr>
                        <w:t>6,262.</w:t>
                      </w:r>
                      <w:r w:rsidR="001A2C7A">
                        <w:rPr>
                          <w:rFonts w:eastAsia="標楷體"/>
                          <w:sz w:val="32"/>
                          <w:szCs w:val="32"/>
                        </w:rPr>
                        <w:t>5</w:t>
                      </w:r>
                      <w:r w:rsidRPr="00792356">
                        <w:rPr>
                          <w:rFonts w:eastAsia="標楷體"/>
                          <w:sz w:val="32"/>
                          <w:szCs w:val="32"/>
                        </w:rPr>
                        <w:t>億元，約占現有計畫投資總額之</w:t>
                      </w:r>
                      <w:r w:rsidR="004C7D11" w:rsidRPr="00792356">
                        <w:rPr>
                          <w:rFonts w:eastAsia="標楷體"/>
                          <w:sz w:val="32"/>
                          <w:szCs w:val="32"/>
                        </w:rPr>
                        <w:t>50.1</w:t>
                      </w:r>
                      <w:r w:rsidRPr="00792356">
                        <w:rPr>
                          <w:rFonts w:eastAsia="標楷體"/>
                          <w:sz w:val="32"/>
                          <w:szCs w:val="32"/>
                        </w:rPr>
                        <w:t>％。茲將本年度重要新興計畫概述如下：</w:t>
                      </w:r>
                    </w:p>
                    <w:p w14:paraId="1908C35B" w14:textId="5487C064" w:rsidR="003906B8" w:rsidRPr="00792356" w:rsidRDefault="003906B8" w:rsidP="00D85E71">
                      <w:pPr>
                        <w:pStyle w:val="12"/>
                        <w:spacing w:beforeLines="50" w:before="120" w:line="580" w:lineRule="exact"/>
                        <w:ind w:left="1389" w:firstLine="28"/>
                        <w:textDirection w:val="lrTb"/>
                        <w:rPr>
                          <w:rFonts w:eastAsia="標楷體"/>
                          <w:sz w:val="32"/>
                          <w:szCs w:val="32"/>
                        </w:rPr>
                      </w:pPr>
                      <w:r w:rsidRPr="00792356">
                        <w:rPr>
                          <w:rFonts w:eastAsia="標楷體"/>
                          <w:sz w:val="32"/>
                          <w:szCs w:val="32"/>
                        </w:rPr>
                        <w:t>(1)</w:t>
                      </w:r>
                      <w:r w:rsidRPr="00792356">
                        <w:rPr>
                          <w:rFonts w:eastAsia="標楷體"/>
                          <w:sz w:val="32"/>
                          <w:szCs w:val="32"/>
                        </w:rPr>
                        <w:t>國軍生產及服務作業基金</w:t>
                      </w:r>
                    </w:p>
                    <w:p w14:paraId="1B259235" w14:textId="08D5E503" w:rsidR="003906B8" w:rsidRPr="00792356" w:rsidRDefault="003906B8" w:rsidP="005F0F4D">
                      <w:pPr>
                        <w:pStyle w:val="af7"/>
                        <w:spacing w:beforeLines="30" w:before="72" w:line="520" w:lineRule="exact"/>
                        <w:ind w:leftChars="760" w:left="2144" w:hangingChars="100" w:hanging="320"/>
                        <w:jc w:val="both"/>
                        <w:rPr>
                          <w:rFonts w:ascii="Times New Roman" w:eastAsia="標楷體" w:hAnsi="Times New Roman"/>
                          <w:sz w:val="32"/>
                          <w:szCs w:val="32"/>
                        </w:rPr>
                      </w:pPr>
                      <w:r w:rsidRPr="00792356">
                        <w:rPr>
                          <w:rFonts w:ascii="新細明體" w:eastAsia="新細明體" w:hAnsi="新細明體" w:cs="新細明體" w:hint="eastAsia"/>
                          <w:sz w:val="32"/>
                          <w:szCs w:val="32"/>
                        </w:rPr>
                        <w:t>①</w:t>
                      </w:r>
                      <w:r w:rsidRPr="00792356">
                        <w:rPr>
                          <w:rFonts w:ascii="Times New Roman" w:eastAsia="標楷體" w:hAnsi="Times New Roman"/>
                          <w:sz w:val="32"/>
                          <w:szCs w:val="32"/>
                        </w:rPr>
                        <w:t>三軍總醫院北投分院門診中心新建工程計畫，興建地下</w:t>
                      </w:r>
                      <w:r w:rsidRPr="00792356">
                        <w:rPr>
                          <w:rFonts w:ascii="Times New Roman" w:eastAsia="標楷體" w:hAnsi="Times New Roman"/>
                          <w:sz w:val="32"/>
                          <w:szCs w:val="32"/>
                        </w:rPr>
                        <w:t>1</w:t>
                      </w:r>
                      <w:r w:rsidRPr="00792356">
                        <w:rPr>
                          <w:rFonts w:ascii="Times New Roman" w:eastAsia="標楷體" w:hAnsi="Times New Roman"/>
                          <w:sz w:val="32"/>
                          <w:szCs w:val="32"/>
                        </w:rPr>
                        <w:t>層、地上</w:t>
                      </w:r>
                      <w:r w:rsidRPr="00792356">
                        <w:rPr>
                          <w:rFonts w:ascii="Times New Roman" w:eastAsia="標楷體" w:hAnsi="Times New Roman"/>
                          <w:sz w:val="32"/>
                          <w:szCs w:val="32"/>
                        </w:rPr>
                        <w:t>4</w:t>
                      </w:r>
                      <w:r w:rsidRPr="00792356">
                        <w:rPr>
                          <w:rFonts w:ascii="Times New Roman" w:eastAsia="標楷體" w:hAnsi="Times New Roman"/>
                          <w:sz w:val="32"/>
                          <w:szCs w:val="32"/>
                        </w:rPr>
                        <w:t>層門診中心，預計</w:t>
                      </w:r>
                      <w:r w:rsidRPr="00792356">
                        <w:rPr>
                          <w:rFonts w:ascii="Times New Roman" w:eastAsia="標楷體" w:hAnsi="Times New Roman"/>
                          <w:sz w:val="32"/>
                          <w:szCs w:val="32"/>
                        </w:rPr>
                        <w:t>117</w:t>
                      </w:r>
                      <w:r w:rsidRPr="00792356">
                        <w:rPr>
                          <w:rFonts w:ascii="Times New Roman" w:eastAsia="標楷體" w:hAnsi="Times New Roman"/>
                          <w:sz w:val="32"/>
                          <w:szCs w:val="32"/>
                        </w:rPr>
                        <w:t>年</w:t>
                      </w:r>
                      <w:r w:rsidRPr="00792356">
                        <w:rPr>
                          <w:rFonts w:ascii="Times New Roman" w:eastAsia="標楷體" w:hAnsi="Times New Roman"/>
                          <w:sz w:val="32"/>
                          <w:szCs w:val="32"/>
                        </w:rPr>
                        <w:t>12</w:t>
                      </w:r>
                      <w:r w:rsidRPr="00792356">
                        <w:rPr>
                          <w:rFonts w:ascii="Times New Roman" w:eastAsia="標楷體" w:hAnsi="Times New Roman"/>
                          <w:sz w:val="32"/>
                          <w:szCs w:val="32"/>
                        </w:rPr>
                        <w:t>月完成。</w:t>
                      </w:r>
                    </w:p>
                    <w:p w14:paraId="6ED26461" w14:textId="1DF3F0FC" w:rsidR="003906B8" w:rsidRPr="00792356" w:rsidRDefault="003906B8" w:rsidP="005F0F4D">
                      <w:pPr>
                        <w:pStyle w:val="af7"/>
                        <w:spacing w:beforeLines="30" w:before="72" w:line="520" w:lineRule="exact"/>
                        <w:ind w:leftChars="760" w:left="2144" w:hangingChars="100" w:hanging="320"/>
                        <w:jc w:val="both"/>
                        <w:rPr>
                          <w:rFonts w:ascii="Times New Roman" w:eastAsia="標楷體" w:hAnsi="Times New Roman"/>
                          <w:sz w:val="32"/>
                          <w:szCs w:val="32"/>
                        </w:rPr>
                      </w:pPr>
                      <w:r w:rsidRPr="00792356">
                        <w:rPr>
                          <w:rFonts w:ascii="新細明體" w:eastAsia="新細明體" w:hAnsi="新細明體" w:cs="新細明體" w:hint="eastAsia"/>
                          <w:sz w:val="32"/>
                          <w:szCs w:val="32"/>
                        </w:rPr>
                        <w:t>②</w:t>
                      </w:r>
                      <w:r w:rsidRPr="00792356">
                        <w:rPr>
                          <w:rFonts w:ascii="Times New Roman" w:eastAsia="標楷體" w:hAnsi="Times New Roman"/>
                          <w:sz w:val="32"/>
                          <w:szCs w:val="32"/>
                        </w:rPr>
                        <w:t>國軍高雄總醫院長照大樓新建工程計畫，興建地上</w:t>
                      </w:r>
                      <w:r w:rsidRPr="00792356">
                        <w:rPr>
                          <w:rFonts w:ascii="Times New Roman" w:eastAsia="標楷體" w:hAnsi="Times New Roman"/>
                          <w:sz w:val="32"/>
                          <w:szCs w:val="32"/>
                        </w:rPr>
                        <w:t>4</w:t>
                      </w:r>
                      <w:r w:rsidRPr="00792356">
                        <w:rPr>
                          <w:rFonts w:ascii="Times New Roman" w:eastAsia="標楷體" w:hAnsi="Times New Roman"/>
                          <w:sz w:val="32"/>
                          <w:szCs w:val="32"/>
                        </w:rPr>
                        <w:t>層長照大樓，預計</w:t>
                      </w:r>
                      <w:r w:rsidRPr="00792356">
                        <w:rPr>
                          <w:rFonts w:ascii="Times New Roman" w:eastAsia="標楷體" w:hAnsi="Times New Roman"/>
                          <w:sz w:val="32"/>
                          <w:szCs w:val="32"/>
                        </w:rPr>
                        <w:t>117</w:t>
                      </w:r>
                      <w:r w:rsidRPr="00792356">
                        <w:rPr>
                          <w:rFonts w:ascii="Times New Roman" w:eastAsia="標楷體" w:hAnsi="Times New Roman"/>
                          <w:sz w:val="32"/>
                          <w:szCs w:val="32"/>
                        </w:rPr>
                        <w:t>年</w:t>
                      </w:r>
                      <w:r w:rsidRPr="00792356">
                        <w:rPr>
                          <w:rFonts w:ascii="Times New Roman" w:eastAsia="標楷體" w:hAnsi="Times New Roman"/>
                          <w:sz w:val="32"/>
                          <w:szCs w:val="32"/>
                        </w:rPr>
                        <w:t>12</w:t>
                      </w:r>
                      <w:r w:rsidRPr="00792356">
                        <w:rPr>
                          <w:rFonts w:ascii="Times New Roman" w:eastAsia="標楷體" w:hAnsi="Times New Roman"/>
                          <w:sz w:val="32"/>
                          <w:szCs w:val="32"/>
                        </w:rPr>
                        <w:t>月完成。</w:t>
                      </w:r>
                    </w:p>
                    <w:p w14:paraId="6603BC04" w14:textId="5050D910" w:rsidR="003906B8" w:rsidRPr="00792356" w:rsidRDefault="003906B8" w:rsidP="005F0F4D">
                      <w:pPr>
                        <w:pStyle w:val="af7"/>
                        <w:spacing w:beforeLines="30" w:before="72" w:line="520" w:lineRule="exact"/>
                        <w:ind w:leftChars="760" w:left="2144" w:hangingChars="100" w:hanging="320"/>
                        <w:jc w:val="both"/>
                        <w:rPr>
                          <w:rFonts w:ascii="Times New Roman" w:eastAsia="新細明體" w:hAnsi="Times New Roman"/>
                          <w:sz w:val="32"/>
                          <w:szCs w:val="32"/>
                        </w:rPr>
                      </w:pPr>
                      <w:r w:rsidRPr="00792356">
                        <w:rPr>
                          <w:rFonts w:ascii="新細明體" w:eastAsia="新細明體" w:hAnsi="新細明體" w:cs="新細明體" w:hint="eastAsia"/>
                          <w:sz w:val="32"/>
                          <w:szCs w:val="32"/>
                        </w:rPr>
                        <w:t>③</w:t>
                      </w:r>
                      <w:r w:rsidRPr="00792356">
                        <w:rPr>
                          <w:rFonts w:ascii="Times New Roman" w:eastAsia="標楷體" w:hAnsi="Times New Roman"/>
                          <w:sz w:val="32"/>
                          <w:szCs w:val="32"/>
                        </w:rPr>
                        <w:t>國軍高雄總醫院岡山分院長照大樓新建工程計畫，興建地上</w:t>
                      </w:r>
                      <w:r w:rsidRPr="00792356">
                        <w:rPr>
                          <w:rFonts w:ascii="Times New Roman" w:eastAsia="標楷體" w:hAnsi="Times New Roman"/>
                          <w:sz w:val="32"/>
                          <w:szCs w:val="32"/>
                        </w:rPr>
                        <w:t>4</w:t>
                      </w:r>
                      <w:r w:rsidRPr="00792356">
                        <w:rPr>
                          <w:rFonts w:ascii="Times New Roman" w:eastAsia="標楷體" w:hAnsi="Times New Roman"/>
                          <w:sz w:val="32"/>
                          <w:szCs w:val="32"/>
                        </w:rPr>
                        <w:t>層長照大樓，預計</w:t>
                      </w:r>
                      <w:r w:rsidRPr="00792356">
                        <w:rPr>
                          <w:rFonts w:ascii="Times New Roman" w:eastAsia="標楷體" w:hAnsi="Times New Roman"/>
                          <w:sz w:val="32"/>
                          <w:szCs w:val="32"/>
                        </w:rPr>
                        <w:t>115</w:t>
                      </w:r>
                      <w:r w:rsidRPr="00792356">
                        <w:rPr>
                          <w:rFonts w:ascii="Times New Roman" w:eastAsia="標楷體" w:hAnsi="Times New Roman"/>
                          <w:sz w:val="32"/>
                          <w:szCs w:val="32"/>
                        </w:rPr>
                        <w:t>年</w:t>
                      </w:r>
                      <w:r w:rsidRPr="00792356">
                        <w:rPr>
                          <w:rFonts w:ascii="Times New Roman" w:eastAsia="標楷體" w:hAnsi="Times New Roman"/>
                          <w:sz w:val="32"/>
                          <w:szCs w:val="32"/>
                        </w:rPr>
                        <w:t>12</w:t>
                      </w:r>
                      <w:r w:rsidRPr="00792356">
                        <w:rPr>
                          <w:rFonts w:ascii="Times New Roman" w:eastAsia="標楷體" w:hAnsi="Times New Roman"/>
                          <w:sz w:val="32"/>
                          <w:szCs w:val="32"/>
                        </w:rPr>
                        <w:t>月完成。</w:t>
                      </w:r>
                    </w:p>
                    <w:p w14:paraId="0D68185A" w14:textId="5704D88A" w:rsidR="003906B8" w:rsidRPr="00792356" w:rsidRDefault="003906B8" w:rsidP="00D85E71">
                      <w:pPr>
                        <w:pStyle w:val="12"/>
                        <w:spacing w:beforeLines="50" w:before="120" w:line="580" w:lineRule="exact"/>
                        <w:ind w:left="1389" w:firstLine="28"/>
                        <w:textDirection w:val="lrTb"/>
                        <w:rPr>
                          <w:rFonts w:eastAsia="標楷體"/>
                          <w:sz w:val="32"/>
                          <w:szCs w:val="32"/>
                        </w:rPr>
                      </w:pPr>
                      <w:r w:rsidRPr="00792356">
                        <w:rPr>
                          <w:rFonts w:eastAsia="標楷體"/>
                          <w:sz w:val="32"/>
                          <w:szCs w:val="32"/>
                        </w:rPr>
                        <w:t>(2)</w:t>
                      </w:r>
                      <w:r w:rsidRPr="00792356">
                        <w:rPr>
                          <w:rFonts w:eastAsia="標楷體"/>
                          <w:sz w:val="32"/>
                          <w:szCs w:val="32"/>
                        </w:rPr>
                        <w:t>國立臺灣大學附設醫院作業基金</w:t>
                      </w:r>
                    </w:p>
                    <w:p w14:paraId="6D7AE565" w14:textId="21418895" w:rsidR="003906B8" w:rsidRPr="00792356" w:rsidRDefault="003906B8" w:rsidP="005F0F4D">
                      <w:pPr>
                        <w:pStyle w:val="af7"/>
                        <w:spacing w:line="520" w:lineRule="exact"/>
                        <w:ind w:left="1814" w:firstLineChars="200" w:firstLine="640"/>
                        <w:jc w:val="both"/>
                        <w:rPr>
                          <w:rFonts w:ascii="Times New Roman" w:eastAsia="標楷體" w:hAnsi="Times New Roman"/>
                          <w:sz w:val="32"/>
                          <w:szCs w:val="32"/>
                        </w:rPr>
                      </w:pPr>
                      <w:r w:rsidRPr="00792356">
                        <w:rPr>
                          <w:rFonts w:ascii="Times New Roman" w:eastAsia="標楷體" w:hAnsi="Times New Roman"/>
                          <w:sz w:val="32"/>
                          <w:szCs w:val="32"/>
                        </w:rPr>
                        <w:t>國立臺灣大學醫學院附設醫院金山分院長照暨醫療綜合大樓新建工程計畫，興建地下</w:t>
                      </w:r>
                      <w:r w:rsidRPr="00792356">
                        <w:rPr>
                          <w:rFonts w:ascii="Times New Roman" w:eastAsia="標楷體" w:hAnsi="Times New Roman"/>
                          <w:sz w:val="32"/>
                          <w:szCs w:val="32"/>
                        </w:rPr>
                        <w:t>1</w:t>
                      </w:r>
                      <w:r w:rsidRPr="00792356">
                        <w:rPr>
                          <w:rFonts w:ascii="Times New Roman" w:eastAsia="標楷體" w:hAnsi="Times New Roman"/>
                          <w:sz w:val="32"/>
                          <w:szCs w:val="32"/>
                        </w:rPr>
                        <w:t>層、地上</w:t>
                      </w:r>
                      <w:r w:rsidRPr="00792356">
                        <w:rPr>
                          <w:rFonts w:ascii="Times New Roman" w:eastAsia="標楷體" w:hAnsi="Times New Roman"/>
                          <w:sz w:val="32"/>
                          <w:szCs w:val="32"/>
                        </w:rPr>
                        <w:t>6</w:t>
                      </w:r>
                      <w:r w:rsidRPr="00792356">
                        <w:rPr>
                          <w:rFonts w:ascii="Times New Roman" w:eastAsia="標楷體" w:hAnsi="Times New Roman"/>
                          <w:sz w:val="32"/>
                          <w:szCs w:val="32"/>
                        </w:rPr>
                        <w:t>層綜合大樓，預計</w:t>
                      </w:r>
                      <w:r w:rsidRPr="00792356">
                        <w:rPr>
                          <w:rFonts w:ascii="Times New Roman" w:eastAsia="標楷體" w:hAnsi="Times New Roman"/>
                          <w:sz w:val="32"/>
                          <w:szCs w:val="32"/>
                        </w:rPr>
                        <w:t>117</w:t>
                      </w:r>
                      <w:r w:rsidRPr="00792356">
                        <w:rPr>
                          <w:rFonts w:ascii="Times New Roman" w:eastAsia="標楷體" w:hAnsi="Times New Roman"/>
                          <w:sz w:val="32"/>
                          <w:szCs w:val="32"/>
                        </w:rPr>
                        <w:t>年</w:t>
                      </w:r>
                      <w:r w:rsidRPr="00792356">
                        <w:rPr>
                          <w:rFonts w:ascii="Times New Roman" w:eastAsia="標楷體" w:hAnsi="Times New Roman"/>
                          <w:sz w:val="32"/>
                          <w:szCs w:val="32"/>
                        </w:rPr>
                        <w:t>2</w:t>
                      </w:r>
                      <w:r w:rsidRPr="00792356">
                        <w:rPr>
                          <w:rFonts w:ascii="Times New Roman" w:eastAsia="標楷體" w:hAnsi="Times New Roman"/>
                          <w:sz w:val="32"/>
                          <w:szCs w:val="32"/>
                        </w:rPr>
                        <w:t>月完成。</w:t>
                      </w:r>
                    </w:p>
                    <w:p w14:paraId="0E2AE560" w14:textId="77777777" w:rsidR="003906B8" w:rsidRPr="00792356" w:rsidRDefault="003906B8" w:rsidP="00391D44">
                      <w:pPr>
                        <w:pStyle w:val="12"/>
                        <w:spacing w:beforeLines="50" w:before="120" w:line="580" w:lineRule="exact"/>
                        <w:ind w:left="1389" w:firstLine="28"/>
                        <w:textDirection w:val="lrTb"/>
                        <w:rPr>
                          <w:rFonts w:eastAsia="標楷體"/>
                          <w:sz w:val="32"/>
                          <w:szCs w:val="32"/>
                        </w:rPr>
                      </w:pPr>
                      <w:r w:rsidRPr="00792356">
                        <w:rPr>
                          <w:rFonts w:eastAsia="標楷體"/>
                          <w:sz w:val="32"/>
                          <w:szCs w:val="32"/>
                        </w:rPr>
                        <w:t>(3)</w:t>
                      </w:r>
                      <w:r w:rsidRPr="00792356">
                        <w:rPr>
                          <w:rFonts w:eastAsia="標楷體"/>
                          <w:sz w:val="32"/>
                          <w:szCs w:val="32"/>
                        </w:rPr>
                        <w:t>國立成功大學附設醫院作業基金</w:t>
                      </w:r>
                    </w:p>
                    <w:p w14:paraId="1EAE4A93" w14:textId="59C637AF" w:rsidR="003906B8" w:rsidRPr="00792356" w:rsidRDefault="003906B8" w:rsidP="005F0F4D">
                      <w:pPr>
                        <w:pStyle w:val="af7"/>
                        <w:spacing w:line="520" w:lineRule="exact"/>
                        <w:ind w:left="1814" w:firstLineChars="200" w:firstLine="640"/>
                        <w:jc w:val="both"/>
                        <w:rPr>
                          <w:rFonts w:ascii="Times New Roman" w:eastAsia="標楷體" w:hAnsi="Times New Roman"/>
                          <w:sz w:val="32"/>
                          <w:szCs w:val="32"/>
                        </w:rPr>
                      </w:pPr>
                      <w:r w:rsidRPr="00792356">
                        <w:rPr>
                          <w:rFonts w:ascii="Times New Roman" w:eastAsia="標楷體" w:hAnsi="Times New Roman"/>
                          <w:sz w:val="32"/>
                          <w:szCs w:val="32"/>
                        </w:rPr>
                        <w:t>沙崙醫療服務與創新園區第一階段（</w:t>
                      </w:r>
                      <w:r w:rsidRPr="00792356">
                        <w:rPr>
                          <w:rFonts w:ascii="Times New Roman" w:eastAsia="標楷體" w:hAnsi="Times New Roman"/>
                          <w:sz w:val="32"/>
                          <w:szCs w:val="32"/>
                        </w:rPr>
                        <w:t>F</w:t>
                      </w:r>
                      <w:r w:rsidRPr="00792356">
                        <w:rPr>
                          <w:rFonts w:ascii="Times New Roman" w:eastAsia="標楷體" w:hAnsi="Times New Roman"/>
                          <w:sz w:val="32"/>
                          <w:szCs w:val="32"/>
                        </w:rPr>
                        <w:t>區第一期），興建地下</w:t>
                      </w:r>
                      <w:r w:rsidRPr="00792356">
                        <w:rPr>
                          <w:rFonts w:ascii="Times New Roman" w:eastAsia="標楷體" w:hAnsi="Times New Roman"/>
                          <w:sz w:val="32"/>
                          <w:szCs w:val="32"/>
                        </w:rPr>
                        <w:t>2</w:t>
                      </w:r>
                      <w:r w:rsidRPr="00792356">
                        <w:rPr>
                          <w:rFonts w:ascii="Times New Roman" w:eastAsia="標楷體" w:hAnsi="Times New Roman"/>
                          <w:sz w:val="32"/>
                          <w:szCs w:val="32"/>
                        </w:rPr>
                        <w:t>層、地上</w:t>
                      </w:r>
                      <w:r w:rsidRPr="00792356">
                        <w:rPr>
                          <w:rFonts w:ascii="Times New Roman" w:eastAsia="標楷體" w:hAnsi="Times New Roman"/>
                          <w:sz w:val="32"/>
                          <w:szCs w:val="32"/>
                        </w:rPr>
                        <w:t>12</w:t>
                      </w:r>
                      <w:r w:rsidRPr="00792356">
                        <w:rPr>
                          <w:rFonts w:ascii="Times New Roman" w:eastAsia="標楷體" w:hAnsi="Times New Roman"/>
                          <w:sz w:val="32"/>
                          <w:szCs w:val="32"/>
                        </w:rPr>
                        <w:t>層</w:t>
                      </w:r>
                      <w:r w:rsidR="005F0F4D">
                        <w:rPr>
                          <w:rFonts w:ascii="Times New Roman" w:eastAsia="標楷體" w:hAnsi="Times New Roman" w:hint="eastAsia"/>
                          <w:sz w:val="32"/>
                          <w:szCs w:val="32"/>
                        </w:rPr>
                        <w:t>第一</w:t>
                      </w:r>
                      <w:r w:rsidRPr="00792356">
                        <w:rPr>
                          <w:rFonts w:ascii="Times New Roman" w:eastAsia="標楷體" w:hAnsi="Times New Roman"/>
                          <w:sz w:val="32"/>
                          <w:szCs w:val="32"/>
                        </w:rPr>
                        <w:t>醫療大樓</w:t>
                      </w:r>
                      <w:r w:rsidR="005F0F4D">
                        <w:rPr>
                          <w:rFonts w:ascii="Times New Roman" w:eastAsia="標楷體" w:hAnsi="Times New Roman" w:hint="eastAsia"/>
                          <w:sz w:val="32"/>
                          <w:szCs w:val="32"/>
                        </w:rPr>
                        <w:t>，</w:t>
                      </w:r>
                      <w:r w:rsidR="005F0F4D">
                        <w:rPr>
                          <w:rFonts w:ascii="Times New Roman" w:eastAsia="標楷體" w:hAnsi="Times New Roman"/>
                          <w:sz w:val="32"/>
                          <w:szCs w:val="32"/>
                        </w:rPr>
                        <w:t>以及</w:t>
                      </w:r>
                      <w:r w:rsidR="005F0F4D" w:rsidRPr="00792356">
                        <w:rPr>
                          <w:rFonts w:ascii="Times New Roman" w:eastAsia="標楷體" w:hAnsi="Times New Roman"/>
                          <w:sz w:val="32"/>
                          <w:szCs w:val="32"/>
                        </w:rPr>
                        <w:t>地下</w:t>
                      </w:r>
                      <w:r w:rsidR="005F0F4D" w:rsidRPr="00792356">
                        <w:rPr>
                          <w:rFonts w:ascii="Times New Roman" w:eastAsia="標楷體" w:hAnsi="Times New Roman"/>
                          <w:sz w:val="32"/>
                          <w:szCs w:val="32"/>
                        </w:rPr>
                        <w:t>2</w:t>
                      </w:r>
                      <w:r w:rsidR="005F0F4D" w:rsidRPr="00792356">
                        <w:rPr>
                          <w:rFonts w:ascii="Times New Roman" w:eastAsia="標楷體" w:hAnsi="Times New Roman"/>
                          <w:sz w:val="32"/>
                          <w:szCs w:val="32"/>
                        </w:rPr>
                        <w:t>層、地上</w:t>
                      </w:r>
                      <w:r w:rsidR="005F0F4D">
                        <w:rPr>
                          <w:rFonts w:ascii="Times New Roman" w:eastAsia="標楷體" w:hAnsi="Times New Roman"/>
                          <w:sz w:val="32"/>
                          <w:szCs w:val="32"/>
                        </w:rPr>
                        <w:t>4</w:t>
                      </w:r>
                      <w:r w:rsidR="005F0F4D" w:rsidRPr="00792356">
                        <w:rPr>
                          <w:rFonts w:ascii="Times New Roman" w:eastAsia="標楷體" w:hAnsi="Times New Roman"/>
                          <w:sz w:val="32"/>
                          <w:szCs w:val="32"/>
                        </w:rPr>
                        <w:t>層</w:t>
                      </w:r>
                      <w:r w:rsidR="005F0F4D">
                        <w:rPr>
                          <w:rFonts w:ascii="Times New Roman" w:eastAsia="標楷體" w:hAnsi="Times New Roman" w:hint="eastAsia"/>
                          <w:sz w:val="32"/>
                          <w:szCs w:val="32"/>
                        </w:rPr>
                        <w:t>第二</w:t>
                      </w:r>
                      <w:r w:rsidR="005F0F4D" w:rsidRPr="00792356">
                        <w:rPr>
                          <w:rFonts w:ascii="Times New Roman" w:eastAsia="標楷體" w:hAnsi="Times New Roman"/>
                          <w:sz w:val="32"/>
                          <w:szCs w:val="32"/>
                        </w:rPr>
                        <w:t>醫療大樓</w:t>
                      </w:r>
                      <w:r w:rsidRPr="00792356">
                        <w:rPr>
                          <w:rFonts w:ascii="Times New Roman" w:eastAsia="標楷體" w:hAnsi="Times New Roman"/>
                          <w:sz w:val="32"/>
                          <w:szCs w:val="32"/>
                        </w:rPr>
                        <w:t>，預計</w:t>
                      </w:r>
                      <w:r w:rsidRPr="00792356">
                        <w:rPr>
                          <w:rFonts w:ascii="Times New Roman" w:eastAsia="標楷體" w:hAnsi="Times New Roman"/>
                          <w:sz w:val="32"/>
                          <w:szCs w:val="32"/>
                        </w:rPr>
                        <w:t>122</w:t>
                      </w:r>
                      <w:r w:rsidRPr="00792356">
                        <w:rPr>
                          <w:rFonts w:ascii="Times New Roman" w:eastAsia="標楷體" w:hAnsi="Times New Roman"/>
                          <w:sz w:val="32"/>
                          <w:szCs w:val="32"/>
                        </w:rPr>
                        <w:t>年</w:t>
                      </w:r>
                      <w:r w:rsidRPr="00792356">
                        <w:rPr>
                          <w:rFonts w:ascii="Times New Roman" w:eastAsia="標楷體" w:hAnsi="Times New Roman"/>
                          <w:sz w:val="32"/>
                          <w:szCs w:val="32"/>
                        </w:rPr>
                        <w:t>12</w:t>
                      </w:r>
                      <w:r w:rsidRPr="00792356">
                        <w:rPr>
                          <w:rFonts w:ascii="Times New Roman" w:eastAsia="標楷體" w:hAnsi="Times New Roman"/>
                          <w:sz w:val="32"/>
                          <w:szCs w:val="32"/>
                        </w:rPr>
                        <w:t>月完成。</w:t>
                      </w:r>
                    </w:p>
                    <w:p w14:paraId="6A217B97" w14:textId="77777777" w:rsidR="003906B8" w:rsidRPr="00391D44" w:rsidRDefault="003906B8" w:rsidP="00391D44">
                      <w:pPr>
                        <w:pStyle w:val="af7"/>
                        <w:spacing w:line="540" w:lineRule="exact"/>
                        <w:jc w:val="both"/>
                        <w:rPr>
                          <w:rFonts w:ascii="Times New Roman" w:eastAsia="標楷體" w:hAnsi="Times New Roman"/>
                          <w:sz w:val="32"/>
                          <w:szCs w:val="32"/>
                        </w:rPr>
                      </w:pPr>
                    </w:p>
                  </w:txbxContent>
                </v:textbox>
                <w10:wrap anchorx="margin" anchory="margin"/>
              </v:shape>
            </w:pict>
          </mc:Fallback>
        </mc:AlternateContent>
      </w:r>
    </w:p>
    <w:p w14:paraId="5D42A4DD" w14:textId="492CE9E2" w:rsidR="00197508" w:rsidRDefault="00197508">
      <w:pPr>
        <w:widowControl/>
        <w:rPr>
          <w:rFonts w:eastAsia="標楷體"/>
          <w:sz w:val="32"/>
          <w:szCs w:val="32"/>
        </w:rPr>
      </w:pPr>
      <w:r>
        <w:rPr>
          <w:rFonts w:eastAsia="標楷體"/>
          <w:sz w:val="32"/>
          <w:szCs w:val="32"/>
        </w:rPr>
        <w:br w:type="page"/>
      </w:r>
    </w:p>
    <w:p w14:paraId="63C924EF" w14:textId="7A4E90CC"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r>
        <w:rPr>
          <w:rFonts w:eastAsia="標楷體"/>
          <w:b/>
          <w:noProof/>
          <w:sz w:val="40"/>
          <w:szCs w:val="40"/>
        </w:rPr>
        <w:lastRenderedPageBreak/>
        <mc:AlternateContent>
          <mc:Choice Requires="wps">
            <w:drawing>
              <wp:anchor distT="0" distB="0" distL="114300" distR="114300" simplePos="0" relativeHeight="252271104" behindDoc="1" locked="0" layoutInCell="1" allowOverlap="1" wp14:anchorId="3315D37A" wp14:editId="3D908BF4">
                <wp:simplePos x="0" y="0"/>
                <wp:positionH relativeFrom="margin">
                  <wp:posOffset>693420</wp:posOffset>
                </wp:positionH>
                <wp:positionV relativeFrom="margin">
                  <wp:posOffset>-30480</wp:posOffset>
                </wp:positionV>
                <wp:extent cx="5518785" cy="9182100"/>
                <wp:effectExtent l="0" t="0" r="5715" b="0"/>
                <wp:wrapNone/>
                <wp:docPr id="90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918210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42FD5759" w14:textId="608761C5" w:rsidR="003906B8" w:rsidRPr="00792356" w:rsidRDefault="003906B8" w:rsidP="00293150">
                            <w:pPr>
                              <w:pStyle w:val="12"/>
                              <w:spacing w:beforeLines="50" w:before="120" w:line="580" w:lineRule="exact"/>
                              <w:ind w:left="1389" w:firstLine="28"/>
                              <w:textDirection w:val="lrTb"/>
                              <w:rPr>
                                <w:rFonts w:eastAsia="標楷體"/>
                                <w:sz w:val="32"/>
                                <w:szCs w:val="32"/>
                              </w:rPr>
                            </w:pPr>
                            <w:r w:rsidRPr="00792356">
                              <w:rPr>
                                <w:rFonts w:eastAsia="標楷體"/>
                                <w:sz w:val="32"/>
                                <w:szCs w:val="32"/>
                              </w:rPr>
                              <w:t>(4)</w:t>
                            </w:r>
                            <w:r w:rsidRPr="00792356">
                              <w:rPr>
                                <w:rFonts w:eastAsia="標楷體"/>
                                <w:sz w:val="32"/>
                                <w:szCs w:val="32"/>
                              </w:rPr>
                              <w:t>交通作業基金</w:t>
                            </w:r>
                          </w:p>
                          <w:p w14:paraId="440515FA" w14:textId="4B3623CF" w:rsidR="003906B8" w:rsidRPr="00AA249A" w:rsidRDefault="003906B8" w:rsidP="002B0883">
                            <w:pPr>
                              <w:pStyle w:val="af7"/>
                              <w:spacing w:beforeLines="30" w:before="72" w:line="540" w:lineRule="exact"/>
                              <w:ind w:leftChars="760" w:left="2144" w:hangingChars="100" w:hanging="320"/>
                              <w:jc w:val="both"/>
                              <w:rPr>
                                <w:rFonts w:ascii="Times New Roman" w:eastAsia="標楷體" w:hAnsi="Times New Roman"/>
                                <w:sz w:val="32"/>
                                <w:szCs w:val="32"/>
                              </w:rPr>
                            </w:pPr>
                            <w:r w:rsidRPr="00AA249A">
                              <w:rPr>
                                <w:rFonts w:ascii="新細明體" w:eastAsia="新細明體" w:hAnsi="新細明體" w:cs="新細明體" w:hint="eastAsia"/>
                                <w:sz w:val="32"/>
                                <w:szCs w:val="32"/>
                              </w:rPr>
                              <w:t>①</w:t>
                            </w:r>
                            <w:r w:rsidR="00AA249A" w:rsidRPr="00AA249A">
                              <w:rPr>
                                <w:rFonts w:ascii="Times New Roman" w:eastAsia="標楷體" w:hAnsi="Times New Roman"/>
                                <w:sz w:val="32"/>
                                <w:szCs w:val="32"/>
                              </w:rPr>
                              <w:t>桃園國際機場第三</w:t>
                            </w:r>
                            <w:r w:rsidR="00C21464">
                              <w:rPr>
                                <w:rFonts w:ascii="Times New Roman" w:eastAsia="標楷體" w:hAnsi="Times New Roman"/>
                                <w:sz w:val="32"/>
                                <w:szCs w:val="32"/>
                              </w:rPr>
                              <w:t>航廈安檢儀器設備採購中長</w:t>
                            </w:r>
                            <w:r w:rsidR="00C21464">
                              <w:rPr>
                                <w:rFonts w:ascii="Times New Roman" w:eastAsia="標楷體" w:hAnsi="Times New Roman" w:hint="eastAsia"/>
                                <w:sz w:val="32"/>
                                <w:szCs w:val="32"/>
                              </w:rPr>
                              <w:t>期</w:t>
                            </w:r>
                            <w:r w:rsidR="00AA249A" w:rsidRPr="00AA249A">
                              <w:rPr>
                                <w:rFonts w:ascii="Times New Roman" w:eastAsia="標楷體" w:hAnsi="Times New Roman"/>
                                <w:sz w:val="32"/>
                                <w:szCs w:val="32"/>
                              </w:rPr>
                              <w:t>個案計畫</w:t>
                            </w:r>
                            <w:r w:rsidR="00C21464">
                              <w:rPr>
                                <w:rFonts w:ascii="Times New Roman" w:eastAsia="標楷體" w:hAnsi="Times New Roman"/>
                                <w:sz w:val="32"/>
                                <w:szCs w:val="32"/>
                              </w:rPr>
                              <w:t>，依照最新國際標準規範及</w:t>
                            </w:r>
                            <w:r w:rsidR="00484F2A">
                              <w:rPr>
                                <w:rFonts w:ascii="Times New Roman" w:eastAsia="標楷體" w:hAnsi="Times New Roman" w:hint="eastAsia"/>
                                <w:sz w:val="32"/>
                                <w:szCs w:val="32"/>
                              </w:rPr>
                              <w:t>參考</w:t>
                            </w:r>
                            <w:r w:rsidR="00C21464">
                              <w:rPr>
                                <w:rFonts w:ascii="Times New Roman" w:eastAsia="標楷體" w:hAnsi="Times New Roman"/>
                                <w:sz w:val="32"/>
                                <w:szCs w:val="32"/>
                              </w:rPr>
                              <w:t>標竿智慧機場</w:t>
                            </w:r>
                            <w:r w:rsidR="00484F2A">
                              <w:rPr>
                                <w:rFonts w:ascii="Times New Roman" w:eastAsia="標楷體" w:hAnsi="Times New Roman" w:hint="eastAsia"/>
                                <w:sz w:val="32"/>
                                <w:szCs w:val="32"/>
                              </w:rPr>
                              <w:t>案例</w:t>
                            </w:r>
                            <w:r w:rsidR="00AA249A" w:rsidRPr="00AA249A">
                              <w:rPr>
                                <w:rFonts w:ascii="Times New Roman" w:eastAsia="標楷體" w:hAnsi="Times New Roman"/>
                                <w:sz w:val="32"/>
                                <w:szCs w:val="32"/>
                              </w:rPr>
                              <w:t>，採購安檢儀器設備，預計</w:t>
                            </w:r>
                            <w:r w:rsidR="00AA249A" w:rsidRPr="00AA249A">
                              <w:rPr>
                                <w:rFonts w:ascii="Times New Roman" w:eastAsia="標楷體" w:hAnsi="Times New Roman"/>
                                <w:sz w:val="32"/>
                                <w:szCs w:val="32"/>
                              </w:rPr>
                              <w:t>115</w:t>
                            </w:r>
                            <w:r w:rsidR="00AA249A" w:rsidRPr="00AA249A">
                              <w:rPr>
                                <w:rFonts w:ascii="Times New Roman" w:eastAsia="標楷體" w:hAnsi="Times New Roman"/>
                                <w:sz w:val="32"/>
                                <w:szCs w:val="32"/>
                              </w:rPr>
                              <w:t>年</w:t>
                            </w:r>
                            <w:r w:rsidR="00AA249A" w:rsidRPr="00AA249A">
                              <w:rPr>
                                <w:rFonts w:ascii="Times New Roman" w:eastAsia="標楷體" w:hAnsi="Times New Roman"/>
                                <w:sz w:val="32"/>
                                <w:szCs w:val="32"/>
                              </w:rPr>
                              <w:t>12</w:t>
                            </w:r>
                            <w:r w:rsidR="00AA249A" w:rsidRPr="00AA249A">
                              <w:rPr>
                                <w:rFonts w:ascii="Times New Roman" w:eastAsia="標楷體" w:hAnsi="Times New Roman"/>
                                <w:sz w:val="32"/>
                                <w:szCs w:val="32"/>
                              </w:rPr>
                              <w:t>月完成。</w:t>
                            </w:r>
                          </w:p>
                          <w:p w14:paraId="1228E2FA" w14:textId="592D8258" w:rsidR="003906B8" w:rsidRPr="00AA249A" w:rsidRDefault="003906B8" w:rsidP="002B0883">
                            <w:pPr>
                              <w:pStyle w:val="af7"/>
                              <w:spacing w:beforeLines="30" w:before="72" w:line="540" w:lineRule="exact"/>
                              <w:ind w:leftChars="760" w:left="2144" w:hangingChars="100" w:hanging="320"/>
                              <w:jc w:val="both"/>
                              <w:rPr>
                                <w:rFonts w:ascii="Times New Roman" w:eastAsia="標楷體" w:hAnsi="Times New Roman"/>
                                <w:sz w:val="32"/>
                                <w:szCs w:val="32"/>
                              </w:rPr>
                            </w:pPr>
                            <w:r w:rsidRPr="00AA249A">
                              <w:rPr>
                                <w:rFonts w:ascii="新細明體" w:eastAsia="新細明體" w:hAnsi="新細明體" w:cs="新細明體" w:hint="eastAsia"/>
                                <w:sz w:val="32"/>
                                <w:szCs w:val="32"/>
                              </w:rPr>
                              <w:t>②</w:t>
                            </w:r>
                            <w:r w:rsidR="00AA249A" w:rsidRPr="00AA249A">
                              <w:rPr>
                                <w:rFonts w:ascii="Times New Roman" w:eastAsia="標楷體" w:hAnsi="Times New Roman"/>
                                <w:sz w:val="32"/>
                                <w:szCs w:val="32"/>
                              </w:rPr>
                              <w:t>國道</w:t>
                            </w:r>
                            <w:r w:rsidR="00AA249A" w:rsidRPr="00AA249A">
                              <w:rPr>
                                <w:rFonts w:ascii="Times New Roman" w:eastAsia="標楷體" w:hAnsi="Times New Roman"/>
                                <w:sz w:val="32"/>
                                <w:szCs w:val="32"/>
                              </w:rPr>
                              <w:t>1</w:t>
                            </w:r>
                            <w:r w:rsidR="00AA249A" w:rsidRPr="00AA249A">
                              <w:rPr>
                                <w:rFonts w:ascii="Times New Roman" w:eastAsia="標楷體" w:hAnsi="Times New Roman"/>
                                <w:sz w:val="32"/>
                                <w:szCs w:val="32"/>
                              </w:rPr>
                              <w:t>號甲線計畫，自台</w:t>
                            </w:r>
                            <w:r w:rsidR="00AA249A" w:rsidRPr="00AA249A">
                              <w:rPr>
                                <w:rFonts w:ascii="Times New Roman" w:eastAsia="標楷體" w:hAnsi="Times New Roman"/>
                                <w:sz w:val="32"/>
                                <w:szCs w:val="32"/>
                              </w:rPr>
                              <w:t>61</w:t>
                            </w:r>
                            <w:r w:rsidR="00AA249A" w:rsidRPr="00AA249A">
                              <w:rPr>
                                <w:rFonts w:ascii="Times New Roman" w:eastAsia="標楷體" w:hAnsi="Times New Roman"/>
                                <w:sz w:val="32"/>
                                <w:szCs w:val="32"/>
                              </w:rPr>
                              <w:t>線通過桃園國際機場北側自由貿易港區銜接至國道</w:t>
                            </w:r>
                            <w:r w:rsidR="00AA249A" w:rsidRPr="00AA249A">
                              <w:rPr>
                                <w:rFonts w:ascii="Times New Roman" w:eastAsia="標楷體" w:hAnsi="Times New Roman"/>
                                <w:sz w:val="32"/>
                                <w:szCs w:val="32"/>
                              </w:rPr>
                              <w:t>1</w:t>
                            </w:r>
                            <w:r w:rsidR="00AA249A" w:rsidRPr="00AA249A">
                              <w:rPr>
                                <w:rFonts w:ascii="Times New Roman" w:eastAsia="標楷體" w:hAnsi="Times New Roman"/>
                                <w:sz w:val="32"/>
                                <w:szCs w:val="32"/>
                              </w:rPr>
                              <w:t>號，預計</w:t>
                            </w:r>
                            <w:r w:rsidR="00AA249A" w:rsidRPr="00AA249A">
                              <w:rPr>
                                <w:rFonts w:ascii="Times New Roman" w:eastAsia="標楷體" w:hAnsi="Times New Roman"/>
                                <w:sz w:val="32"/>
                                <w:szCs w:val="32"/>
                              </w:rPr>
                              <w:t>118</w:t>
                            </w:r>
                            <w:r w:rsidR="00AA249A" w:rsidRPr="00AA249A">
                              <w:rPr>
                                <w:rFonts w:ascii="Times New Roman" w:eastAsia="標楷體" w:hAnsi="Times New Roman"/>
                                <w:sz w:val="32"/>
                                <w:szCs w:val="32"/>
                              </w:rPr>
                              <w:t>年</w:t>
                            </w:r>
                            <w:r w:rsidR="00AA249A" w:rsidRPr="00AA249A">
                              <w:rPr>
                                <w:rFonts w:ascii="Times New Roman" w:eastAsia="標楷體" w:hAnsi="Times New Roman"/>
                                <w:sz w:val="32"/>
                                <w:szCs w:val="32"/>
                              </w:rPr>
                              <w:t>3</w:t>
                            </w:r>
                            <w:r w:rsidR="00AA249A" w:rsidRPr="00AA249A">
                              <w:rPr>
                                <w:rFonts w:ascii="Times New Roman" w:eastAsia="標楷體" w:hAnsi="Times New Roman"/>
                                <w:sz w:val="32"/>
                                <w:szCs w:val="32"/>
                              </w:rPr>
                              <w:t>月完成。</w:t>
                            </w:r>
                          </w:p>
                          <w:p w14:paraId="45984B6A" w14:textId="4C733C71" w:rsidR="003906B8" w:rsidRPr="00AA249A" w:rsidRDefault="003906B8" w:rsidP="002B0883">
                            <w:pPr>
                              <w:pStyle w:val="af7"/>
                              <w:spacing w:beforeLines="30" w:before="72" w:line="540" w:lineRule="exact"/>
                              <w:ind w:leftChars="760" w:left="2144" w:hangingChars="100" w:hanging="320"/>
                              <w:jc w:val="both"/>
                              <w:rPr>
                                <w:rFonts w:ascii="Times New Roman" w:eastAsia="標楷體" w:hAnsi="Times New Roman"/>
                                <w:sz w:val="32"/>
                                <w:szCs w:val="32"/>
                              </w:rPr>
                            </w:pPr>
                            <w:r w:rsidRPr="00AA249A">
                              <w:rPr>
                                <w:rFonts w:ascii="新細明體" w:eastAsia="新細明體" w:hAnsi="新細明體" w:cs="新細明體" w:hint="eastAsia"/>
                                <w:sz w:val="32"/>
                                <w:szCs w:val="32"/>
                              </w:rPr>
                              <w:t>③</w:t>
                            </w:r>
                            <w:r w:rsidR="00AA249A" w:rsidRPr="00AA249A">
                              <w:rPr>
                                <w:rFonts w:ascii="Times New Roman" w:eastAsia="標楷體" w:hAnsi="Times New Roman"/>
                                <w:sz w:val="32"/>
                                <w:szCs w:val="32"/>
                              </w:rPr>
                              <w:t>國道</w:t>
                            </w:r>
                            <w:r w:rsidR="00AA249A" w:rsidRPr="00AA249A">
                              <w:rPr>
                                <w:rFonts w:ascii="Times New Roman" w:eastAsia="標楷體" w:hAnsi="Times New Roman"/>
                                <w:sz w:val="32"/>
                                <w:szCs w:val="32"/>
                              </w:rPr>
                              <w:t>3</w:t>
                            </w:r>
                            <w:r w:rsidR="00AA249A" w:rsidRPr="00AA249A">
                              <w:rPr>
                                <w:rFonts w:ascii="Times New Roman" w:eastAsia="標楷體" w:hAnsi="Times New Roman"/>
                                <w:sz w:val="32"/>
                                <w:szCs w:val="32"/>
                              </w:rPr>
                              <w:t>號增設北土城交流道工程，於國道</w:t>
                            </w:r>
                            <w:r w:rsidR="00AA249A" w:rsidRPr="00AA249A">
                              <w:rPr>
                                <w:rFonts w:ascii="Times New Roman" w:eastAsia="標楷體" w:hAnsi="Times New Roman"/>
                                <w:sz w:val="32"/>
                                <w:szCs w:val="32"/>
                              </w:rPr>
                              <w:t>3</w:t>
                            </w:r>
                            <w:r w:rsidR="00AA249A" w:rsidRPr="00AA249A">
                              <w:rPr>
                                <w:rFonts w:ascii="Times New Roman" w:eastAsia="標楷體" w:hAnsi="Times New Roman"/>
                                <w:sz w:val="32"/>
                                <w:szCs w:val="32"/>
                              </w:rPr>
                              <w:t>號中和及土城交流道間新增</w:t>
                            </w:r>
                            <w:r w:rsidR="00AA249A" w:rsidRPr="00AA249A">
                              <w:rPr>
                                <w:rFonts w:ascii="Times New Roman" w:eastAsia="標楷體" w:hAnsi="Times New Roman"/>
                                <w:sz w:val="32"/>
                                <w:szCs w:val="32"/>
                              </w:rPr>
                              <w:t>1</w:t>
                            </w:r>
                            <w:r w:rsidR="00AA249A" w:rsidRPr="00AA249A">
                              <w:rPr>
                                <w:rFonts w:ascii="Times New Roman" w:eastAsia="標楷體" w:hAnsi="Times New Roman"/>
                                <w:sz w:val="32"/>
                                <w:szCs w:val="32"/>
                              </w:rPr>
                              <w:t>處交流道，預計</w:t>
                            </w:r>
                            <w:r w:rsidR="00AA249A" w:rsidRPr="00AA249A">
                              <w:rPr>
                                <w:rFonts w:ascii="Times New Roman" w:eastAsia="標楷體" w:hAnsi="Times New Roman"/>
                                <w:sz w:val="32"/>
                                <w:szCs w:val="32"/>
                              </w:rPr>
                              <w:t>116</w:t>
                            </w:r>
                            <w:r w:rsidR="00AA249A" w:rsidRPr="00AA249A">
                              <w:rPr>
                                <w:rFonts w:ascii="Times New Roman" w:eastAsia="標楷體" w:hAnsi="Times New Roman"/>
                                <w:sz w:val="32"/>
                                <w:szCs w:val="32"/>
                              </w:rPr>
                              <w:t>年</w:t>
                            </w:r>
                            <w:r w:rsidR="00AA249A" w:rsidRPr="00AA249A">
                              <w:rPr>
                                <w:rFonts w:ascii="Times New Roman" w:eastAsia="標楷體" w:hAnsi="Times New Roman"/>
                                <w:sz w:val="32"/>
                                <w:szCs w:val="32"/>
                              </w:rPr>
                              <w:t>12</w:t>
                            </w:r>
                            <w:r w:rsidR="00AA249A" w:rsidRPr="00AA249A">
                              <w:rPr>
                                <w:rFonts w:ascii="Times New Roman" w:eastAsia="標楷體" w:hAnsi="Times New Roman"/>
                                <w:sz w:val="32"/>
                                <w:szCs w:val="32"/>
                              </w:rPr>
                              <w:t>月完成。</w:t>
                            </w:r>
                          </w:p>
                          <w:p w14:paraId="6F6858BA" w14:textId="6593A6B8" w:rsidR="003906B8" w:rsidRPr="00AA249A" w:rsidRDefault="003906B8" w:rsidP="002B0883">
                            <w:pPr>
                              <w:pStyle w:val="af7"/>
                              <w:spacing w:beforeLines="30" w:before="72" w:line="540" w:lineRule="exact"/>
                              <w:ind w:leftChars="760" w:left="2144" w:hangingChars="100" w:hanging="320"/>
                              <w:jc w:val="both"/>
                              <w:rPr>
                                <w:rFonts w:ascii="Times New Roman" w:eastAsia="標楷體" w:hAnsi="Times New Roman"/>
                                <w:sz w:val="32"/>
                                <w:szCs w:val="32"/>
                              </w:rPr>
                            </w:pPr>
                            <w:r w:rsidRPr="00AA249A">
                              <w:rPr>
                                <w:rFonts w:ascii="新細明體" w:eastAsia="新細明體" w:hAnsi="新細明體" w:cs="新細明體" w:hint="eastAsia"/>
                                <w:sz w:val="32"/>
                                <w:szCs w:val="32"/>
                              </w:rPr>
                              <w:t>④</w:t>
                            </w:r>
                            <w:r w:rsidR="00AA249A" w:rsidRPr="00AA249A">
                              <w:rPr>
                                <w:rFonts w:ascii="Times New Roman" w:eastAsia="標楷體" w:hAnsi="Times New Roman"/>
                                <w:sz w:val="32"/>
                                <w:szCs w:val="32"/>
                              </w:rPr>
                              <w:t>國道</w:t>
                            </w:r>
                            <w:r w:rsidR="00AA249A" w:rsidRPr="00AA249A">
                              <w:rPr>
                                <w:rFonts w:ascii="Times New Roman" w:eastAsia="標楷體" w:hAnsi="Times New Roman"/>
                                <w:sz w:val="32"/>
                                <w:szCs w:val="32"/>
                              </w:rPr>
                              <w:t>1</w:t>
                            </w:r>
                            <w:r w:rsidR="00AA249A" w:rsidRPr="00AA249A">
                              <w:rPr>
                                <w:rFonts w:ascii="Times New Roman" w:eastAsia="標楷體" w:hAnsi="Times New Roman"/>
                                <w:sz w:val="32"/>
                                <w:szCs w:val="32"/>
                              </w:rPr>
                              <w:t>號增設岡山第二交流道工程，透過增設岡山第二交流道以有效分散車流，紓解交流道壅塞，預計</w:t>
                            </w:r>
                            <w:r w:rsidR="00AA249A" w:rsidRPr="00AA249A">
                              <w:rPr>
                                <w:rFonts w:ascii="Times New Roman" w:eastAsia="標楷體" w:hAnsi="Times New Roman"/>
                                <w:sz w:val="32"/>
                                <w:szCs w:val="32"/>
                              </w:rPr>
                              <w:t>117</w:t>
                            </w:r>
                            <w:r w:rsidR="00AA249A" w:rsidRPr="00AA249A">
                              <w:rPr>
                                <w:rFonts w:ascii="Times New Roman" w:eastAsia="標楷體" w:hAnsi="Times New Roman"/>
                                <w:sz w:val="32"/>
                                <w:szCs w:val="32"/>
                              </w:rPr>
                              <w:t>年</w:t>
                            </w:r>
                            <w:r w:rsidR="00AA249A" w:rsidRPr="00AA249A">
                              <w:rPr>
                                <w:rFonts w:ascii="Times New Roman" w:eastAsia="標楷體" w:hAnsi="Times New Roman"/>
                                <w:sz w:val="32"/>
                                <w:szCs w:val="32"/>
                              </w:rPr>
                              <w:t>8</w:t>
                            </w:r>
                            <w:r w:rsidR="00AA249A" w:rsidRPr="00AA249A">
                              <w:rPr>
                                <w:rFonts w:ascii="Times New Roman" w:eastAsia="標楷體" w:hAnsi="Times New Roman"/>
                                <w:sz w:val="32"/>
                                <w:szCs w:val="32"/>
                              </w:rPr>
                              <w:t>月完成。</w:t>
                            </w:r>
                          </w:p>
                          <w:p w14:paraId="68EC8C38" w14:textId="77777777" w:rsidR="00AA249A" w:rsidRPr="00AA249A" w:rsidRDefault="003906B8" w:rsidP="00AA249A">
                            <w:pPr>
                              <w:pStyle w:val="af7"/>
                              <w:spacing w:beforeLines="30" w:before="72" w:line="540" w:lineRule="exact"/>
                              <w:ind w:leftChars="760" w:left="2144" w:hangingChars="100" w:hanging="320"/>
                              <w:jc w:val="both"/>
                              <w:rPr>
                                <w:rFonts w:ascii="Times New Roman" w:eastAsia="標楷體" w:hAnsi="Times New Roman"/>
                                <w:sz w:val="32"/>
                                <w:szCs w:val="32"/>
                              </w:rPr>
                            </w:pPr>
                            <w:r w:rsidRPr="00AA249A">
                              <w:rPr>
                                <w:rFonts w:ascii="新細明體" w:eastAsia="新細明體" w:hAnsi="新細明體" w:cs="新細明體" w:hint="eastAsia"/>
                                <w:sz w:val="32"/>
                                <w:szCs w:val="32"/>
                              </w:rPr>
                              <w:t>⑤</w:t>
                            </w:r>
                            <w:r w:rsidR="00AA249A" w:rsidRPr="00AA249A">
                              <w:rPr>
                                <w:rFonts w:ascii="Times New Roman" w:eastAsia="標楷體" w:hAnsi="Times New Roman"/>
                                <w:sz w:val="32"/>
                                <w:szCs w:val="32"/>
                              </w:rPr>
                              <w:t>國道</w:t>
                            </w:r>
                            <w:r w:rsidR="00AA249A" w:rsidRPr="00AA249A">
                              <w:rPr>
                                <w:rFonts w:ascii="Times New Roman" w:eastAsia="標楷體" w:hAnsi="Times New Roman"/>
                                <w:sz w:val="32"/>
                                <w:szCs w:val="32"/>
                              </w:rPr>
                              <w:t>1</w:t>
                            </w:r>
                            <w:r w:rsidR="00AA249A" w:rsidRPr="00AA249A">
                              <w:rPr>
                                <w:rFonts w:ascii="Times New Roman" w:eastAsia="標楷體" w:hAnsi="Times New Roman"/>
                                <w:sz w:val="32"/>
                                <w:szCs w:val="32"/>
                              </w:rPr>
                              <w:t>號北上線臺北及圓山交流道改善工程，消除國道</w:t>
                            </w:r>
                            <w:r w:rsidR="00AA249A" w:rsidRPr="00AA249A">
                              <w:rPr>
                                <w:rFonts w:ascii="Times New Roman" w:eastAsia="標楷體" w:hAnsi="Times New Roman"/>
                                <w:sz w:val="32"/>
                                <w:szCs w:val="32"/>
                              </w:rPr>
                              <w:t>1</w:t>
                            </w:r>
                            <w:r w:rsidR="00AA249A" w:rsidRPr="00AA249A">
                              <w:rPr>
                                <w:rFonts w:ascii="Times New Roman" w:eastAsia="標楷體" w:hAnsi="Times New Roman"/>
                                <w:sz w:val="32"/>
                                <w:szCs w:val="32"/>
                              </w:rPr>
                              <w:t>號北上集散道路交織，改善臺北至圓山北上路段匝道匯出、入車流交織，提升交流道運轉效率，預計</w:t>
                            </w:r>
                            <w:r w:rsidR="00AA249A" w:rsidRPr="00AA249A">
                              <w:rPr>
                                <w:rFonts w:ascii="Times New Roman" w:eastAsia="標楷體" w:hAnsi="Times New Roman"/>
                                <w:sz w:val="32"/>
                                <w:szCs w:val="32"/>
                              </w:rPr>
                              <w:t>117</w:t>
                            </w:r>
                            <w:r w:rsidR="00AA249A" w:rsidRPr="00AA249A">
                              <w:rPr>
                                <w:rFonts w:ascii="Times New Roman" w:eastAsia="標楷體" w:hAnsi="Times New Roman"/>
                                <w:sz w:val="32"/>
                                <w:szCs w:val="32"/>
                              </w:rPr>
                              <w:t>年</w:t>
                            </w:r>
                            <w:r w:rsidR="00AA249A" w:rsidRPr="00AA249A">
                              <w:rPr>
                                <w:rFonts w:ascii="Times New Roman" w:eastAsia="標楷體" w:hAnsi="Times New Roman"/>
                                <w:sz w:val="32"/>
                                <w:szCs w:val="32"/>
                              </w:rPr>
                              <w:t>6</w:t>
                            </w:r>
                            <w:r w:rsidR="00AA249A" w:rsidRPr="00AA249A">
                              <w:rPr>
                                <w:rFonts w:ascii="Times New Roman" w:eastAsia="標楷體" w:hAnsi="Times New Roman"/>
                                <w:sz w:val="32"/>
                                <w:szCs w:val="32"/>
                              </w:rPr>
                              <w:t>月完成。</w:t>
                            </w:r>
                          </w:p>
                          <w:p w14:paraId="4697F66A" w14:textId="4D3FB26A" w:rsidR="003906B8" w:rsidRPr="00AA249A" w:rsidRDefault="003906B8" w:rsidP="002B0883">
                            <w:pPr>
                              <w:pStyle w:val="af7"/>
                              <w:spacing w:beforeLines="30" w:before="72" w:line="540" w:lineRule="exact"/>
                              <w:ind w:leftChars="760" w:left="2144" w:hangingChars="100" w:hanging="320"/>
                              <w:jc w:val="both"/>
                              <w:rPr>
                                <w:rFonts w:ascii="Times New Roman" w:eastAsia="標楷體" w:hAnsi="Times New Roman"/>
                                <w:sz w:val="32"/>
                                <w:szCs w:val="32"/>
                              </w:rPr>
                            </w:pPr>
                            <w:r w:rsidRPr="00AA249A">
                              <w:rPr>
                                <w:rFonts w:ascii="新細明體" w:eastAsia="新細明體" w:hAnsi="新細明體" w:cs="新細明體" w:hint="eastAsia"/>
                                <w:sz w:val="32"/>
                                <w:szCs w:val="32"/>
                              </w:rPr>
                              <w:t>⑥</w:t>
                            </w:r>
                            <w:r w:rsidR="00AA249A" w:rsidRPr="00AA249A">
                              <w:rPr>
                                <w:rFonts w:ascii="Times New Roman" w:eastAsia="標楷體" w:hAnsi="Times New Roman"/>
                                <w:sz w:val="32"/>
                                <w:szCs w:val="32"/>
                              </w:rPr>
                              <w:t>國道</w:t>
                            </w:r>
                            <w:r w:rsidR="00AA249A" w:rsidRPr="00AA249A">
                              <w:rPr>
                                <w:rFonts w:ascii="Times New Roman" w:eastAsia="標楷體" w:hAnsi="Times New Roman"/>
                                <w:sz w:val="32"/>
                                <w:szCs w:val="32"/>
                              </w:rPr>
                              <w:t>1</w:t>
                            </w:r>
                            <w:r w:rsidR="00AA249A" w:rsidRPr="00AA249A">
                              <w:rPr>
                                <w:rFonts w:ascii="Times New Roman" w:eastAsia="標楷體" w:hAnsi="Times New Roman"/>
                                <w:sz w:val="32"/>
                                <w:szCs w:val="32"/>
                              </w:rPr>
                              <w:t>號增設造橋交流道工程，利用原造橋收費站腹地設置交流道，提供便捷聯外交通服務，預計</w:t>
                            </w:r>
                            <w:r w:rsidR="00AA249A" w:rsidRPr="00AA249A">
                              <w:rPr>
                                <w:rFonts w:ascii="Times New Roman" w:eastAsia="標楷體" w:hAnsi="Times New Roman"/>
                                <w:sz w:val="32"/>
                                <w:szCs w:val="32"/>
                              </w:rPr>
                              <w:t>116</w:t>
                            </w:r>
                            <w:r w:rsidR="00AA249A" w:rsidRPr="00AA249A">
                              <w:rPr>
                                <w:rFonts w:ascii="Times New Roman" w:eastAsia="標楷體" w:hAnsi="Times New Roman"/>
                                <w:sz w:val="32"/>
                                <w:szCs w:val="32"/>
                              </w:rPr>
                              <w:t>年</w:t>
                            </w:r>
                            <w:r w:rsidR="00AA249A" w:rsidRPr="00AA249A">
                              <w:rPr>
                                <w:rFonts w:ascii="Times New Roman" w:eastAsia="標楷體" w:hAnsi="Times New Roman"/>
                                <w:sz w:val="32"/>
                                <w:szCs w:val="32"/>
                              </w:rPr>
                              <w:t>3</w:t>
                            </w:r>
                            <w:r w:rsidR="00AA249A" w:rsidRPr="00AA249A">
                              <w:rPr>
                                <w:rFonts w:ascii="Times New Roman" w:eastAsia="標楷體" w:hAnsi="Times New Roman"/>
                                <w:sz w:val="32"/>
                                <w:szCs w:val="32"/>
                              </w:rPr>
                              <w:t>月完成。</w:t>
                            </w:r>
                          </w:p>
                          <w:p w14:paraId="41A39429" w14:textId="30A9520B" w:rsidR="003906B8" w:rsidRDefault="003906B8" w:rsidP="002B0883">
                            <w:pPr>
                              <w:pStyle w:val="af7"/>
                              <w:spacing w:line="540" w:lineRule="exact"/>
                              <w:ind w:left="1814" w:firstLineChars="200" w:firstLine="640"/>
                              <w:jc w:val="both"/>
                              <w:rPr>
                                <w:rFonts w:ascii="Times New Roman" w:eastAsia="標楷體" w:hAnsi="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5D37A" id="_x0000_t202" coordsize="21600,21600" o:spt="202" path="m,l,21600r21600,l21600,xe">
                <v:stroke joinstyle="miter"/>
                <v:path gradientshapeok="t" o:connecttype="rect"/>
              </v:shapetype>
              <v:shape id="_x0000_s1072" type="#_x0000_t202" style="position:absolute;left:0;text-align:left;margin-left:54.6pt;margin-top:-2.4pt;width:434.55pt;height:723pt;z-index:-251045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" fillcolor="#e6eed6" stroked="f">
                <v:fill color2="window" colors="0 #e6eed6;56361f window" focus="100%" type="gradient"/>
                <v:textbox>
                  <w:txbxContent>
                    <w:p w14:paraId="42FD5759" w14:textId="608761C5" w:rsidR="003906B8" w:rsidRPr="00792356" w:rsidRDefault="003906B8" w:rsidP="00293150">
                      <w:pPr>
                        <w:pStyle w:val="12"/>
                        <w:spacing w:beforeLines="50" w:before="120" w:line="580" w:lineRule="exact"/>
                        <w:ind w:left="1389" w:firstLine="28"/>
                        <w:textDirection w:val="lrTb"/>
                        <w:rPr>
                          <w:rFonts w:eastAsia="標楷體"/>
                          <w:sz w:val="32"/>
                          <w:szCs w:val="32"/>
                        </w:rPr>
                      </w:pPr>
                      <w:r w:rsidRPr="00792356">
                        <w:rPr>
                          <w:rFonts w:eastAsia="標楷體"/>
                          <w:sz w:val="32"/>
                          <w:szCs w:val="32"/>
                        </w:rPr>
                        <w:t>(4)</w:t>
                      </w:r>
                      <w:r w:rsidRPr="00792356">
                        <w:rPr>
                          <w:rFonts w:eastAsia="標楷體"/>
                          <w:sz w:val="32"/>
                          <w:szCs w:val="32"/>
                        </w:rPr>
                        <w:t>交通作業基金</w:t>
                      </w:r>
                    </w:p>
                    <w:p w14:paraId="440515FA" w14:textId="4B3623CF" w:rsidR="003906B8" w:rsidRPr="00AA249A" w:rsidRDefault="003906B8" w:rsidP="002B0883">
                      <w:pPr>
                        <w:pStyle w:val="af7"/>
                        <w:spacing w:beforeLines="30" w:before="72" w:line="540" w:lineRule="exact"/>
                        <w:ind w:leftChars="760" w:left="2144" w:hangingChars="100" w:hanging="320"/>
                        <w:jc w:val="both"/>
                        <w:rPr>
                          <w:rFonts w:ascii="Times New Roman" w:eastAsia="標楷體" w:hAnsi="Times New Roman"/>
                          <w:sz w:val="32"/>
                          <w:szCs w:val="32"/>
                        </w:rPr>
                      </w:pPr>
                      <w:r w:rsidRPr="00AA249A">
                        <w:rPr>
                          <w:rFonts w:ascii="新細明體" w:eastAsia="新細明體" w:hAnsi="新細明體" w:cs="新細明體" w:hint="eastAsia"/>
                          <w:sz w:val="32"/>
                          <w:szCs w:val="32"/>
                        </w:rPr>
                        <w:t>①</w:t>
                      </w:r>
                      <w:r w:rsidR="00AA249A" w:rsidRPr="00AA249A">
                        <w:rPr>
                          <w:rFonts w:ascii="Times New Roman" w:eastAsia="標楷體" w:hAnsi="Times New Roman"/>
                          <w:sz w:val="32"/>
                          <w:szCs w:val="32"/>
                        </w:rPr>
                        <w:t>桃園國際機場第三</w:t>
                      </w:r>
                      <w:r w:rsidR="00C21464">
                        <w:rPr>
                          <w:rFonts w:ascii="Times New Roman" w:eastAsia="標楷體" w:hAnsi="Times New Roman"/>
                          <w:sz w:val="32"/>
                          <w:szCs w:val="32"/>
                        </w:rPr>
                        <w:t>航廈安檢儀器設備採購中長</w:t>
                      </w:r>
                      <w:r w:rsidR="00C21464">
                        <w:rPr>
                          <w:rFonts w:ascii="Times New Roman" w:eastAsia="標楷體" w:hAnsi="Times New Roman" w:hint="eastAsia"/>
                          <w:sz w:val="32"/>
                          <w:szCs w:val="32"/>
                        </w:rPr>
                        <w:t>期</w:t>
                      </w:r>
                      <w:r w:rsidR="00AA249A" w:rsidRPr="00AA249A">
                        <w:rPr>
                          <w:rFonts w:ascii="Times New Roman" w:eastAsia="標楷體" w:hAnsi="Times New Roman"/>
                          <w:sz w:val="32"/>
                          <w:szCs w:val="32"/>
                        </w:rPr>
                        <w:t>個案計畫</w:t>
                      </w:r>
                      <w:r w:rsidR="00C21464">
                        <w:rPr>
                          <w:rFonts w:ascii="Times New Roman" w:eastAsia="標楷體" w:hAnsi="Times New Roman"/>
                          <w:sz w:val="32"/>
                          <w:szCs w:val="32"/>
                        </w:rPr>
                        <w:t>，依照最新國際標準規範及</w:t>
                      </w:r>
                      <w:r w:rsidR="00484F2A">
                        <w:rPr>
                          <w:rFonts w:ascii="Times New Roman" w:eastAsia="標楷體" w:hAnsi="Times New Roman" w:hint="eastAsia"/>
                          <w:sz w:val="32"/>
                          <w:szCs w:val="32"/>
                        </w:rPr>
                        <w:t>參考</w:t>
                      </w:r>
                      <w:r w:rsidR="00C21464">
                        <w:rPr>
                          <w:rFonts w:ascii="Times New Roman" w:eastAsia="標楷體" w:hAnsi="Times New Roman"/>
                          <w:sz w:val="32"/>
                          <w:szCs w:val="32"/>
                        </w:rPr>
                        <w:t>標竿智慧機場</w:t>
                      </w:r>
                      <w:r w:rsidR="00484F2A">
                        <w:rPr>
                          <w:rFonts w:ascii="Times New Roman" w:eastAsia="標楷體" w:hAnsi="Times New Roman" w:hint="eastAsia"/>
                          <w:sz w:val="32"/>
                          <w:szCs w:val="32"/>
                        </w:rPr>
                        <w:t>案例</w:t>
                      </w:r>
                      <w:r w:rsidR="00AA249A" w:rsidRPr="00AA249A">
                        <w:rPr>
                          <w:rFonts w:ascii="Times New Roman" w:eastAsia="標楷體" w:hAnsi="Times New Roman"/>
                          <w:sz w:val="32"/>
                          <w:szCs w:val="32"/>
                        </w:rPr>
                        <w:t>，採購安檢儀器設備，預計</w:t>
                      </w:r>
                      <w:r w:rsidR="00AA249A" w:rsidRPr="00AA249A">
                        <w:rPr>
                          <w:rFonts w:ascii="Times New Roman" w:eastAsia="標楷體" w:hAnsi="Times New Roman"/>
                          <w:sz w:val="32"/>
                          <w:szCs w:val="32"/>
                        </w:rPr>
                        <w:t>115</w:t>
                      </w:r>
                      <w:r w:rsidR="00AA249A" w:rsidRPr="00AA249A">
                        <w:rPr>
                          <w:rFonts w:ascii="Times New Roman" w:eastAsia="標楷體" w:hAnsi="Times New Roman"/>
                          <w:sz w:val="32"/>
                          <w:szCs w:val="32"/>
                        </w:rPr>
                        <w:t>年</w:t>
                      </w:r>
                      <w:r w:rsidR="00AA249A" w:rsidRPr="00AA249A">
                        <w:rPr>
                          <w:rFonts w:ascii="Times New Roman" w:eastAsia="標楷體" w:hAnsi="Times New Roman"/>
                          <w:sz w:val="32"/>
                          <w:szCs w:val="32"/>
                        </w:rPr>
                        <w:t>12</w:t>
                      </w:r>
                      <w:r w:rsidR="00AA249A" w:rsidRPr="00AA249A">
                        <w:rPr>
                          <w:rFonts w:ascii="Times New Roman" w:eastAsia="標楷體" w:hAnsi="Times New Roman"/>
                          <w:sz w:val="32"/>
                          <w:szCs w:val="32"/>
                        </w:rPr>
                        <w:t>月完成。</w:t>
                      </w:r>
                    </w:p>
                    <w:p w14:paraId="1228E2FA" w14:textId="592D8258" w:rsidR="003906B8" w:rsidRPr="00AA249A" w:rsidRDefault="003906B8" w:rsidP="002B0883">
                      <w:pPr>
                        <w:pStyle w:val="af7"/>
                        <w:spacing w:beforeLines="30" w:before="72" w:line="540" w:lineRule="exact"/>
                        <w:ind w:leftChars="760" w:left="2144" w:hangingChars="100" w:hanging="320"/>
                        <w:jc w:val="both"/>
                        <w:rPr>
                          <w:rFonts w:ascii="Times New Roman" w:eastAsia="標楷體" w:hAnsi="Times New Roman"/>
                          <w:sz w:val="32"/>
                          <w:szCs w:val="32"/>
                        </w:rPr>
                      </w:pPr>
                      <w:r w:rsidRPr="00AA249A">
                        <w:rPr>
                          <w:rFonts w:ascii="新細明體" w:eastAsia="新細明體" w:hAnsi="新細明體" w:cs="新細明體" w:hint="eastAsia"/>
                          <w:sz w:val="32"/>
                          <w:szCs w:val="32"/>
                        </w:rPr>
                        <w:t>②</w:t>
                      </w:r>
                      <w:r w:rsidR="00AA249A" w:rsidRPr="00AA249A">
                        <w:rPr>
                          <w:rFonts w:ascii="Times New Roman" w:eastAsia="標楷體" w:hAnsi="Times New Roman"/>
                          <w:sz w:val="32"/>
                          <w:szCs w:val="32"/>
                        </w:rPr>
                        <w:t>國道</w:t>
                      </w:r>
                      <w:r w:rsidR="00AA249A" w:rsidRPr="00AA249A">
                        <w:rPr>
                          <w:rFonts w:ascii="Times New Roman" w:eastAsia="標楷體" w:hAnsi="Times New Roman"/>
                          <w:sz w:val="32"/>
                          <w:szCs w:val="32"/>
                        </w:rPr>
                        <w:t>1</w:t>
                      </w:r>
                      <w:r w:rsidR="00AA249A" w:rsidRPr="00AA249A">
                        <w:rPr>
                          <w:rFonts w:ascii="Times New Roman" w:eastAsia="標楷體" w:hAnsi="Times New Roman"/>
                          <w:sz w:val="32"/>
                          <w:szCs w:val="32"/>
                        </w:rPr>
                        <w:t>號甲線計畫，自台</w:t>
                      </w:r>
                      <w:r w:rsidR="00AA249A" w:rsidRPr="00AA249A">
                        <w:rPr>
                          <w:rFonts w:ascii="Times New Roman" w:eastAsia="標楷體" w:hAnsi="Times New Roman"/>
                          <w:sz w:val="32"/>
                          <w:szCs w:val="32"/>
                        </w:rPr>
                        <w:t>61</w:t>
                      </w:r>
                      <w:r w:rsidR="00AA249A" w:rsidRPr="00AA249A">
                        <w:rPr>
                          <w:rFonts w:ascii="Times New Roman" w:eastAsia="標楷體" w:hAnsi="Times New Roman"/>
                          <w:sz w:val="32"/>
                          <w:szCs w:val="32"/>
                        </w:rPr>
                        <w:t>線</w:t>
                      </w:r>
                      <w:bookmarkStart w:id="15" w:name="_GoBack"/>
                      <w:bookmarkEnd w:id="15"/>
                      <w:r w:rsidR="00AA249A" w:rsidRPr="00AA249A">
                        <w:rPr>
                          <w:rFonts w:ascii="Times New Roman" w:eastAsia="標楷體" w:hAnsi="Times New Roman"/>
                          <w:sz w:val="32"/>
                          <w:szCs w:val="32"/>
                        </w:rPr>
                        <w:t>通過桃園國際機場北側自由貿易港區銜接至國道</w:t>
                      </w:r>
                      <w:r w:rsidR="00AA249A" w:rsidRPr="00AA249A">
                        <w:rPr>
                          <w:rFonts w:ascii="Times New Roman" w:eastAsia="標楷體" w:hAnsi="Times New Roman"/>
                          <w:sz w:val="32"/>
                          <w:szCs w:val="32"/>
                        </w:rPr>
                        <w:t>1</w:t>
                      </w:r>
                      <w:r w:rsidR="00AA249A" w:rsidRPr="00AA249A">
                        <w:rPr>
                          <w:rFonts w:ascii="Times New Roman" w:eastAsia="標楷體" w:hAnsi="Times New Roman"/>
                          <w:sz w:val="32"/>
                          <w:szCs w:val="32"/>
                        </w:rPr>
                        <w:t>號，預計</w:t>
                      </w:r>
                      <w:r w:rsidR="00AA249A" w:rsidRPr="00AA249A">
                        <w:rPr>
                          <w:rFonts w:ascii="Times New Roman" w:eastAsia="標楷體" w:hAnsi="Times New Roman"/>
                          <w:sz w:val="32"/>
                          <w:szCs w:val="32"/>
                        </w:rPr>
                        <w:t>118</w:t>
                      </w:r>
                      <w:r w:rsidR="00AA249A" w:rsidRPr="00AA249A">
                        <w:rPr>
                          <w:rFonts w:ascii="Times New Roman" w:eastAsia="標楷體" w:hAnsi="Times New Roman"/>
                          <w:sz w:val="32"/>
                          <w:szCs w:val="32"/>
                        </w:rPr>
                        <w:t>年</w:t>
                      </w:r>
                      <w:r w:rsidR="00AA249A" w:rsidRPr="00AA249A">
                        <w:rPr>
                          <w:rFonts w:ascii="Times New Roman" w:eastAsia="標楷體" w:hAnsi="Times New Roman"/>
                          <w:sz w:val="32"/>
                          <w:szCs w:val="32"/>
                        </w:rPr>
                        <w:t>3</w:t>
                      </w:r>
                      <w:r w:rsidR="00AA249A" w:rsidRPr="00AA249A">
                        <w:rPr>
                          <w:rFonts w:ascii="Times New Roman" w:eastAsia="標楷體" w:hAnsi="Times New Roman"/>
                          <w:sz w:val="32"/>
                          <w:szCs w:val="32"/>
                        </w:rPr>
                        <w:t>月完成。</w:t>
                      </w:r>
                    </w:p>
                    <w:p w14:paraId="45984B6A" w14:textId="4C733C71" w:rsidR="003906B8" w:rsidRPr="00AA249A" w:rsidRDefault="003906B8" w:rsidP="002B0883">
                      <w:pPr>
                        <w:pStyle w:val="af7"/>
                        <w:spacing w:beforeLines="30" w:before="72" w:line="540" w:lineRule="exact"/>
                        <w:ind w:leftChars="760" w:left="2144" w:hangingChars="100" w:hanging="320"/>
                        <w:jc w:val="both"/>
                        <w:rPr>
                          <w:rFonts w:ascii="Times New Roman" w:eastAsia="標楷體" w:hAnsi="Times New Roman"/>
                          <w:sz w:val="32"/>
                          <w:szCs w:val="32"/>
                        </w:rPr>
                      </w:pPr>
                      <w:r w:rsidRPr="00AA249A">
                        <w:rPr>
                          <w:rFonts w:ascii="新細明體" w:eastAsia="新細明體" w:hAnsi="新細明體" w:cs="新細明體" w:hint="eastAsia"/>
                          <w:sz w:val="32"/>
                          <w:szCs w:val="32"/>
                        </w:rPr>
                        <w:t>③</w:t>
                      </w:r>
                      <w:r w:rsidR="00AA249A" w:rsidRPr="00AA249A">
                        <w:rPr>
                          <w:rFonts w:ascii="Times New Roman" w:eastAsia="標楷體" w:hAnsi="Times New Roman"/>
                          <w:sz w:val="32"/>
                          <w:szCs w:val="32"/>
                        </w:rPr>
                        <w:t>國道</w:t>
                      </w:r>
                      <w:r w:rsidR="00AA249A" w:rsidRPr="00AA249A">
                        <w:rPr>
                          <w:rFonts w:ascii="Times New Roman" w:eastAsia="標楷體" w:hAnsi="Times New Roman"/>
                          <w:sz w:val="32"/>
                          <w:szCs w:val="32"/>
                        </w:rPr>
                        <w:t>3</w:t>
                      </w:r>
                      <w:r w:rsidR="00AA249A" w:rsidRPr="00AA249A">
                        <w:rPr>
                          <w:rFonts w:ascii="Times New Roman" w:eastAsia="標楷體" w:hAnsi="Times New Roman"/>
                          <w:sz w:val="32"/>
                          <w:szCs w:val="32"/>
                        </w:rPr>
                        <w:t>號增設北土城交流道工程，於國道</w:t>
                      </w:r>
                      <w:r w:rsidR="00AA249A" w:rsidRPr="00AA249A">
                        <w:rPr>
                          <w:rFonts w:ascii="Times New Roman" w:eastAsia="標楷體" w:hAnsi="Times New Roman"/>
                          <w:sz w:val="32"/>
                          <w:szCs w:val="32"/>
                        </w:rPr>
                        <w:t>3</w:t>
                      </w:r>
                      <w:r w:rsidR="00AA249A" w:rsidRPr="00AA249A">
                        <w:rPr>
                          <w:rFonts w:ascii="Times New Roman" w:eastAsia="標楷體" w:hAnsi="Times New Roman"/>
                          <w:sz w:val="32"/>
                          <w:szCs w:val="32"/>
                        </w:rPr>
                        <w:t>號中和及土城交流道間新增</w:t>
                      </w:r>
                      <w:r w:rsidR="00AA249A" w:rsidRPr="00AA249A">
                        <w:rPr>
                          <w:rFonts w:ascii="Times New Roman" w:eastAsia="標楷體" w:hAnsi="Times New Roman"/>
                          <w:sz w:val="32"/>
                          <w:szCs w:val="32"/>
                        </w:rPr>
                        <w:t>1</w:t>
                      </w:r>
                      <w:r w:rsidR="00AA249A" w:rsidRPr="00AA249A">
                        <w:rPr>
                          <w:rFonts w:ascii="Times New Roman" w:eastAsia="標楷體" w:hAnsi="Times New Roman"/>
                          <w:sz w:val="32"/>
                          <w:szCs w:val="32"/>
                        </w:rPr>
                        <w:t>處交流道，預計</w:t>
                      </w:r>
                      <w:r w:rsidR="00AA249A" w:rsidRPr="00AA249A">
                        <w:rPr>
                          <w:rFonts w:ascii="Times New Roman" w:eastAsia="標楷體" w:hAnsi="Times New Roman"/>
                          <w:sz w:val="32"/>
                          <w:szCs w:val="32"/>
                        </w:rPr>
                        <w:t>116</w:t>
                      </w:r>
                      <w:r w:rsidR="00AA249A" w:rsidRPr="00AA249A">
                        <w:rPr>
                          <w:rFonts w:ascii="Times New Roman" w:eastAsia="標楷體" w:hAnsi="Times New Roman"/>
                          <w:sz w:val="32"/>
                          <w:szCs w:val="32"/>
                        </w:rPr>
                        <w:t>年</w:t>
                      </w:r>
                      <w:r w:rsidR="00AA249A" w:rsidRPr="00AA249A">
                        <w:rPr>
                          <w:rFonts w:ascii="Times New Roman" w:eastAsia="標楷體" w:hAnsi="Times New Roman"/>
                          <w:sz w:val="32"/>
                          <w:szCs w:val="32"/>
                        </w:rPr>
                        <w:t>12</w:t>
                      </w:r>
                      <w:r w:rsidR="00AA249A" w:rsidRPr="00AA249A">
                        <w:rPr>
                          <w:rFonts w:ascii="Times New Roman" w:eastAsia="標楷體" w:hAnsi="Times New Roman"/>
                          <w:sz w:val="32"/>
                          <w:szCs w:val="32"/>
                        </w:rPr>
                        <w:t>月完成。</w:t>
                      </w:r>
                    </w:p>
                    <w:p w14:paraId="6F6858BA" w14:textId="6593A6B8" w:rsidR="003906B8" w:rsidRPr="00AA249A" w:rsidRDefault="003906B8" w:rsidP="002B0883">
                      <w:pPr>
                        <w:pStyle w:val="af7"/>
                        <w:spacing w:beforeLines="30" w:before="72" w:line="540" w:lineRule="exact"/>
                        <w:ind w:leftChars="760" w:left="2144" w:hangingChars="100" w:hanging="320"/>
                        <w:jc w:val="both"/>
                        <w:rPr>
                          <w:rFonts w:ascii="Times New Roman" w:eastAsia="標楷體" w:hAnsi="Times New Roman"/>
                          <w:sz w:val="32"/>
                          <w:szCs w:val="32"/>
                        </w:rPr>
                      </w:pPr>
                      <w:r w:rsidRPr="00AA249A">
                        <w:rPr>
                          <w:rFonts w:ascii="新細明體" w:eastAsia="新細明體" w:hAnsi="新細明體" w:cs="新細明體" w:hint="eastAsia"/>
                          <w:sz w:val="32"/>
                          <w:szCs w:val="32"/>
                        </w:rPr>
                        <w:t>④</w:t>
                      </w:r>
                      <w:r w:rsidR="00AA249A" w:rsidRPr="00AA249A">
                        <w:rPr>
                          <w:rFonts w:ascii="Times New Roman" w:eastAsia="標楷體" w:hAnsi="Times New Roman"/>
                          <w:sz w:val="32"/>
                          <w:szCs w:val="32"/>
                        </w:rPr>
                        <w:t>國道</w:t>
                      </w:r>
                      <w:r w:rsidR="00AA249A" w:rsidRPr="00AA249A">
                        <w:rPr>
                          <w:rFonts w:ascii="Times New Roman" w:eastAsia="標楷體" w:hAnsi="Times New Roman"/>
                          <w:sz w:val="32"/>
                          <w:szCs w:val="32"/>
                        </w:rPr>
                        <w:t>1</w:t>
                      </w:r>
                      <w:r w:rsidR="00AA249A" w:rsidRPr="00AA249A">
                        <w:rPr>
                          <w:rFonts w:ascii="Times New Roman" w:eastAsia="標楷體" w:hAnsi="Times New Roman"/>
                          <w:sz w:val="32"/>
                          <w:szCs w:val="32"/>
                        </w:rPr>
                        <w:t>號增設岡山第二交流道工程，透過增設岡山第二交流道以有效分散車流，紓解交流道壅塞，預計</w:t>
                      </w:r>
                      <w:r w:rsidR="00AA249A" w:rsidRPr="00AA249A">
                        <w:rPr>
                          <w:rFonts w:ascii="Times New Roman" w:eastAsia="標楷體" w:hAnsi="Times New Roman"/>
                          <w:sz w:val="32"/>
                          <w:szCs w:val="32"/>
                        </w:rPr>
                        <w:t>117</w:t>
                      </w:r>
                      <w:r w:rsidR="00AA249A" w:rsidRPr="00AA249A">
                        <w:rPr>
                          <w:rFonts w:ascii="Times New Roman" w:eastAsia="標楷體" w:hAnsi="Times New Roman"/>
                          <w:sz w:val="32"/>
                          <w:szCs w:val="32"/>
                        </w:rPr>
                        <w:t>年</w:t>
                      </w:r>
                      <w:r w:rsidR="00AA249A" w:rsidRPr="00AA249A">
                        <w:rPr>
                          <w:rFonts w:ascii="Times New Roman" w:eastAsia="標楷體" w:hAnsi="Times New Roman"/>
                          <w:sz w:val="32"/>
                          <w:szCs w:val="32"/>
                        </w:rPr>
                        <w:t>8</w:t>
                      </w:r>
                      <w:r w:rsidR="00AA249A" w:rsidRPr="00AA249A">
                        <w:rPr>
                          <w:rFonts w:ascii="Times New Roman" w:eastAsia="標楷體" w:hAnsi="Times New Roman"/>
                          <w:sz w:val="32"/>
                          <w:szCs w:val="32"/>
                        </w:rPr>
                        <w:t>月完成。</w:t>
                      </w:r>
                    </w:p>
                    <w:p w14:paraId="68EC8C38" w14:textId="77777777" w:rsidR="00AA249A" w:rsidRPr="00AA249A" w:rsidRDefault="003906B8" w:rsidP="00AA249A">
                      <w:pPr>
                        <w:pStyle w:val="af7"/>
                        <w:spacing w:beforeLines="30" w:before="72" w:line="540" w:lineRule="exact"/>
                        <w:ind w:leftChars="760" w:left="2144" w:hangingChars="100" w:hanging="320"/>
                        <w:jc w:val="both"/>
                        <w:rPr>
                          <w:rFonts w:ascii="Times New Roman" w:eastAsia="標楷體" w:hAnsi="Times New Roman"/>
                          <w:sz w:val="32"/>
                          <w:szCs w:val="32"/>
                        </w:rPr>
                      </w:pPr>
                      <w:r w:rsidRPr="00AA249A">
                        <w:rPr>
                          <w:rFonts w:ascii="新細明體" w:eastAsia="新細明體" w:hAnsi="新細明體" w:cs="新細明體" w:hint="eastAsia"/>
                          <w:sz w:val="32"/>
                          <w:szCs w:val="32"/>
                        </w:rPr>
                        <w:t>⑤</w:t>
                      </w:r>
                      <w:r w:rsidR="00AA249A" w:rsidRPr="00AA249A">
                        <w:rPr>
                          <w:rFonts w:ascii="Times New Roman" w:eastAsia="標楷體" w:hAnsi="Times New Roman"/>
                          <w:sz w:val="32"/>
                          <w:szCs w:val="32"/>
                        </w:rPr>
                        <w:t>國道</w:t>
                      </w:r>
                      <w:r w:rsidR="00AA249A" w:rsidRPr="00AA249A">
                        <w:rPr>
                          <w:rFonts w:ascii="Times New Roman" w:eastAsia="標楷體" w:hAnsi="Times New Roman"/>
                          <w:sz w:val="32"/>
                          <w:szCs w:val="32"/>
                        </w:rPr>
                        <w:t>1</w:t>
                      </w:r>
                      <w:r w:rsidR="00AA249A" w:rsidRPr="00AA249A">
                        <w:rPr>
                          <w:rFonts w:ascii="Times New Roman" w:eastAsia="標楷體" w:hAnsi="Times New Roman"/>
                          <w:sz w:val="32"/>
                          <w:szCs w:val="32"/>
                        </w:rPr>
                        <w:t>號北上線臺北及圓山交流道改善工程，消除國道</w:t>
                      </w:r>
                      <w:r w:rsidR="00AA249A" w:rsidRPr="00AA249A">
                        <w:rPr>
                          <w:rFonts w:ascii="Times New Roman" w:eastAsia="標楷體" w:hAnsi="Times New Roman"/>
                          <w:sz w:val="32"/>
                          <w:szCs w:val="32"/>
                        </w:rPr>
                        <w:t>1</w:t>
                      </w:r>
                      <w:r w:rsidR="00AA249A" w:rsidRPr="00AA249A">
                        <w:rPr>
                          <w:rFonts w:ascii="Times New Roman" w:eastAsia="標楷體" w:hAnsi="Times New Roman"/>
                          <w:sz w:val="32"/>
                          <w:szCs w:val="32"/>
                        </w:rPr>
                        <w:t>號北上集散道路交織，改善臺北至圓山北上路段匝道匯出、入車流交織，提升交流道運轉效率，預計</w:t>
                      </w:r>
                      <w:r w:rsidR="00AA249A" w:rsidRPr="00AA249A">
                        <w:rPr>
                          <w:rFonts w:ascii="Times New Roman" w:eastAsia="標楷體" w:hAnsi="Times New Roman"/>
                          <w:sz w:val="32"/>
                          <w:szCs w:val="32"/>
                        </w:rPr>
                        <w:t>117</w:t>
                      </w:r>
                      <w:r w:rsidR="00AA249A" w:rsidRPr="00AA249A">
                        <w:rPr>
                          <w:rFonts w:ascii="Times New Roman" w:eastAsia="標楷體" w:hAnsi="Times New Roman"/>
                          <w:sz w:val="32"/>
                          <w:szCs w:val="32"/>
                        </w:rPr>
                        <w:t>年</w:t>
                      </w:r>
                      <w:r w:rsidR="00AA249A" w:rsidRPr="00AA249A">
                        <w:rPr>
                          <w:rFonts w:ascii="Times New Roman" w:eastAsia="標楷體" w:hAnsi="Times New Roman"/>
                          <w:sz w:val="32"/>
                          <w:szCs w:val="32"/>
                        </w:rPr>
                        <w:t>6</w:t>
                      </w:r>
                      <w:r w:rsidR="00AA249A" w:rsidRPr="00AA249A">
                        <w:rPr>
                          <w:rFonts w:ascii="Times New Roman" w:eastAsia="標楷體" w:hAnsi="Times New Roman"/>
                          <w:sz w:val="32"/>
                          <w:szCs w:val="32"/>
                        </w:rPr>
                        <w:t>月完成。</w:t>
                      </w:r>
                    </w:p>
                    <w:p w14:paraId="4697F66A" w14:textId="4D3FB26A" w:rsidR="003906B8" w:rsidRPr="00AA249A" w:rsidRDefault="003906B8" w:rsidP="002B0883">
                      <w:pPr>
                        <w:pStyle w:val="af7"/>
                        <w:spacing w:beforeLines="30" w:before="72" w:line="540" w:lineRule="exact"/>
                        <w:ind w:leftChars="760" w:left="2144" w:hangingChars="100" w:hanging="320"/>
                        <w:jc w:val="both"/>
                        <w:rPr>
                          <w:rFonts w:ascii="Times New Roman" w:eastAsia="標楷體" w:hAnsi="Times New Roman"/>
                          <w:sz w:val="32"/>
                          <w:szCs w:val="32"/>
                        </w:rPr>
                      </w:pPr>
                      <w:r w:rsidRPr="00AA249A">
                        <w:rPr>
                          <w:rFonts w:ascii="新細明體" w:eastAsia="新細明體" w:hAnsi="新細明體" w:cs="新細明體" w:hint="eastAsia"/>
                          <w:sz w:val="32"/>
                          <w:szCs w:val="32"/>
                        </w:rPr>
                        <w:t>⑥</w:t>
                      </w:r>
                      <w:r w:rsidR="00AA249A" w:rsidRPr="00AA249A">
                        <w:rPr>
                          <w:rFonts w:ascii="Times New Roman" w:eastAsia="標楷體" w:hAnsi="Times New Roman"/>
                          <w:sz w:val="32"/>
                          <w:szCs w:val="32"/>
                        </w:rPr>
                        <w:t>國道</w:t>
                      </w:r>
                      <w:r w:rsidR="00AA249A" w:rsidRPr="00AA249A">
                        <w:rPr>
                          <w:rFonts w:ascii="Times New Roman" w:eastAsia="標楷體" w:hAnsi="Times New Roman"/>
                          <w:sz w:val="32"/>
                          <w:szCs w:val="32"/>
                        </w:rPr>
                        <w:t>1</w:t>
                      </w:r>
                      <w:r w:rsidR="00AA249A" w:rsidRPr="00AA249A">
                        <w:rPr>
                          <w:rFonts w:ascii="Times New Roman" w:eastAsia="標楷體" w:hAnsi="Times New Roman"/>
                          <w:sz w:val="32"/>
                          <w:szCs w:val="32"/>
                        </w:rPr>
                        <w:t>號增設造橋交流道工程，利用原造橋收費站腹地設置交流道，提供便捷聯外交通服務，預計</w:t>
                      </w:r>
                      <w:r w:rsidR="00AA249A" w:rsidRPr="00AA249A">
                        <w:rPr>
                          <w:rFonts w:ascii="Times New Roman" w:eastAsia="標楷體" w:hAnsi="Times New Roman"/>
                          <w:sz w:val="32"/>
                          <w:szCs w:val="32"/>
                        </w:rPr>
                        <w:t>116</w:t>
                      </w:r>
                      <w:r w:rsidR="00AA249A" w:rsidRPr="00AA249A">
                        <w:rPr>
                          <w:rFonts w:ascii="Times New Roman" w:eastAsia="標楷體" w:hAnsi="Times New Roman"/>
                          <w:sz w:val="32"/>
                          <w:szCs w:val="32"/>
                        </w:rPr>
                        <w:t>年</w:t>
                      </w:r>
                      <w:r w:rsidR="00AA249A" w:rsidRPr="00AA249A">
                        <w:rPr>
                          <w:rFonts w:ascii="Times New Roman" w:eastAsia="標楷體" w:hAnsi="Times New Roman"/>
                          <w:sz w:val="32"/>
                          <w:szCs w:val="32"/>
                        </w:rPr>
                        <w:t>3</w:t>
                      </w:r>
                      <w:r w:rsidR="00AA249A" w:rsidRPr="00AA249A">
                        <w:rPr>
                          <w:rFonts w:ascii="Times New Roman" w:eastAsia="標楷體" w:hAnsi="Times New Roman"/>
                          <w:sz w:val="32"/>
                          <w:szCs w:val="32"/>
                        </w:rPr>
                        <w:t>月完成。</w:t>
                      </w:r>
                    </w:p>
                    <w:p w14:paraId="41A39429" w14:textId="30A9520B" w:rsidR="003906B8" w:rsidRDefault="003906B8" w:rsidP="002B0883">
                      <w:pPr>
                        <w:pStyle w:val="af7"/>
                        <w:spacing w:line="540" w:lineRule="exact"/>
                        <w:ind w:left="1814" w:firstLineChars="200" w:firstLine="640"/>
                        <w:jc w:val="both"/>
                        <w:rPr>
                          <w:rFonts w:ascii="Times New Roman" w:eastAsia="標楷體" w:hAnsi="Times New Roman"/>
                          <w:sz w:val="32"/>
                          <w:szCs w:val="32"/>
                        </w:rPr>
                      </w:pPr>
                    </w:p>
                  </w:txbxContent>
                </v:textbox>
                <w10:wrap anchorx="margin" anchory="margin"/>
              </v:shape>
            </w:pict>
          </mc:Fallback>
        </mc:AlternateContent>
      </w:r>
    </w:p>
    <w:p w14:paraId="4304679F" w14:textId="7AF29A81"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p>
    <w:p w14:paraId="481E4DCF" w14:textId="0DC16593"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p>
    <w:p w14:paraId="4F627E4F" w14:textId="04C14599"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p>
    <w:p w14:paraId="0597B2E3" w14:textId="0E3FF73C"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p>
    <w:p w14:paraId="46FC630E" w14:textId="6E8F8461"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p>
    <w:p w14:paraId="12D661DF" w14:textId="6956A3B2"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p>
    <w:p w14:paraId="3BD2DB66" w14:textId="6668265A"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p>
    <w:p w14:paraId="44943132" w14:textId="45E27FEA"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p>
    <w:p w14:paraId="1D521425" w14:textId="1F3B9B81"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p>
    <w:p w14:paraId="4CC975C2" w14:textId="3E7DC28B"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p>
    <w:p w14:paraId="799D1DEB" w14:textId="5B5B74BF"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p>
    <w:p w14:paraId="5E9AB6DA" w14:textId="26AD74BE"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p>
    <w:p w14:paraId="67646AA6" w14:textId="3A71A800"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p>
    <w:p w14:paraId="3546E6A3" w14:textId="2E57213D"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p>
    <w:p w14:paraId="5FA2EE56" w14:textId="3DEE2D21"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p>
    <w:p w14:paraId="7546207B" w14:textId="32D7DD13"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p>
    <w:p w14:paraId="1E48E245" w14:textId="464E7518"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p>
    <w:p w14:paraId="4AEEE732" w14:textId="3D3E1E96"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p>
    <w:p w14:paraId="13283E28" w14:textId="18A8C59C"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p>
    <w:p w14:paraId="1DB1BFE6" w14:textId="1AD11701"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p>
    <w:p w14:paraId="626C5488" w14:textId="1D2E7D37"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p>
    <w:p w14:paraId="1B91E5BF" w14:textId="27DD9106"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p>
    <w:p w14:paraId="58EB9F3A" w14:textId="3F9260E3"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r w:rsidRPr="00450759">
        <w:rPr>
          <w:rFonts w:ascii="Times New Roman" w:eastAsia="標楷體" w:hAnsi="Times New Roman"/>
          <w:b/>
          <w:noProof/>
          <w:sz w:val="40"/>
          <w:szCs w:val="40"/>
        </w:rPr>
        <w:lastRenderedPageBreak/>
        <mc:AlternateContent>
          <mc:Choice Requires="wps">
            <w:drawing>
              <wp:anchor distT="0" distB="0" distL="114300" distR="114300" simplePos="0" relativeHeight="251961856" behindDoc="1" locked="0" layoutInCell="1" allowOverlap="1" wp14:anchorId="0F03577A" wp14:editId="10891F59">
                <wp:simplePos x="0" y="0"/>
                <wp:positionH relativeFrom="margin">
                  <wp:posOffset>686435</wp:posOffset>
                </wp:positionH>
                <wp:positionV relativeFrom="paragraph">
                  <wp:posOffset>4445</wp:posOffset>
                </wp:positionV>
                <wp:extent cx="5518800" cy="5334000"/>
                <wp:effectExtent l="0" t="0" r="5715" b="0"/>
                <wp:wrapNone/>
                <wp:docPr id="93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533400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6C9E067B" w14:textId="3675D5B2" w:rsidR="003906B8" w:rsidRPr="0071257F" w:rsidRDefault="003906B8" w:rsidP="006E41FC">
                            <w:pPr>
                              <w:pStyle w:val="11"/>
                              <w:spacing w:line="540" w:lineRule="exact"/>
                              <w:ind w:left="1400" w:hanging="266"/>
                              <w:rPr>
                                <w:rFonts w:eastAsia="標楷體"/>
                                <w:b/>
                                <w:sz w:val="32"/>
                                <w:szCs w:val="32"/>
                              </w:rPr>
                            </w:pPr>
                            <w:r w:rsidRPr="004926CD">
                              <w:rPr>
                                <w:rFonts w:eastAsia="標楷體"/>
                                <w:sz w:val="32"/>
                                <w:szCs w:val="32"/>
                              </w:rPr>
                              <w:t>4.</w:t>
                            </w:r>
                            <w:r w:rsidRPr="0071257F">
                              <w:rPr>
                                <w:rFonts w:eastAsia="標楷體"/>
                                <w:sz w:val="32"/>
                                <w:szCs w:val="32"/>
                              </w:rPr>
                              <w:t>長期債務之舉借及償還</w:t>
                            </w:r>
                          </w:p>
                          <w:p w14:paraId="6716B155" w14:textId="43C55D67" w:rsidR="003906B8" w:rsidRPr="00135B17" w:rsidRDefault="003906B8" w:rsidP="006E41FC">
                            <w:pPr>
                              <w:spacing w:line="540" w:lineRule="exact"/>
                              <w:ind w:leftChars="590" w:left="1416" w:firstLineChars="190" w:firstLine="608"/>
                              <w:jc w:val="both"/>
                              <w:rPr>
                                <w:rFonts w:eastAsia="標楷體"/>
                                <w:szCs w:val="36"/>
                              </w:rPr>
                            </w:pPr>
                            <w:r w:rsidRPr="00135B17">
                              <w:rPr>
                                <w:rFonts w:eastAsia="標楷體"/>
                                <w:sz w:val="32"/>
                                <w:szCs w:val="32"/>
                              </w:rPr>
                              <w:t>作業基金本年度預算舉借長期債務</w:t>
                            </w:r>
                            <w:r w:rsidR="002F6C6E">
                              <w:rPr>
                                <w:rFonts w:eastAsia="標楷體"/>
                                <w:sz w:val="32"/>
                                <w:szCs w:val="32"/>
                              </w:rPr>
                              <w:t>394.5</w:t>
                            </w:r>
                            <w:r w:rsidRPr="00135B17">
                              <w:rPr>
                                <w:rFonts w:eastAsia="標楷體"/>
                                <w:sz w:val="32"/>
                                <w:szCs w:val="32"/>
                              </w:rPr>
                              <w:t>億元，償還長期債務</w:t>
                            </w:r>
                            <w:r w:rsidR="002F6C6E">
                              <w:rPr>
                                <w:rFonts w:eastAsia="標楷體"/>
                                <w:sz w:val="32"/>
                                <w:szCs w:val="32"/>
                              </w:rPr>
                              <w:t>389</w:t>
                            </w:r>
                            <w:r w:rsidRPr="00135B17">
                              <w:rPr>
                                <w:rFonts w:eastAsia="標楷體"/>
                                <w:sz w:val="32"/>
                                <w:szCs w:val="32"/>
                              </w:rPr>
                              <w:t>億元，主要係用於固定資產投資計畫。舉借與償還數相抵</w:t>
                            </w:r>
                            <w:r w:rsidRPr="00135B17">
                              <w:rPr>
                                <w:rFonts w:eastAsia="標楷體" w:hint="eastAsia"/>
                                <w:sz w:val="32"/>
                                <w:szCs w:val="32"/>
                              </w:rPr>
                              <w:t>後</w:t>
                            </w:r>
                            <w:r w:rsidRPr="00135B17">
                              <w:rPr>
                                <w:rFonts w:eastAsia="標楷體"/>
                                <w:sz w:val="32"/>
                                <w:szCs w:val="32"/>
                              </w:rPr>
                              <w:t>，長期債務淨</w:t>
                            </w:r>
                            <w:r w:rsidRPr="00135B17">
                              <w:rPr>
                                <w:rFonts w:eastAsia="標楷體" w:hint="eastAsia"/>
                                <w:sz w:val="32"/>
                                <w:szCs w:val="32"/>
                              </w:rPr>
                              <w:t>增</w:t>
                            </w:r>
                            <w:r w:rsidR="002F6C6E">
                              <w:rPr>
                                <w:rFonts w:eastAsia="標楷體"/>
                                <w:sz w:val="32"/>
                                <w:szCs w:val="32"/>
                              </w:rPr>
                              <w:t>5.5</w:t>
                            </w:r>
                            <w:r w:rsidRPr="00135B17">
                              <w:rPr>
                                <w:rFonts w:eastAsia="標楷體"/>
                                <w:sz w:val="32"/>
                                <w:szCs w:val="32"/>
                              </w:rPr>
                              <w:t>億元。</w:t>
                            </w:r>
                          </w:p>
                          <w:p w14:paraId="09A90748" w14:textId="3911487D" w:rsidR="003906B8" w:rsidRDefault="003906B8" w:rsidP="001A4203">
                            <w:pPr>
                              <w:pStyle w:val="3"/>
                              <w:spacing w:beforeLines="80" w:before="192" w:line="560" w:lineRule="exact"/>
                              <w:ind w:left="0" w:firstLine="0"/>
                              <w:rPr>
                                <w:rFonts w:eastAsia="標楷體"/>
                                <w:szCs w:val="36"/>
                              </w:rPr>
                            </w:pPr>
                            <w:r w:rsidRPr="006B05A9">
                              <w:rPr>
                                <w:rFonts w:eastAsia="標楷體" w:hint="eastAsia"/>
                                <w:szCs w:val="36"/>
                              </w:rPr>
                              <w:t>二、債務基金</w:t>
                            </w:r>
                          </w:p>
                          <w:p w14:paraId="34890590" w14:textId="77777777" w:rsidR="003906B8" w:rsidRPr="0071257F" w:rsidRDefault="003906B8" w:rsidP="00205FB3">
                            <w:pPr>
                              <w:pStyle w:val="af0"/>
                              <w:spacing w:beforeLines="50" w:before="120" w:after="0" w:line="540" w:lineRule="exact"/>
                              <w:ind w:left="868" w:hanging="499"/>
                              <w:textDirection w:val="lrTbV"/>
                              <w:rPr>
                                <w:rFonts w:eastAsia="標楷體"/>
                                <w:b w:val="0"/>
                                <w:spacing w:val="0"/>
                                <w:sz w:val="32"/>
                                <w:szCs w:val="32"/>
                              </w:rPr>
                            </w:pPr>
                            <w:r w:rsidRPr="0071257F">
                              <w:rPr>
                                <w:rFonts w:eastAsia="標楷體"/>
                                <w:b w:val="0"/>
                                <w:spacing w:val="0"/>
                                <w:sz w:val="32"/>
                                <w:szCs w:val="32"/>
                              </w:rPr>
                              <w:t>(</w:t>
                            </w:r>
                            <w:proofErr w:type="gramStart"/>
                            <w:r w:rsidRPr="0071257F">
                              <w:rPr>
                                <w:rFonts w:eastAsia="標楷體"/>
                                <w:b w:val="0"/>
                                <w:spacing w:val="0"/>
                                <w:sz w:val="32"/>
                                <w:szCs w:val="32"/>
                              </w:rPr>
                              <w:t>一</w:t>
                            </w:r>
                            <w:proofErr w:type="gramEnd"/>
                            <w:r w:rsidRPr="0071257F">
                              <w:rPr>
                                <w:rFonts w:eastAsia="標楷體"/>
                                <w:b w:val="0"/>
                                <w:spacing w:val="0"/>
                                <w:sz w:val="32"/>
                                <w:szCs w:val="32"/>
                              </w:rPr>
                              <w:t>)</w:t>
                            </w:r>
                            <w:r w:rsidRPr="0071257F">
                              <w:rPr>
                                <w:rFonts w:eastAsia="標楷體"/>
                                <w:b w:val="0"/>
                                <w:spacing w:val="0"/>
                                <w:sz w:val="32"/>
                                <w:szCs w:val="32"/>
                              </w:rPr>
                              <w:t>業務計畫</w:t>
                            </w:r>
                          </w:p>
                          <w:p w14:paraId="07A725D4" w14:textId="524D8561" w:rsidR="003906B8" w:rsidRPr="0071257F" w:rsidRDefault="003906B8" w:rsidP="00205FB3">
                            <w:pPr>
                              <w:pStyle w:val="12"/>
                              <w:spacing w:line="540" w:lineRule="exact"/>
                              <w:ind w:left="1497" w:firstLine="45"/>
                              <w:textDirection w:val="lrTb"/>
                              <w:rPr>
                                <w:rFonts w:eastAsia="標楷體"/>
                                <w:sz w:val="32"/>
                                <w:szCs w:val="32"/>
                              </w:rPr>
                            </w:pPr>
                            <w:r w:rsidRPr="0071257F">
                              <w:rPr>
                                <w:rFonts w:eastAsia="標楷體"/>
                                <w:sz w:val="32"/>
                                <w:szCs w:val="32"/>
                              </w:rPr>
                              <w:t>籌措償還政府債務本息等</w:t>
                            </w:r>
                            <w:r>
                              <w:rPr>
                                <w:rFonts w:eastAsia="標楷體"/>
                                <w:sz w:val="32"/>
                                <w:szCs w:val="32"/>
                              </w:rPr>
                              <w:t>8</w:t>
                            </w:r>
                            <w:r w:rsidRPr="0071257F">
                              <w:rPr>
                                <w:rFonts w:eastAsia="標楷體"/>
                                <w:sz w:val="32"/>
                                <w:szCs w:val="32"/>
                              </w:rPr>
                              <w:t>,</w:t>
                            </w:r>
                            <w:r>
                              <w:rPr>
                                <w:rFonts w:eastAsia="標楷體"/>
                                <w:sz w:val="32"/>
                                <w:szCs w:val="32"/>
                              </w:rPr>
                              <w:t>932.34</w:t>
                            </w:r>
                            <w:r w:rsidRPr="0071257F">
                              <w:rPr>
                                <w:rFonts w:eastAsia="標楷體"/>
                                <w:sz w:val="32"/>
                                <w:szCs w:val="32"/>
                              </w:rPr>
                              <w:t>億元。</w:t>
                            </w:r>
                          </w:p>
                          <w:p w14:paraId="3262F88E" w14:textId="77777777" w:rsidR="003906B8" w:rsidRPr="008E329A" w:rsidRDefault="003906B8" w:rsidP="00205FB3">
                            <w:pPr>
                              <w:pStyle w:val="af0"/>
                              <w:spacing w:beforeLines="50" w:before="120" w:after="0" w:line="540" w:lineRule="exact"/>
                              <w:ind w:left="868" w:hanging="442"/>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71257F">
                              <w:rPr>
                                <w:rFonts w:eastAsia="標楷體"/>
                                <w:b w:val="0"/>
                                <w:spacing w:val="0"/>
                                <w:sz w:val="32"/>
                                <w:szCs w:val="32"/>
                              </w:rPr>
                              <w:t>基金來源、用途及餘</w:t>
                            </w:r>
                            <w:proofErr w:type="gramStart"/>
                            <w:r w:rsidRPr="0071257F">
                              <w:rPr>
                                <w:rFonts w:eastAsia="標楷體"/>
                                <w:b w:val="0"/>
                                <w:spacing w:val="0"/>
                                <w:sz w:val="32"/>
                                <w:szCs w:val="32"/>
                              </w:rPr>
                              <w:t>絀</w:t>
                            </w:r>
                            <w:proofErr w:type="gramEnd"/>
                            <w:r w:rsidRPr="0071257F">
                              <w:rPr>
                                <w:rFonts w:eastAsia="標楷體"/>
                                <w:b w:val="0"/>
                                <w:spacing w:val="0"/>
                                <w:sz w:val="32"/>
                                <w:szCs w:val="32"/>
                              </w:rPr>
                              <w:t>之預計</w:t>
                            </w:r>
                          </w:p>
                          <w:p w14:paraId="19E61E74" w14:textId="186BD06C" w:rsidR="003906B8" w:rsidRDefault="003906B8" w:rsidP="00205FB3">
                            <w:pPr>
                              <w:spacing w:beforeLines="50" w:before="120" w:line="540" w:lineRule="exact"/>
                              <w:ind w:leftChars="413" w:left="991" w:firstLineChars="190" w:firstLine="608"/>
                              <w:jc w:val="both"/>
                              <w:textDirection w:val="lrTbV"/>
                              <w:rPr>
                                <w:rFonts w:eastAsia="標楷體"/>
                                <w:sz w:val="32"/>
                                <w:szCs w:val="32"/>
                              </w:rPr>
                            </w:pPr>
                            <w:r>
                              <w:rPr>
                                <w:rFonts w:eastAsia="標楷體" w:hint="eastAsia"/>
                                <w:sz w:val="32"/>
                                <w:szCs w:val="32"/>
                              </w:rPr>
                              <w:t>債務</w:t>
                            </w:r>
                            <w:r w:rsidRPr="0040416A">
                              <w:rPr>
                                <w:rFonts w:eastAsia="標楷體"/>
                                <w:sz w:val="32"/>
                                <w:szCs w:val="32"/>
                              </w:rPr>
                              <w:t>基金本年度預算</w:t>
                            </w:r>
                            <w:r w:rsidRPr="0071257F">
                              <w:rPr>
                                <w:rFonts w:eastAsia="標楷體"/>
                                <w:sz w:val="32"/>
                                <w:szCs w:val="32"/>
                              </w:rPr>
                              <w:t>基金來源</w:t>
                            </w:r>
                            <w:r>
                              <w:rPr>
                                <w:rFonts w:eastAsia="標楷體" w:hint="eastAsia"/>
                                <w:sz w:val="32"/>
                                <w:szCs w:val="32"/>
                              </w:rPr>
                              <w:t>8</w:t>
                            </w:r>
                            <w:r w:rsidRPr="0071257F">
                              <w:rPr>
                                <w:rFonts w:eastAsia="標楷體"/>
                                <w:sz w:val="32"/>
                                <w:szCs w:val="32"/>
                              </w:rPr>
                              <w:t>,</w:t>
                            </w:r>
                            <w:r>
                              <w:rPr>
                                <w:rFonts w:eastAsia="標楷體"/>
                                <w:sz w:val="32"/>
                                <w:szCs w:val="32"/>
                              </w:rPr>
                              <w:t>932</w:t>
                            </w:r>
                            <w:r w:rsidRPr="0071257F">
                              <w:rPr>
                                <w:rFonts w:eastAsia="標楷體"/>
                                <w:sz w:val="32"/>
                                <w:szCs w:val="32"/>
                              </w:rPr>
                              <w:t>.</w:t>
                            </w:r>
                            <w:r>
                              <w:rPr>
                                <w:rFonts w:eastAsia="標楷體"/>
                                <w:sz w:val="32"/>
                                <w:szCs w:val="32"/>
                              </w:rPr>
                              <w:t>35</w:t>
                            </w:r>
                            <w:r w:rsidRPr="0071257F">
                              <w:rPr>
                                <w:rFonts w:eastAsia="標楷體"/>
                                <w:sz w:val="32"/>
                                <w:szCs w:val="32"/>
                              </w:rPr>
                              <w:t>億元</w:t>
                            </w:r>
                            <w:r w:rsidRPr="0040416A">
                              <w:rPr>
                                <w:rFonts w:eastAsia="標楷體"/>
                                <w:sz w:val="32"/>
                                <w:szCs w:val="32"/>
                              </w:rPr>
                              <w:t>，</w:t>
                            </w:r>
                            <w:r w:rsidRPr="0071257F">
                              <w:rPr>
                                <w:rFonts w:eastAsia="標楷體"/>
                                <w:sz w:val="32"/>
                                <w:szCs w:val="32"/>
                              </w:rPr>
                              <w:t>基金用途</w:t>
                            </w:r>
                            <w:r>
                              <w:rPr>
                                <w:rFonts w:eastAsia="標楷體" w:hint="eastAsia"/>
                                <w:sz w:val="32"/>
                                <w:szCs w:val="32"/>
                              </w:rPr>
                              <w:t>8</w:t>
                            </w:r>
                            <w:r w:rsidRPr="0071257F">
                              <w:rPr>
                                <w:rFonts w:eastAsia="標楷體"/>
                                <w:sz w:val="32"/>
                                <w:szCs w:val="32"/>
                              </w:rPr>
                              <w:t>,</w:t>
                            </w:r>
                            <w:r>
                              <w:rPr>
                                <w:rFonts w:eastAsia="標楷體"/>
                                <w:sz w:val="32"/>
                                <w:szCs w:val="32"/>
                              </w:rPr>
                              <w:t>932</w:t>
                            </w:r>
                            <w:r w:rsidRPr="0071257F">
                              <w:rPr>
                                <w:rFonts w:eastAsia="標楷體"/>
                                <w:sz w:val="32"/>
                                <w:szCs w:val="32"/>
                              </w:rPr>
                              <w:t>.</w:t>
                            </w:r>
                            <w:r>
                              <w:rPr>
                                <w:rFonts w:eastAsia="標楷體"/>
                                <w:sz w:val="32"/>
                                <w:szCs w:val="32"/>
                              </w:rPr>
                              <w:t>34</w:t>
                            </w:r>
                            <w:r w:rsidRPr="0071257F">
                              <w:rPr>
                                <w:rFonts w:eastAsia="標楷體"/>
                                <w:sz w:val="32"/>
                                <w:szCs w:val="32"/>
                              </w:rPr>
                              <w:t>億元</w:t>
                            </w:r>
                            <w:r w:rsidRPr="0040416A">
                              <w:rPr>
                                <w:rFonts w:eastAsia="標楷體"/>
                                <w:sz w:val="32"/>
                                <w:szCs w:val="32"/>
                              </w:rPr>
                              <w:t>，</w:t>
                            </w:r>
                            <w:r w:rsidRPr="0071257F">
                              <w:rPr>
                                <w:rFonts w:eastAsia="標楷體"/>
                                <w:sz w:val="32"/>
                                <w:szCs w:val="32"/>
                              </w:rPr>
                              <w:t>基金來源及用途相抵後，</w:t>
                            </w:r>
                            <w:r w:rsidRPr="0040416A">
                              <w:rPr>
                                <w:rFonts w:eastAsia="標楷體"/>
                                <w:sz w:val="32"/>
                                <w:szCs w:val="32"/>
                              </w:rPr>
                              <w:t>賸餘</w:t>
                            </w:r>
                            <w:r>
                              <w:rPr>
                                <w:rFonts w:eastAsia="標楷體"/>
                                <w:sz w:val="32"/>
                                <w:szCs w:val="32"/>
                              </w:rPr>
                              <w:t>0.01</w:t>
                            </w:r>
                            <w:r w:rsidRPr="0040416A">
                              <w:rPr>
                                <w:rFonts w:eastAsia="標楷體"/>
                                <w:sz w:val="32"/>
                                <w:szCs w:val="32"/>
                              </w:rPr>
                              <w:t>億元，</w:t>
                            </w:r>
                            <w:r>
                              <w:rPr>
                                <w:rFonts w:eastAsia="標楷體" w:hint="eastAsia"/>
                                <w:sz w:val="32"/>
                                <w:szCs w:val="32"/>
                              </w:rPr>
                              <w:t>與</w:t>
                            </w:r>
                            <w:r w:rsidRPr="00D94EBD">
                              <w:rPr>
                                <w:rFonts w:eastAsia="標楷體" w:hint="eastAsia"/>
                                <w:sz w:val="32"/>
                                <w:szCs w:val="32"/>
                              </w:rPr>
                              <w:t>上年度預算數</w:t>
                            </w:r>
                            <w:r>
                              <w:rPr>
                                <w:rFonts w:eastAsia="標楷體" w:hint="eastAsia"/>
                                <w:sz w:val="32"/>
                                <w:szCs w:val="32"/>
                              </w:rPr>
                              <w:t>相同（如圖</w:t>
                            </w:r>
                            <w:r>
                              <w:rPr>
                                <w:rFonts w:eastAsia="標楷體"/>
                                <w:sz w:val="32"/>
                                <w:szCs w:val="32"/>
                              </w:rPr>
                              <w:t>8</w:t>
                            </w:r>
                            <w:r>
                              <w:rPr>
                                <w:rFonts w:eastAsia="標楷體" w:hint="eastAsia"/>
                                <w:sz w:val="32"/>
                                <w:szCs w:val="32"/>
                              </w:rPr>
                              <w:t>）</w:t>
                            </w:r>
                            <w:r w:rsidRPr="00D94EBD">
                              <w:rPr>
                                <w:rFonts w:eastAsia="標楷體" w:hint="eastAsia"/>
                                <w:sz w:val="32"/>
                                <w:szCs w:val="32"/>
                              </w:rPr>
                              <w:t>，</w:t>
                            </w:r>
                            <w:r>
                              <w:rPr>
                                <w:rFonts w:eastAsia="標楷體" w:hint="eastAsia"/>
                                <w:sz w:val="32"/>
                                <w:szCs w:val="32"/>
                              </w:rPr>
                              <w:t>本年度賸餘</w:t>
                            </w:r>
                            <w:r>
                              <w:rPr>
                                <w:rFonts w:eastAsia="標楷體" w:hint="eastAsia"/>
                                <w:sz w:val="32"/>
                                <w:szCs w:val="32"/>
                              </w:rPr>
                              <w:t>0</w:t>
                            </w:r>
                            <w:r>
                              <w:rPr>
                                <w:rFonts w:eastAsia="標楷體"/>
                                <w:sz w:val="32"/>
                                <w:szCs w:val="32"/>
                              </w:rPr>
                              <w:t>.01</w:t>
                            </w:r>
                            <w:r>
                              <w:rPr>
                                <w:rFonts w:eastAsia="標楷體" w:hint="eastAsia"/>
                                <w:sz w:val="32"/>
                                <w:szCs w:val="32"/>
                              </w:rPr>
                              <w:t>億元，</w:t>
                            </w:r>
                            <w:r w:rsidRPr="0035719C">
                              <w:rPr>
                                <w:rFonts w:eastAsia="標楷體"/>
                                <w:sz w:val="32"/>
                                <w:szCs w:val="32"/>
                              </w:rPr>
                              <w:t>連同以前年度基金餘額</w:t>
                            </w:r>
                            <w:r>
                              <w:rPr>
                                <w:rFonts w:eastAsia="標楷體"/>
                                <w:sz w:val="32"/>
                                <w:szCs w:val="32"/>
                              </w:rPr>
                              <w:t>0.79</w:t>
                            </w:r>
                            <w:r w:rsidRPr="0035719C">
                              <w:rPr>
                                <w:rFonts w:eastAsia="標楷體"/>
                                <w:sz w:val="32"/>
                                <w:szCs w:val="32"/>
                              </w:rPr>
                              <w:t>億元，</w:t>
                            </w:r>
                            <w:r w:rsidRPr="0035719C">
                              <w:rPr>
                                <w:rFonts w:eastAsia="標楷體" w:hint="eastAsia"/>
                                <w:sz w:val="32"/>
                                <w:szCs w:val="32"/>
                              </w:rPr>
                              <w:t>共</w:t>
                            </w:r>
                            <w:r w:rsidRPr="0035719C">
                              <w:rPr>
                                <w:rFonts w:eastAsia="標楷體"/>
                                <w:sz w:val="32"/>
                                <w:szCs w:val="32"/>
                              </w:rPr>
                              <w:t>有基金餘額</w:t>
                            </w:r>
                            <w:r>
                              <w:rPr>
                                <w:rFonts w:eastAsia="標楷體"/>
                                <w:sz w:val="32"/>
                                <w:szCs w:val="32"/>
                              </w:rPr>
                              <w:t>0.8</w:t>
                            </w:r>
                            <w:r w:rsidRPr="0035719C">
                              <w:rPr>
                                <w:rFonts w:eastAsia="標楷體"/>
                                <w:sz w:val="32"/>
                                <w:szCs w:val="32"/>
                              </w:rPr>
                              <w:t>億元，備</w:t>
                            </w:r>
                            <w:r w:rsidRPr="0071257F">
                              <w:rPr>
                                <w:rFonts w:eastAsia="標楷體"/>
                                <w:sz w:val="32"/>
                                <w:szCs w:val="32"/>
                              </w:rPr>
                              <w:t>供以後年度財源。</w:t>
                            </w:r>
                          </w:p>
                          <w:p w14:paraId="22CB0129" w14:textId="77777777" w:rsidR="003906B8" w:rsidRPr="00976C1E" w:rsidRDefault="003906B8" w:rsidP="00062166">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3577A" id="_x0000_t202" coordsize="21600,21600" o:spt="202" path="m,l,21600r21600,l21600,xe">
                <v:stroke joinstyle="miter"/>
                <v:path gradientshapeok="t" o:connecttype="rect"/>
              </v:shapetype>
              <v:shape id="_x0000_s1073" type="#_x0000_t202" style="position:absolute;left:0;text-align:left;margin-left:54.05pt;margin-top:.35pt;width:434.55pt;height:420pt;z-index:-25135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" fillcolor="#e6eed6" stroked="f">
                <v:fill color2="window" colors="0 #e6eed6;56361f window" focus="100%" type="gradient"/>
                <v:textbox>
                  <w:txbxContent>
                    <w:p w14:paraId="6C9E067B" w14:textId="3675D5B2" w:rsidR="003906B8" w:rsidRPr="0071257F" w:rsidRDefault="003906B8" w:rsidP="006E41FC">
                      <w:pPr>
                        <w:pStyle w:val="11"/>
                        <w:spacing w:line="540" w:lineRule="exact"/>
                        <w:ind w:left="1400" w:hanging="266"/>
                        <w:rPr>
                          <w:rFonts w:eastAsia="標楷體"/>
                          <w:b/>
                          <w:sz w:val="32"/>
                          <w:szCs w:val="32"/>
                        </w:rPr>
                      </w:pPr>
                      <w:r w:rsidRPr="004926CD">
                        <w:rPr>
                          <w:rFonts w:eastAsia="標楷體"/>
                          <w:sz w:val="32"/>
                          <w:szCs w:val="32"/>
                        </w:rPr>
                        <w:t>4.</w:t>
                      </w:r>
                      <w:r w:rsidRPr="0071257F">
                        <w:rPr>
                          <w:rFonts w:eastAsia="標楷體"/>
                          <w:sz w:val="32"/>
                          <w:szCs w:val="32"/>
                        </w:rPr>
                        <w:t>長期債務之舉借及償還</w:t>
                      </w:r>
                    </w:p>
                    <w:p w14:paraId="6716B155" w14:textId="43C55D67" w:rsidR="003906B8" w:rsidRPr="00135B17" w:rsidRDefault="003906B8" w:rsidP="006E41FC">
                      <w:pPr>
                        <w:spacing w:line="540" w:lineRule="exact"/>
                        <w:ind w:leftChars="590" w:left="1416" w:firstLineChars="190" w:firstLine="608"/>
                        <w:jc w:val="both"/>
                        <w:rPr>
                          <w:rFonts w:eastAsia="標楷體"/>
                          <w:szCs w:val="36"/>
                        </w:rPr>
                      </w:pPr>
                      <w:r w:rsidRPr="00135B17">
                        <w:rPr>
                          <w:rFonts w:eastAsia="標楷體"/>
                          <w:sz w:val="32"/>
                          <w:szCs w:val="32"/>
                        </w:rPr>
                        <w:t>作業基金本年度預算舉借長期債務</w:t>
                      </w:r>
                      <w:r w:rsidR="002F6C6E">
                        <w:rPr>
                          <w:rFonts w:eastAsia="標楷體"/>
                          <w:sz w:val="32"/>
                          <w:szCs w:val="32"/>
                        </w:rPr>
                        <w:t>394.5</w:t>
                      </w:r>
                      <w:r w:rsidRPr="00135B17">
                        <w:rPr>
                          <w:rFonts w:eastAsia="標楷體"/>
                          <w:sz w:val="32"/>
                          <w:szCs w:val="32"/>
                        </w:rPr>
                        <w:t>億元，償還長期債務</w:t>
                      </w:r>
                      <w:r w:rsidR="002F6C6E">
                        <w:rPr>
                          <w:rFonts w:eastAsia="標楷體"/>
                          <w:sz w:val="32"/>
                          <w:szCs w:val="32"/>
                        </w:rPr>
                        <w:t>389</w:t>
                      </w:r>
                      <w:r w:rsidRPr="00135B17">
                        <w:rPr>
                          <w:rFonts w:eastAsia="標楷體"/>
                          <w:sz w:val="32"/>
                          <w:szCs w:val="32"/>
                        </w:rPr>
                        <w:t>億元，主要係用於固定資產投資計畫。舉借與償還數相抵</w:t>
                      </w:r>
                      <w:r w:rsidRPr="00135B17">
                        <w:rPr>
                          <w:rFonts w:eastAsia="標楷體" w:hint="eastAsia"/>
                          <w:sz w:val="32"/>
                          <w:szCs w:val="32"/>
                        </w:rPr>
                        <w:t>後</w:t>
                      </w:r>
                      <w:r w:rsidRPr="00135B17">
                        <w:rPr>
                          <w:rFonts w:eastAsia="標楷體"/>
                          <w:sz w:val="32"/>
                          <w:szCs w:val="32"/>
                        </w:rPr>
                        <w:t>，長期債務淨</w:t>
                      </w:r>
                      <w:r w:rsidRPr="00135B17">
                        <w:rPr>
                          <w:rFonts w:eastAsia="標楷體" w:hint="eastAsia"/>
                          <w:sz w:val="32"/>
                          <w:szCs w:val="32"/>
                        </w:rPr>
                        <w:t>增</w:t>
                      </w:r>
                      <w:r w:rsidR="002F6C6E">
                        <w:rPr>
                          <w:rFonts w:eastAsia="標楷體"/>
                          <w:sz w:val="32"/>
                          <w:szCs w:val="32"/>
                        </w:rPr>
                        <w:t>5.5</w:t>
                      </w:r>
                      <w:bookmarkStart w:id="15" w:name="_GoBack"/>
                      <w:bookmarkEnd w:id="15"/>
                      <w:r w:rsidRPr="00135B17">
                        <w:rPr>
                          <w:rFonts w:eastAsia="標楷體"/>
                          <w:sz w:val="32"/>
                          <w:szCs w:val="32"/>
                        </w:rPr>
                        <w:t>億元。</w:t>
                      </w:r>
                    </w:p>
                    <w:p w14:paraId="09A90748" w14:textId="3911487D" w:rsidR="003906B8" w:rsidRDefault="003906B8" w:rsidP="001A4203">
                      <w:pPr>
                        <w:pStyle w:val="3"/>
                        <w:spacing w:beforeLines="80" w:before="192" w:line="560" w:lineRule="exact"/>
                        <w:ind w:left="0" w:firstLine="0"/>
                        <w:rPr>
                          <w:rFonts w:eastAsia="標楷體"/>
                          <w:szCs w:val="36"/>
                        </w:rPr>
                      </w:pPr>
                      <w:r w:rsidRPr="006B05A9">
                        <w:rPr>
                          <w:rFonts w:eastAsia="標楷體" w:hint="eastAsia"/>
                          <w:szCs w:val="36"/>
                        </w:rPr>
                        <w:t>二、債務基金</w:t>
                      </w:r>
                    </w:p>
                    <w:p w14:paraId="34890590" w14:textId="77777777" w:rsidR="003906B8" w:rsidRPr="0071257F" w:rsidRDefault="003906B8" w:rsidP="00205FB3">
                      <w:pPr>
                        <w:pStyle w:val="af0"/>
                        <w:spacing w:beforeLines="50" w:before="120" w:after="0" w:line="540" w:lineRule="exact"/>
                        <w:ind w:left="868" w:hanging="499"/>
                        <w:textDirection w:val="lrTbV"/>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一</w:t>
                      </w:r>
                      <w:r w:rsidRPr="0071257F">
                        <w:rPr>
                          <w:rFonts w:eastAsia="標楷體"/>
                          <w:b w:val="0"/>
                          <w:spacing w:val="0"/>
                          <w:sz w:val="32"/>
                          <w:szCs w:val="32"/>
                        </w:rPr>
                        <w:t>)</w:t>
                      </w:r>
                      <w:r w:rsidRPr="0071257F">
                        <w:rPr>
                          <w:rFonts w:eastAsia="標楷體"/>
                          <w:b w:val="0"/>
                          <w:spacing w:val="0"/>
                          <w:sz w:val="32"/>
                          <w:szCs w:val="32"/>
                        </w:rPr>
                        <w:t>業務計畫</w:t>
                      </w:r>
                    </w:p>
                    <w:p w14:paraId="07A725D4" w14:textId="524D8561" w:rsidR="003906B8" w:rsidRPr="0071257F" w:rsidRDefault="003906B8" w:rsidP="00205FB3">
                      <w:pPr>
                        <w:pStyle w:val="12"/>
                        <w:spacing w:line="540" w:lineRule="exact"/>
                        <w:ind w:left="1497" w:firstLine="45"/>
                        <w:textDirection w:val="lrTb"/>
                        <w:rPr>
                          <w:rFonts w:eastAsia="標楷體"/>
                          <w:sz w:val="32"/>
                          <w:szCs w:val="32"/>
                        </w:rPr>
                      </w:pPr>
                      <w:r w:rsidRPr="0071257F">
                        <w:rPr>
                          <w:rFonts w:eastAsia="標楷體"/>
                          <w:sz w:val="32"/>
                          <w:szCs w:val="32"/>
                        </w:rPr>
                        <w:t>籌措償還政府債務本息等</w:t>
                      </w:r>
                      <w:r>
                        <w:rPr>
                          <w:rFonts w:eastAsia="標楷體"/>
                          <w:sz w:val="32"/>
                          <w:szCs w:val="32"/>
                        </w:rPr>
                        <w:t>8</w:t>
                      </w:r>
                      <w:r w:rsidRPr="0071257F">
                        <w:rPr>
                          <w:rFonts w:eastAsia="標楷體"/>
                          <w:sz w:val="32"/>
                          <w:szCs w:val="32"/>
                        </w:rPr>
                        <w:t>,</w:t>
                      </w:r>
                      <w:r>
                        <w:rPr>
                          <w:rFonts w:eastAsia="標楷體"/>
                          <w:sz w:val="32"/>
                          <w:szCs w:val="32"/>
                        </w:rPr>
                        <w:t>932.34</w:t>
                      </w:r>
                      <w:r w:rsidRPr="0071257F">
                        <w:rPr>
                          <w:rFonts w:eastAsia="標楷體"/>
                          <w:sz w:val="32"/>
                          <w:szCs w:val="32"/>
                        </w:rPr>
                        <w:t>億元。</w:t>
                      </w:r>
                    </w:p>
                    <w:p w14:paraId="3262F88E" w14:textId="77777777" w:rsidR="003906B8" w:rsidRPr="008E329A" w:rsidRDefault="003906B8" w:rsidP="00205FB3">
                      <w:pPr>
                        <w:pStyle w:val="af0"/>
                        <w:spacing w:beforeLines="50" w:before="120" w:after="0" w:line="540" w:lineRule="exact"/>
                        <w:ind w:left="868" w:hanging="442"/>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71257F">
                        <w:rPr>
                          <w:rFonts w:eastAsia="標楷體"/>
                          <w:b w:val="0"/>
                          <w:spacing w:val="0"/>
                          <w:sz w:val="32"/>
                          <w:szCs w:val="32"/>
                        </w:rPr>
                        <w:t>基金來源、用途及餘絀之預計</w:t>
                      </w:r>
                    </w:p>
                    <w:p w14:paraId="19E61E74" w14:textId="186BD06C" w:rsidR="003906B8" w:rsidRDefault="003906B8" w:rsidP="00205FB3">
                      <w:pPr>
                        <w:spacing w:beforeLines="50" w:before="120" w:line="540" w:lineRule="exact"/>
                        <w:ind w:leftChars="413" w:left="991" w:firstLineChars="190" w:firstLine="608"/>
                        <w:jc w:val="both"/>
                        <w:textDirection w:val="lrTbV"/>
                        <w:rPr>
                          <w:rFonts w:eastAsia="標楷體"/>
                          <w:sz w:val="32"/>
                          <w:szCs w:val="32"/>
                        </w:rPr>
                      </w:pPr>
                      <w:r>
                        <w:rPr>
                          <w:rFonts w:eastAsia="標楷體" w:hint="eastAsia"/>
                          <w:sz w:val="32"/>
                          <w:szCs w:val="32"/>
                        </w:rPr>
                        <w:t>債務</w:t>
                      </w:r>
                      <w:r w:rsidRPr="0040416A">
                        <w:rPr>
                          <w:rFonts w:eastAsia="標楷體"/>
                          <w:sz w:val="32"/>
                          <w:szCs w:val="32"/>
                        </w:rPr>
                        <w:t>基金本年度預算</w:t>
                      </w:r>
                      <w:r w:rsidRPr="0071257F">
                        <w:rPr>
                          <w:rFonts w:eastAsia="標楷體"/>
                          <w:sz w:val="32"/>
                          <w:szCs w:val="32"/>
                        </w:rPr>
                        <w:t>基金來源</w:t>
                      </w:r>
                      <w:r>
                        <w:rPr>
                          <w:rFonts w:eastAsia="標楷體" w:hint="eastAsia"/>
                          <w:sz w:val="32"/>
                          <w:szCs w:val="32"/>
                        </w:rPr>
                        <w:t>8</w:t>
                      </w:r>
                      <w:r w:rsidRPr="0071257F">
                        <w:rPr>
                          <w:rFonts w:eastAsia="標楷體"/>
                          <w:sz w:val="32"/>
                          <w:szCs w:val="32"/>
                        </w:rPr>
                        <w:t>,</w:t>
                      </w:r>
                      <w:r>
                        <w:rPr>
                          <w:rFonts w:eastAsia="標楷體"/>
                          <w:sz w:val="32"/>
                          <w:szCs w:val="32"/>
                        </w:rPr>
                        <w:t>932</w:t>
                      </w:r>
                      <w:r w:rsidRPr="0071257F">
                        <w:rPr>
                          <w:rFonts w:eastAsia="標楷體"/>
                          <w:sz w:val="32"/>
                          <w:szCs w:val="32"/>
                        </w:rPr>
                        <w:t>.</w:t>
                      </w:r>
                      <w:r>
                        <w:rPr>
                          <w:rFonts w:eastAsia="標楷體"/>
                          <w:sz w:val="32"/>
                          <w:szCs w:val="32"/>
                        </w:rPr>
                        <w:t>35</w:t>
                      </w:r>
                      <w:r w:rsidRPr="0071257F">
                        <w:rPr>
                          <w:rFonts w:eastAsia="標楷體"/>
                          <w:sz w:val="32"/>
                          <w:szCs w:val="32"/>
                        </w:rPr>
                        <w:t>億元</w:t>
                      </w:r>
                      <w:r w:rsidRPr="0040416A">
                        <w:rPr>
                          <w:rFonts w:eastAsia="標楷體"/>
                          <w:sz w:val="32"/>
                          <w:szCs w:val="32"/>
                        </w:rPr>
                        <w:t>，</w:t>
                      </w:r>
                      <w:r w:rsidRPr="0071257F">
                        <w:rPr>
                          <w:rFonts w:eastAsia="標楷體"/>
                          <w:sz w:val="32"/>
                          <w:szCs w:val="32"/>
                        </w:rPr>
                        <w:t>基金用途</w:t>
                      </w:r>
                      <w:r>
                        <w:rPr>
                          <w:rFonts w:eastAsia="標楷體" w:hint="eastAsia"/>
                          <w:sz w:val="32"/>
                          <w:szCs w:val="32"/>
                        </w:rPr>
                        <w:t>8</w:t>
                      </w:r>
                      <w:r w:rsidRPr="0071257F">
                        <w:rPr>
                          <w:rFonts w:eastAsia="標楷體"/>
                          <w:sz w:val="32"/>
                          <w:szCs w:val="32"/>
                        </w:rPr>
                        <w:t>,</w:t>
                      </w:r>
                      <w:r>
                        <w:rPr>
                          <w:rFonts w:eastAsia="標楷體"/>
                          <w:sz w:val="32"/>
                          <w:szCs w:val="32"/>
                        </w:rPr>
                        <w:t>932</w:t>
                      </w:r>
                      <w:r w:rsidRPr="0071257F">
                        <w:rPr>
                          <w:rFonts w:eastAsia="標楷體"/>
                          <w:sz w:val="32"/>
                          <w:szCs w:val="32"/>
                        </w:rPr>
                        <w:t>.</w:t>
                      </w:r>
                      <w:r>
                        <w:rPr>
                          <w:rFonts w:eastAsia="標楷體"/>
                          <w:sz w:val="32"/>
                          <w:szCs w:val="32"/>
                        </w:rPr>
                        <w:t>34</w:t>
                      </w:r>
                      <w:r w:rsidRPr="0071257F">
                        <w:rPr>
                          <w:rFonts w:eastAsia="標楷體"/>
                          <w:sz w:val="32"/>
                          <w:szCs w:val="32"/>
                        </w:rPr>
                        <w:t>億元</w:t>
                      </w:r>
                      <w:r w:rsidRPr="0040416A">
                        <w:rPr>
                          <w:rFonts w:eastAsia="標楷體"/>
                          <w:sz w:val="32"/>
                          <w:szCs w:val="32"/>
                        </w:rPr>
                        <w:t>，</w:t>
                      </w:r>
                      <w:r w:rsidRPr="0071257F">
                        <w:rPr>
                          <w:rFonts w:eastAsia="標楷體"/>
                          <w:sz w:val="32"/>
                          <w:szCs w:val="32"/>
                        </w:rPr>
                        <w:t>基金來源及用途相抵後，</w:t>
                      </w:r>
                      <w:r w:rsidRPr="0040416A">
                        <w:rPr>
                          <w:rFonts w:eastAsia="標楷體"/>
                          <w:sz w:val="32"/>
                          <w:szCs w:val="32"/>
                        </w:rPr>
                        <w:t>賸餘</w:t>
                      </w:r>
                      <w:r>
                        <w:rPr>
                          <w:rFonts w:eastAsia="標楷體"/>
                          <w:sz w:val="32"/>
                          <w:szCs w:val="32"/>
                        </w:rPr>
                        <w:t>0.01</w:t>
                      </w:r>
                      <w:r w:rsidRPr="0040416A">
                        <w:rPr>
                          <w:rFonts w:eastAsia="標楷體"/>
                          <w:sz w:val="32"/>
                          <w:szCs w:val="32"/>
                        </w:rPr>
                        <w:t>億元，</w:t>
                      </w:r>
                      <w:r>
                        <w:rPr>
                          <w:rFonts w:eastAsia="標楷體" w:hint="eastAsia"/>
                          <w:sz w:val="32"/>
                          <w:szCs w:val="32"/>
                        </w:rPr>
                        <w:t>與</w:t>
                      </w:r>
                      <w:r w:rsidRPr="00D94EBD">
                        <w:rPr>
                          <w:rFonts w:eastAsia="標楷體" w:hint="eastAsia"/>
                          <w:sz w:val="32"/>
                          <w:szCs w:val="32"/>
                        </w:rPr>
                        <w:t>上年度預算數</w:t>
                      </w:r>
                      <w:r>
                        <w:rPr>
                          <w:rFonts w:eastAsia="標楷體" w:hint="eastAsia"/>
                          <w:sz w:val="32"/>
                          <w:szCs w:val="32"/>
                        </w:rPr>
                        <w:t>相同（如圖</w:t>
                      </w:r>
                      <w:r>
                        <w:rPr>
                          <w:rFonts w:eastAsia="標楷體"/>
                          <w:sz w:val="32"/>
                          <w:szCs w:val="32"/>
                        </w:rPr>
                        <w:t>8</w:t>
                      </w:r>
                      <w:r>
                        <w:rPr>
                          <w:rFonts w:eastAsia="標楷體" w:hint="eastAsia"/>
                          <w:sz w:val="32"/>
                          <w:szCs w:val="32"/>
                        </w:rPr>
                        <w:t>）</w:t>
                      </w:r>
                      <w:r w:rsidRPr="00D94EBD">
                        <w:rPr>
                          <w:rFonts w:eastAsia="標楷體" w:hint="eastAsia"/>
                          <w:sz w:val="32"/>
                          <w:szCs w:val="32"/>
                        </w:rPr>
                        <w:t>，</w:t>
                      </w:r>
                      <w:r>
                        <w:rPr>
                          <w:rFonts w:eastAsia="標楷體" w:hint="eastAsia"/>
                          <w:sz w:val="32"/>
                          <w:szCs w:val="32"/>
                        </w:rPr>
                        <w:t>本年度賸餘</w:t>
                      </w:r>
                      <w:r>
                        <w:rPr>
                          <w:rFonts w:eastAsia="標楷體" w:hint="eastAsia"/>
                          <w:sz w:val="32"/>
                          <w:szCs w:val="32"/>
                        </w:rPr>
                        <w:t>0</w:t>
                      </w:r>
                      <w:r>
                        <w:rPr>
                          <w:rFonts w:eastAsia="標楷體"/>
                          <w:sz w:val="32"/>
                          <w:szCs w:val="32"/>
                        </w:rPr>
                        <w:t>.01</w:t>
                      </w:r>
                      <w:r>
                        <w:rPr>
                          <w:rFonts w:eastAsia="標楷體" w:hint="eastAsia"/>
                          <w:sz w:val="32"/>
                          <w:szCs w:val="32"/>
                        </w:rPr>
                        <w:t>億元，</w:t>
                      </w:r>
                      <w:r w:rsidRPr="0035719C">
                        <w:rPr>
                          <w:rFonts w:eastAsia="標楷體"/>
                          <w:sz w:val="32"/>
                          <w:szCs w:val="32"/>
                        </w:rPr>
                        <w:t>連同以前年度基金餘額</w:t>
                      </w:r>
                      <w:r>
                        <w:rPr>
                          <w:rFonts w:eastAsia="標楷體"/>
                          <w:sz w:val="32"/>
                          <w:szCs w:val="32"/>
                        </w:rPr>
                        <w:t>0.79</w:t>
                      </w:r>
                      <w:r w:rsidRPr="0035719C">
                        <w:rPr>
                          <w:rFonts w:eastAsia="標楷體"/>
                          <w:sz w:val="32"/>
                          <w:szCs w:val="32"/>
                        </w:rPr>
                        <w:t>億元，</w:t>
                      </w:r>
                      <w:r w:rsidRPr="0035719C">
                        <w:rPr>
                          <w:rFonts w:eastAsia="標楷體" w:hint="eastAsia"/>
                          <w:sz w:val="32"/>
                          <w:szCs w:val="32"/>
                        </w:rPr>
                        <w:t>共</w:t>
                      </w:r>
                      <w:r w:rsidRPr="0035719C">
                        <w:rPr>
                          <w:rFonts w:eastAsia="標楷體"/>
                          <w:sz w:val="32"/>
                          <w:szCs w:val="32"/>
                        </w:rPr>
                        <w:t>有基金餘額</w:t>
                      </w:r>
                      <w:r>
                        <w:rPr>
                          <w:rFonts w:eastAsia="標楷體"/>
                          <w:sz w:val="32"/>
                          <w:szCs w:val="32"/>
                        </w:rPr>
                        <w:t>0.8</w:t>
                      </w:r>
                      <w:r w:rsidRPr="0035719C">
                        <w:rPr>
                          <w:rFonts w:eastAsia="標楷體"/>
                          <w:sz w:val="32"/>
                          <w:szCs w:val="32"/>
                        </w:rPr>
                        <w:t>億元，備</w:t>
                      </w:r>
                      <w:r w:rsidRPr="0071257F">
                        <w:rPr>
                          <w:rFonts w:eastAsia="標楷體"/>
                          <w:sz w:val="32"/>
                          <w:szCs w:val="32"/>
                        </w:rPr>
                        <w:t>供以後年度財源。</w:t>
                      </w:r>
                    </w:p>
                    <w:p w14:paraId="22CB0129" w14:textId="77777777" w:rsidR="003906B8" w:rsidRPr="00976C1E" w:rsidRDefault="003906B8" w:rsidP="00062166">
                      <w:pPr>
                        <w:pStyle w:val="3"/>
                        <w:spacing w:line="560" w:lineRule="exact"/>
                        <w:ind w:left="566" w:hangingChars="177" w:hanging="566"/>
                        <w:rPr>
                          <w:rFonts w:eastAsia="標楷體"/>
                          <w:sz w:val="32"/>
                          <w:szCs w:val="32"/>
                        </w:rPr>
                      </w:pPr>
                    </w:p>
                  </w:txbxContent>
                </v:textbox>
                <w10:wrap anchorx="margin"/>
              </v:shape>
            </w:pict>
          </mc:Fallback>
        </mc:AlternateContent>
      </w:r>
    </w:p>
    <w:p w14:paraId="61843F35" w14:textId="6E3D653C" w:rsidR="002B0883" w:rsidRDefault="002B0883" w:rsidP="00450759">
      <w:pPr>
        <w:pStyle w:val="af7"/>
        <w:spacing w:beforeLines="20" w:before="48" w:line="560" w:lineRule="exact"/>
        <w:jc w:val="both"/>
        <w:textDirection w:val="lrTbV"/>
        <w:rPr>
          <w:rFonts w:ascii="Times New Roman" w:eastAsia="標楷體" w:hAnsi="Times New Roman"/>
          <w:sz w:val="32"/>
          <w:szCs w:val="32"/>
        </w:rPr>
      </w:pPr>
    </w:p>
    <w:p w14:paraId="2DD9D3E3" w14:textId="5342AA76" w:rsidR="00A33748" w:rsidRDefault="00A33748" w:rsidP="00450759">
      <w:pPr>
        <w:pStyle w:val="af7"/>
        <w:spacing w:beforeLines="20" w:before="48" w:line="560" w:lineRule="exact"/>
        <w:jc w:val="both"/>
        <w:textDirection w:val="lrTbV"/>
        <w:rPr>
          <w:rFonts w:ascii="Times New Roman" w:eastAsia="標楷體" w:hAnsi="Times New Roman"/>
          <w:sz w:val="32"/>
          <w:szCs w:val="32"/>
        </w:rPr>
      </w:pPr>
    </w:p>
    <w:p w14:paraId="18A26563" w14:textId="564B6B18" w:rsidR="00450759" w:rsidRDefault="00450759" w:rsidP="00450759">
      <w:pPr>
        <w:pStyle w:val="af7"/>
        <w:spacing w:beforeLines="20" w:before="48" w:line="560" w:lineRule="exact"/>
        <w:jc w:val="both"/>
        <w:textDirection w:val="lrTbV"/>
        <w:rPr>
          <w:rFonts w:ascii="Times New Roman" w:eastAsia="標楷體" w:hAnsi="Times New Roman"/>
          <w:sz w:val="32"/>
          <w:szCs w:val="32"/>
        </w:rPr>
      </w:pPr>
    </w:p>
    <w:p w14:paraId="29184A1A" w14:textId="77777777" w:rsidR="00450759" w:rsidRDefault="00450759" w:rsidP="00450759">
      <w:pPr>
        <w:pStyle w:val="af7"/>
        <w:spacing w:beforeLines="20" w:before="48" w:line="560" w:lineRule="exact"/>
        <w:jc w:val="both"/>
        <w:textDirection w:val="lrTbV"/>
        <w:rPr>
          <w:rFonts w:ascii="Times New Roman" w:eastAsia="標楷體" w:hAnsi="Times New Roman"/>
          <w:sz w:val="32"/>
          <w:szCs w:val="32"/>
        </w:rPr>
      </w:pPr>
    </w:p>
    <w:p w14:paraId="23DF97B2" w14:textId="77777777" w:rsidR="00450759" w:rsidRDefault="00450759" w:rsidP="00450759">
      <w:pPr>
        <w:pStyle w:val="af7"/>
        <w:spacing w:beforeLines="20" w:before="48" w:line="560" w:lineRule="exact"/>
        <w:jc w:val="both"/>
        <w:textDirection w:val="lrTbV"/>
        <w:rPr>
          <w:rFonts w:ascii="Times New Roman" w:eastAsia="標楷體" w:hAnsi="Times New Roman"/>
          <w:sz w:val="32"/>
          <w:szCs w:val="32"/>
        </w:rPr>
      </w:pPr>
    </w:p>
    <w:p w14:paraId="53CB4FBF" w14:textId="4191434C" w:rsidR="00450759" w:rsidRDefault="00450759" w:rsidP="00450759">
      <w:pPr>
        <w:pStyle w:val="af7"/>
        <w:spacing w:beforeLines="20" w:before="48" w:line="560" w:lineRule="exact"/>
        <w:jc w:val="both"/>
        <w:textDirection w:val="lrTbV"/>
        <w:rPr>
          <w:rFonts w:ascii="Times New Roman" w:eastAsia="標楷體" w:hAnsi="Times New Roman"/>
          <w:sz w:val="32"/>
          <w:szCs w:val="32"/>
        </w:rPr>
      </w:pPr>
    </w:p>
    <w:p w14:paraId="39BF2230" w14:textId="6C96E262" w:rsidR="00450759" w:rsidRDefault="00450759" w:rsidP="00450759">
      <w:pPr>
        <w:pStyle w:val="af7"/>
        <w:spacing w:beforeLines="20" w:before="48" w:line="560" w:lineRule="exact"/>
        <w:jc w:val="both"/>
        <w:textDirection w:val="lrTbV"/>
        <w:rPr>
          <w:rFonts w:ascii="Times New Roman" w:eastAsia="標楷體" w:hAnsi="Times New Roman"/>
          <w:sz w:val="32"/>
          <w:szCs w:val="32"/>
        </w:rPr>
      </w:pPr>
    </w:p>
    <w:p w14:paraId="748F5012" w14:textId="7A320C13" w:rsidR="008E329A" w:rsidRDefault="008E329A" w:rsidP="00450759">
      <w:pPr>
        <w:pStyle w:val="af7"/>
        <w:spacing w:beforeLines="20" w:before="48" w:line="560" w:lineRule="exact"/>
        <w:jc w:val="both"/>
        <w:textDirection w:val="lrTbV"/>
        <w:rPr>
          <w:rFonts w:ascii="Times New Roman" w:eastAsia="標楷體" w:hAnsi="Times New Roman"/>
          <w:sz w:val="32"/>
          <w:szCs w:val="32"/>
        </w:rPr>
      </w:pPr>
    </w:p>
    <w:p w14:paraId="38FFAB11" w14:textId="1CEAF5E6" w:rsidR="008E329A" w:rsidRDefault="008E329A" w:rsidP="00450759">
      <w:pPr>
        <w:pStyle w:val="af7"/>
        <w:spacing w:beforeLines="20" w:before="48" w:line="560" w:lineRule="exact"/>
        <w:jc w:val="both"/>
        <w:textDirection w:val="lrTbV"/>
        <w:rPr>
          <w:rFonts w:ascii="Times New Roman" w:eastAsia="標楷體" w:hAnsi="Times New Roman"/>
          <w:sz w:val="32"/>
          <w:szCs w:val="32"/>
        </w:rPr>
      </w:pPr>
    </w:p>
    <w:p w14:paraId="43526DA3" w14:textId="10FE6A16" w:rsidR="008E329A" w:rsidRDefault="008E329A" w:rsidP="00450759">
      <w:pPr>
        <w:pStyle w:val="af7"/>
        <w:spacing w:beforeLines="20" w:before="48" w:line="560" w:lineRule="exact"/>
        <w:jc w:val="both"/>
        <w:textDirection w:val="lrTbV"/>
        <w:rPr>
          <w:rFonts w:ascii="Times New Roman" w:eastAsia="標楷體" w:hAnsi="Times New Roman"/>
          <w:sz w:val="32"/>
          <w:szCs w:val="32"/>
        </w:rPr>
      </w:pPr>
    </w:p>
    <w:p w14:paraId="4C44E479" w14:textId="05358AFE" w:rsidR="008E329A" w:rsidRDefault="008E329A" w:rsidP="00450759">
      <w:pPr>
        <w:pStyle w:val="af7"/>
        <w:spacing w:beforeLines="20" w:before="48" w:line="560" w:lineRule="exact"/>
        <w:jc w:val="both"/>
        <w:textDirection w:val="lrTbV"/>
        <w:rPr>
          <w:rFonts w:ascii="Times New Roman" w:eastAsia="標楷體" w:hAnsi="Times New Roman"/>
          <w:sz w:val="32"/>
          <w:szCs w:val="32"/>
        </w:rPr>
      </w:pPr>
    </w:p>
    <w:p w14:paraId="09FDE322" w14:textId="6BEB0F18" w:rsidR="008E329A" w:rsidRDefault="00B76902" w:rsidP="00450759">
      <w:pPr>
        <w:pStyle w:val="af7"/>
        <w:spacing w:beforeLines="20" w:before="48" w:line="560" w:lineRule="exact"/>
        <w:jc w:val="both"/>
        <w:textDirection w:val="lrTbV"/>
        <w:rPr>
          <w:rFonts w:ascii="Times New Roman" w:eastAsia="標楷體" w:hAnsi="Times New Roman"/>
          <w:sz w:val="32"/>
          <w:szCs w:val="32"/>
        </w:rPr>
      </w:pPr>
      <w:r w:rsidRPr="00B76902">
        <w:rPr>
          <w:noProof/>
        </w:rPr>
        <w:drawing>
          <wp:anchor distT="0" distB="0" distL="114300" distR="114300" simplePos="0" relativeHeight="251680250" behindDoc="0" locked="0" layoutInCell="1" allowOverlap="1" wp14:anchorId="74BDE432" wp14:editId="034902DF">
            <wp:simplePos x="0" y="0"/>
            <wp:positionH relativeFrom="column">
              <wp:posOffset>438150</wp:posOffset>
            </wp:positionH>
            <wp:positionV relativeFrom="paragraph">
              <wp:posOffset>709189</wp:posOffset>
            </wp:positionV>
            <wp:extent cx="5768975" cy="3794866"/>
            <wp:effectExtent l="0" t="0" r="3175" b="0"/>
            <wp:wrapTopAndBottom/>
            <wp:docPr id="909" name="圖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1103" cy="37962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69056" behindDoc="0" locked="0" layoutInCell="1" allowOverlap="1" wp14:anchorId="00D4ADA7" wp14:editId="2B5AED8C">
                <wp:simplePos x="0" y="0"/>
                <wp:positionH relativeFrom="page">
                  <wp:posOffset>2360930</wp:posOffset>
                </wp:positionH>
                <wp:positionV relativeFrom="paragraph">
                  <wp:posOffset>4197985</wp:posOffset>
                </wp:positionV>
                <wp:extent cx="3642995" cy="476250"/>
                <wp:effectExtent l="0" t="0" r="0" b="0"/>
                <wp:wrapNone/>
                <wp:docPr id="25"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99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17CB8" w14:textId="77777777" w:rsidR="003906B8" w:rsidRPr="00840BAE" w:rsidRDefault="003906B8" w:rsidP="002B0883">
                            <w:pPr>
                              <w:rPr>
                                <w:rFonts w:eastAsia="標楷體"/>
                                <w:color w:val="000099"/>
                                <w:sz w:val="28"/>
                              </w:rPr>
                            </w:pPr>
                            <w:r w:rsidRPr="00840BAE">
                              <w:rPr>
                                <w:rFonts w:eastAsia="標楷體"/>
                                <w:color w:val="000099"/>
                                <w:sz w:val="28"/>
                              </w:rPr>
                              <w:t>圖</w:t>
                            </w:r>
                            <w:r w:rsidRPr="00840BAE">
                              <w:rPr>
                                <w:rFonts w:eastAsia="標楷體"/>
                                <w:color w:val="000099"/>
                                <w:sz w:val="28"/>
                              </w:rPr>
                              <w:t xml:space="preserve">8  </w:t>
                            </w:r>
                            <w:r w:rsidRPr="00840BAE">
                              <w:rPr>
                                <w:rFonts w:eastAsia="標楷體"/>
                                <w:color w:val="000099"/>
                                <w:sz w:val="28"/>
                              </w:rPr>
                              <w:t>債務</w:t>
                            </w:r>
                            <w:proofErr w:type="gramStart"/>
                            <w:r w:rsidRPr="00840BAE">
                              <w:rPr>
                                <w:rFonts w:eastAsia="標楷體"/>
                                <w:color w:val="000099"/>
                                <w:sz w:val="28"/>
                              </w:rPr>
                              <w:t>基金基金</w:t>
                            </w:r>
                            <w:proofErr w:type="gramEnd"/>
                            <w:r w:rsidRPr="00840BAE">
                              <w:rPr>
                                <w:rFonts w:eastAsia="標楷體"/>
                                <w:color w:val="000099"/>
                                <w:sz w:val="28"/>
                              </w:rPr>
                              <w:t>來源、用途及賸餘概況</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0D4ADA7" id="Text Box 744" o:spid="_x0000_s1074" type="#_x0000_t202" style="position:absolute;left:0;text-align:left;margin-left:185.9pt;margin-top:330.55pt;width:286.85pt;height:37.5pt;z-index:2522690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5TvgIAAMQ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" filled="f" stroked="f">
                <v:textbox>
                  <w:txbxContent>
                    <w:p w14:paraId="55617CB8" w14:textId="77777777" w:rsidR="003906B8" w:rsidRPr="00840BAE" w:rsidRDefault="003906B8" w:rsidP="002B0883">
                      <w:pPr>
                        <w:rPr>
                          <w:rFonts w:eastAsia="標楷體"/>
                          <w:color w:val="000099"/>
                          <w:sz w:val="28"/>
                        </w:rPr>
                      </w:pPr>
                      <w:r w:rsidRPr="00840BAE">
                        <w:rPr>
                          <w:rFonts w:eastAsia="標楷體"/>
                          <w:color w:val="000099"/>
                          <w:sz w:val="28"/>
                        </w:rPr>
                        <w:t>圖</w:t>
                      </w:r>
                      <w:r w:rsidRPr="00840BAE">
                        <w:rPr>
                          <w:rFonts w:eastAsia="標楷體"/>
                          <w:color w:val="000099"/>
                          <w:sz w:val="28"/>
                        </w:rPr>
                        <w:t xml:space="preserve">8  </w:t>
                      </w:r>
                      <w:r w:rsidRPr="00840BAE">
                        <w:rPr>
                          <w:rFonts w:eastAsia="標楷體"/>
                          <w:color w:val="000099"/>
                          <w:sz w:val="28"/>
                        </w:rPr>
                        <w:t>債務基金基金來源、用途及賸餘概況</w:t>
                      </w:r>
                    </w:p>
                  </w:txbxContent>
                </v:textbox>
                <w10:wrap anchorx="page"/>
              </v:shape>
            </w:pict>
          </mc:Fallback>
        </mc:AlternateContent>
      </w:r>
    </w:p>
    <w:p w14:paraId="58A564A0" w14:textId="10F31107" w:rsidR="001930FD" w:rsidRDefault="001930FD" w:rsidP="00A33748">
      <w:pPr>
        <w:pStyle w:val="11"/>
        <w:spacing w:line="520" w:lineRule="exact"/>
        <w:ind w:left="1173" w:hanging="266"/>
        <w:rPr>
          <w:rFonts w:eastAsia="標楷體"/>
          <w:sz w:val="32"/>
          <w:szCs w:val="32"/>
        </w:rPr>
      </w:pPr>
      <w:r>
        <w:rPr>
          <w:rFonts w:eastAsia="標楷體"/>
          <w:b/>
          <w:noProof/>
          <w:sz w:val="40"/>
          <w:szCs w:val="40"/>
        </w:rPr>
        <w:lastRenderedPageBreak/>
        <mc:AlternateContent>
          <mc:Choice Requires="wps">
            <w:drawing>
              <wp:anchor distT="0" distB="0" distL="114300" distR="114300" simplePos="0" relativeHeight="251798016" behindDoc="1" locked="0" layoutInCell="1" allowOverlap="1" wp14:anchorId="3B3E6176" wp14:editId="52A59658">
                <wp:simplePos x="0" y="0"/>
                <wp:positionH relativeFrom="margin">
                  <wp:align>right</wp:align>
                </wp:positionH>
                <wp:positionV relativeFrom="paragraph">
                  <wp:posOffset>-6985</wp:posOffset>
                </wp:positionV>
                <wp:extent cx="5517515" cy="2333625"/>
                <wp:effectExtent l="0" t="0" r="6985" b="9525"/>
                <wp:wrapNone/>
                <wp:docPr id="954"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2333625"/>
                        </a:xfrm>
                        <a:prstGeom prst="rect">
                          <a:avLst/>
                        </a:prstGeom>
                        <a:gradFill flip="none" rotWithShape="1">
                          <a:gsLst>
                            <a:gs pos="0">
                              <a:srgbClr val="9BBB59">
                                <a:lumMod val="25000"/>
                                <a:lumOff val="75000"/>
                              </a:srgbClr>
                            </a:gs>
                            <a:gs pos="86000">
                              <a:sysClr val="window" lastClr="FFFFFF"/>
                            </a:gs>
                          </a:gsLst>
                          <a:lin ang="0" scaled="1"/>
                          <a:tileRect/>
                        </a:gradFill>
                        <a:ln>
                          <a:noFill/>
                        </a:ln>
                      </wps:spPr>
                      <wps:txbx>
                        <w:txbxContent>
                          <w:p w14:paraId="71F0D61C" w14:textId="77777777" w:rsidR="003906B8" w:rsidRPr="00AD03BB" w:rsidRDefault="003906B8" w:rsidP="00892A00">
                            <w:pPr>
                              <w:pStyle w:val="af0"/>
                              <w:spacing w:beforeLines="30" w:before="72" w:after="0" w:line="540" w:lineRule="exact"/>
                              <w:ind w:left="867" w:hanging="442"/>
                              <w:textDirection w:val="lrTbV"/>
                              <w:rPr>
                                <w:rFonts w:eastAsia="標楷體"/>
                                <w:b w:val="0"/>
                                <w:spacing w:val="0"/>
                                <w:sz w:val="32"/>
                                <w:szCs w:val="32"/>
                              </w:rPr>
                            </w:pPr>
                            <w:r w:rsidRPr="00AD03BB">
                              <w:rPr>
                                <w:rFonts w:eastAsia="標楷體"/>
                                <w:b w:val="0"/>
                                <w:spacing w:val="0"/>
                                <w:sz w:val="32"/>
                                <w:szCs w:val="32"/>
                              </w:rPr>
                              <w:t>(</w:t>
                            </w:r>
                            <w:r w:rsidRPr="00AD03BB">
                              <w:rPr>
                                <w:rFonts w:eastAsia="標楷體"/>
                                <w:b w:val="0"/>
                                <w:spacing w:val="0"/>
                                <w:sz w:val="32"/>
                                <w:szCs w:val="32"/>
                              </w:rPr>
                              <w:t>三</w:t>
                            </w:r>
                            <w:r w:rsidRPr="00AD03BB">
                              <w:rPr>
                                <w:rFonts w:eastAsia="標楷體"/>
                                <w:b w:val="0"/>
                                <w:spacing w:val="0"/>
                                <w:sz w:val="32"/>
                                <w:szCs w:val="32"/>
                              </w:rPr>
                              <w:t>)</w:t>
                            </w:r>
                            <w:r w:rsidRPr="00AD03BB">
                              <w:rPr>
                                <w:rFonts w:eastAsia="標楷體"/>
                                <w:b w:val="0"/>
                                <w:spacing w:val="0"/>
                                <w:sz w:val="32"/>
                                <w:szCs w:val="32"/>
                              </w:rPr>
                              <w:t>現金流量之預計</w:t>
                            </w:r>
                          </w:p>
                          <w:p w14:paraId="3F52F1E0" w14:textId="26AF35AD" w:rsidR="003906B8" w:rsidRPr="0035719C" w:rsidRDefault="003906B8" w:rsidP="005F3ED8">
                            <w:pPr>
                              <w:pStyle w:val="11"/>
                              <w:spacing w:line="520" w:lineRule="exact"/>
                              <w:ind w:leftChars="413" w:left="1247" w:hangingChars="80" w:hanging="256"/>
                              <w:rPr>
                                <w:rFonts w:ascii="標楷體" w:eastAsia="標楷體" w:hAnsi="標楷體"/>
                                <w:sz w:val="32"/>
                                <w:szCs w:val="32"/>
                              </w:rPr>
                            </w:pPr>
                            <w:r w:rsidRPr="0035719C">
                              <w:rPr>
                                <w:rFonts w:eastAsia="標楷體" w:hint="eastAsia"/>
                                <w:sz w:val="32"/>
                                <w:szCs w:val="32"/>
                              </w:rPr>
                              <w:t>1</w:t>
                            </w:r>
                            <w:r w:rsidRPr="0035719C">
                              <w:rPr>
                                <w:rFonts w:eastAsia="標楷體"/>
                                <w:sz w:val="32"/>
                                <w:szCs w:val="32"/>
                              </w:rPr>
                              <w:t>.</w:t>
                            </w:r>
                            <w:r w:rsidRPr="0035719C">
                              <w:rPr>
                                <w:rFonts w:eastAsia="標楷體" w:hint="eastAsia"/>
                                <w:sz w:val="32"/>
                                <w:szCs w:val="32"/>
                              </w:rPr>
                              <w:t>債務基金本年度預算現金之流量，係</w:t>
                            </w:r>
                            <w:r w:rsidRPr="0035719C">
                              <w:rPr>
                                <w:rFonts w:eastAsia="標楷體"/>
                                <w:sz w:val="32"/>
                                <w:szCs w:val="32"/>
                              </w:rPr>
                              <w:t>業務活動</w:t>
                            </w:r>
                            <w:r w:rsidRPr="0035719C">
                              <w:rPr>
                                <w:rFonts w:eastAsia="標楷體" w:hint="eastAsia"/>
                                <w:sz w:val="32"/>
                                <w:szCs w:val="32"/>
                              </w:rPr>
                              <w:t>之</w:t>
                            </w:r>
                            <w:r w:rsidRPr="0035719C">
                              <w:rPr>
                                <w:rFonts w:eastAsia="標楷體"/>
                                <w:sz w:val="32"/>
                                <w:szCs w:val="32"/>
                              </w:rPr>
                              <w:t>淨現金流</w:t>
                            </w:r>
                            <w:r>
                              <w:rPr>
                                <w:rFonts w:eastAsia="標楷體" w:hint="eastAsia"/>
                                <w:sz w:val="32"/>
                                <w:szCs w:val="32"/>
                              </w:rPr>
                              <w:t>入</w:t>
                            </w:r>
                            <w:r w:rsidR="00BF2EE7">
                              <w:rPr>
                                <w:rFonts w:eastAsia="標楷體"/>
                                <w:sz w:val="32"/>
                                <w:szCs w:val="32"/>
                              </w:rPr>
                              <w:t>0.39</w:t>
                            </w:r>
                            <w:r w:rsidRPr="0035719C">
                              <w:rPr>
                                <w:rFonts w:eastAsia="標楷體"/>
                                <w:sz w:val="32"/>
                                <w:szCs w:val="32"/>
                              </w:rPr>
                              <w:t>億元</w:t>
                            </w:r>
                            <w:r w:rsidRPr="0035719C">
                              <w:rPr>
                                <w:rFonts w:ascii="標楷體" w:eastAsia="標楷體" w:hAnsi="標楷體" w:hint="eastAsia"/>
                                <w:sz w:val="32"/>
                                <w:szCs w:val="32"/>
                              </w:rPr>
                              <w:t>。</w:t>
                            </w:r>
                          </w:p>
                          <w:p w14:paraId="592EF7E7" w14:textId="6BDFA7D3" w:rsidR="003906B8" w:rsidRPr="0035719C" w:rsidRDefault="003906B8" w:rsidP="005F3ED8">
                            <w:pPr>
                              <w:pStyle w:val="11"/>
                              <w:spacing w:line="520" w:lineRule="exact"/>
                              <w:ind w:leftChars="413" w:left="1247" w:hangingChars="80" w:hanging="256"/>
                              <w:rPr>
                                <w:rFonts w:eastAsia="標楷體"/>
                                <w:szCs w:val="36"/>
                              </w:rPr>
                            </w:pPr>
                            <w:r w:rsidRPr="0035719C">
                              <w:rPr>
                                <w:rFonts w:eastAsia="標楷體"/>
                                <w:sz w:val="32"/>
                                <w:szCs w:val="32"/>
                              </w:rPr>
                              <w:t>2.</w:t>
                            </w:r>
                            <w:r w:rsidRPr="0035719C">
                              <w:rPr>
                                <w:rFonts w:eastAsia="標楷體"/>
                                <w:sz w:val="32"/>
                                <w:szCs w:val="32"/>
                              </w:rPr>
                              <w:t>現金及約當現金之淨</w:t>
                            </w:r>
                            <w:r>
                              <w:rPr>
                                <w:rFonts w:eastAsia="標楷體" w:hint="eastAsia"/>
                                <w:sz w:val="32"/>
                                <w:szCs w:val="32"/>
                              </w:rPr>
                              <w:t>增</w:t>
                            </w:r>
                            <w:r w:rsidR="00BF2EE7">
                              <w:rPr>
                                <w:rFonts w:eastAsia="標楷體"/>
                                <w:sz w:val="32"/>
                                <w:szCs w:val="32"/>
                              </w:rPr>
                              <w:t>0.39</w:t>
                            </w:r>
                            <w:r w:rsidRPr="0035719C">
                              <w:rPr>
                                <w:rFonts w:eastAsia="標楷體"/>
                                <w:sz w:val="32"/>
                                <w:szCs w:val="32"/>
                              </w:rPr>
                              <w:t>億元，係期末現金</w:t>
                            </w:r>
                            <w:r w:rsidR="00BF2EE7">
                              <w:rPr>
                                <w:rFonts w:eastAsia="標楷體"/>
                                <w:sz w:val="32"/>
                                <w:szCs w:val="32"/>
                              </w:rPr>
                              <w:t>2.15</w:t>
                            </w:r>
                            <w:r w:rsidRPr="0035719C">
                              <w:rPr>
                                <w:rFonts w:eastAsia="標楷體"/>
                                <w:sz w:val="32"/>
                                <w:szCs w:val="32"/>
                              </w:rPr>
                              <w:t>億元，</w:t>
                            </w:r>
                            <w:proofErr w:type="gramStart"/>
                            <w:r w:rsidRPr="0035719C">
                              <w:rPr>
                                <w:rFonts w:eastAsia="標楷體"/>
                                <w:sz w:val="32"/>
                                <w:szCs w:val="32"/>
                              </w:rPr>
                              <w:t>較期初</w:t>
                            </w:r>
                            <w:proofErr w:type="gramEnd"/>
                            <w:r w:rsidRPr="0035719C">
                              <w:rPr>
                                <w:rFonts w:eastAsia="標楷體"/>
                                <w:sz w:val="32"/>
                                <w:szCs w:val="32"/>
                              </w:rPr>
                              <w:t>現金</w:t>
                            </w:r>
                            <w:r>
                              <w:rPr>
                                <w:rFonts w:eastAsia="標楷體"/>
                                <w:sz w:val="32"/>
                                <w:szCs w:val="32"/>
                              </w:rPr>
                              <w:t>1.76</w:t>
                            </w:r>
                            <w:r w:rsidRPr="0035719C">
                              <w:rPr>
                                <w:rFonts w:eastAsia="標楷體"/>
                                <w:sz w:val="32"/>
                                <w:szCs w:val="32"/>
                              </w:rPr>
                              <w:t>億元</w:t>
                            </w:r>
                            <w:r>
                              <w:rPr>
                                <w:rFonts w:eastAsia="標楷體" w:hint="eastAsia"/>
                                <w:sz w:val="32"/>
                                <w:szCs w:val="32"/>
                              </w:rPr>
                              <w:t>增加</w:t>
                            </w:r>
                            <w:r w:rsidRPr="0035719C">
                              <w:rPr>
                                <w:rFonts w:eastAsia="標楷體"/>
                                <w:sz w:val="32"/>
                                <w:szCs w:val="32"/>
                              </w:rPr>
                              <w:t>之數。</w:t>
                            </w:r>
                          </w:p>
                          <w:p w14:paraId="5EFB9796" w14:textId="1CFE0C6A" w:rsidR="003906B8" w:rsidRPr="006B05A9" w:rsidRDefault="003906B8" w:rsidP="005F3ED8">
                            <w:pPr>
                              <w:pStyle w:val="3"/>
                              <w:spacing w:beforeLines="100" w:before="240" w:line="560" w:lineRule="exact"/>
                              <w:ind w:left="0" w:firstLine="0"/>
                              <w:rPr>
                                <w:rFonts w:eastAsia="標楷體"/>
                                <w:szCs w:val="36"/>
                              </w:rPr>
                            </w:pPr>
                            <w:r>
                              <w:rPr>
                                <w:rFonts w:eastAsia="標楷體" w:hint="eastAsia"/>
                                <w:szCs w:val="36"/>
                              </w:rPr>
                              <w:t>三</w:t>
                            </w:r>
                            <w:r w:rsidRPr="006B05A9">
                              <w:rPr>
                                <w:rFonts w:eastAsia="標楷體" w:hint="eastAsia"/>
                                <w:szCs w:val="36"/>
                              </w:rPr>
                              <w:t>、</w:t>
                            </w:r>
                            <w:r>
                              <w:rPr>
                                <w:rFonts w:eastAsia="標楷體" w:hint="eastAsia"/>
                                <w:szCs w:val="36"/>
                              </w:rPr>
                              <w:t>特別收入</w:t>
                            </w:r>
                            <w:r w:rsidRPr="006B05A9">
                              <w:rPr>
                                <w:rFonts w:eastAsia="標楷體" w:hint="eastAsia"/>
                                <w:szCs w:val="36"/>
                              </w:rPr>
                              <w:t>基金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3E6176" id="_x0000_t202" coordsize="21600,21600" o:spt="202" path="m,l,21600r21600,l21600,xe">
                <v:stroke joinstyle="miter"/>
                <v:path gradientshapeok="t" o:connecttype="rect"/>
              </v:shapetype>
              <v:shape id="_x0000_s1075" type="#_x0000_t202" style="position:absolute;left:0;text-align:left;margin-left:383.25pt;margin-top:-.55pt;width:434.45pt;height:183.75pt;z-index:-251518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" fillcolor="#e6eed6" stroked="f">
                <v:fill color2="window" rotate="t" angle="90" colors="0 #e6eed6;56361f window" focus="100%" type="gradient"/>
                <v:textbox>
                  <w:txbxContent>
                    <w:p w14:paraId="71F0D61C" w14:textId="77777777" w:rsidR="003906B8" w:rsidRPr="00AD03BB" w:rsidRDefault="003906B8" w:rsidP="00892A00">
                      <w:pPr>
                        <w:pStyle w:val="af0"/>
                        <w:spacing w:beforeLines="30" w:before="72" w:after="0" w:line="540" w:lineRule="exact"/>
                        <w:ind w:left="867" w:hanging="442"/>
                        <w:textDirection w:val="lrTbV"/>
                        <w:rPr>
                          <w:rFonts w:eastAsia="標楷體"/>
                          <w:b w:val="0"/>
                          <w:spacing w:val="0"/>
                          <w:sz w:val="32"/>
                          <w:szCs w:val="32"/>
                        </w:rPr>
                      </w:pPr>
                      <w:r w:rsidRPr="00AD03BB">
                        <w:rPr>
                          <w:rFonts w:eastAsia="標楷體"/>
                          <w:b w:val="0"/>
                          <w:spacing w:val="0"/>
                          <w:sz w:val="32"/>
                          <w:szCs w:val="32"/>
                        </w:rPr>
                        <w:t>(</w:t>
                      </w:r>
                      <w:r w:rsidRPr="00AD03BB">
                        <w:rPr>
                          <w:rFonts w:eastAsia="標楷體"/>
                          <w:b w:val="0"/>
                          <w:spacing w:val="0"/>
                          <w:sz w:val="32"/>
                          <w:szCs w:val="32"/>
                        </w:rPr>
                        <w:t>三</w:t>
                      </w:r>
                      <w:r w:rsidRPr="00AD03BB">
                        <w:rPr>
                          <w:rFonts w:eastAsia="標楷體"/>
                          <w:b w:val="0"/>
                          <w:spacing w:val="0"/>
                          <w:sz w:val="32"/>
                          <w:szCs w:val="32"/>
                        </w:rPr>
                        <w:t>)</w:t>
                      </w:r>
                      <w:r w:rsidRPr="00AD03BB">
                        <w:rPr>
                          <w:rFonts w:eastAsia="標楷體"/>
                          <w:b w:val="0"/>
                          <w:spacing w:val="0"/>
                          <w:sz w:val="32"/>
                          <w:szCs w:val="32"/>
                        </w:rPr>
                        <w:t>現金流量之預計</w:t>
                      </w:r>
                    </w:p>
                    <w:p w14:paraId="3F52F1E0" w14:textId="26AF35AD" w:rsidR="003906B8" w:rsidRPr="0035719C" w:rsidRDefault="003906B8" w:rsidP="005F3ED8">
                      <w:pPr>
                        <w:pStyle w:val="11"/>
                        <w:spacing w:line="520" w:lineRule="exact"/>
                        <w:ind w:leftChars="413" w:left="1247" w:hangingChars="80" w:hanging="256"/>
                        <w:rPr>
                          <w:rFonts w:ascii="標楷體" w:eastAsia="標楷體" w:hAnsi="標楷體"/>
                          <w:sz w:val="32"/>
                          <w:szCs w:val="32"/>
                        </w:rPr>
                      </w:pPr>
                      <w:r w:rsidRPr="0035719C">
                        <w:rPr>
                          <w:rFonts w:eastAsia="標楷體" w:hint="eastAsia"/>
                          <w:sz w:val="32"/>
                          <w:szCs w:val="32"/>
                        </w:rPr>
                        <w:t>1</w:t>
                      </w:r>
                      <w:r w:rsidRPr="0035719C">
                        <w:rPr>
                          <w:rFonts w:eastAsia="標楷體"/>
                          <w:sz w:val="32"/>
                          <w:szCs w:val="32"/>
                        </w:rPr>
                        <w:t>.</w:t>
                      </w:r>
                      <w:r w:rsidRPr="0035719C">
                        <w:rPr>
                          <w:rFonts w:eastAsia="標楷體" w:hint="eastAsia"/>
                          <w:sz w:val="32"/>
                          <w:szCs w:val="32"/>
                        </w:rPr>
                        <w:t>債務基金本年度預算現金之流量，係</w:t>
                      </w:r>
                      <w:r w:rsidRPr="0035719C">
                        <w:rPr>
                          <w:rFonts w:eastAsia="標楷體"/>
                          <w:sz w:val="32"/>
                          <w:szCs w:val="32"/>
                        </w:rPr>
                        <w:t>業務活動</w:t>
                      </w:r>
                      <w:r w:rsidRPr="0035719C">
                        <w:rPr>
                          <w:rFonts w:eastAsia="標楷體" w:hint="eastAsia"/>
                          <w:sz w:val="32"/>
                          <w:szCs w:val="32"/>
                        </w:rPr>
                        <w:t>之</w:t>
                      </w:r>
                      <w:r w:rsidRPr="0035719C">
                        <w:rPr>
                          <w:rFonts w:eastAsia="標楷體"/>
                          <w:sz w:val="32"/>
                          <w:szCs w:val="32"/>
                        </w:rPr>
                        <w:t>淨現金流</w:t>
                      </w:r>
                      <w:r>
                        <w:rPr>
                          <w:rFonts w:eastAsia="標楷體" w:hint="eastAsia"/>
                          <w:sz w:val="32"/>
                          <w:szCs w:val="32"/>
                        </w:rPr>
                        <w:t>入</w:t>
                      </w:r>
                      <w:r w:rsidR="00BF2EE7">
                        <w:rPr>
                          <w:rFonts w:eastAsia="標楷體"/>
                          <w:sz w:val="32"/>
                          <w:szCs w:val="32"/>
                        </w:rPr>
                        <w:t>0.39</w:t>
                      </w:r>
                      <w:r w:rsidRPr="0035719C">
                        <w:rPr>
                          <w:rFonts w:eastAsia="標楷體"/>
                          <w:sz w:val="32"/>
                          <w:szCs w:val="32"/>
                        </w:rPr>
                        <w:t>億元</w:t>
                      </w:r>
                      <w:r w:rsidRPr="0035719C">
                        <w:rPr>
                          <w:rFonts w:ascii="標楷體" w:eastAsia="標楷體" w:hAnsi="標楷體" w:hint="eastAsia"/>
                          <w:sz w:val="32"/>
                          <w:szCs w:val="32"/>
                        </w:rPr>
                        <w:t>。</w:t>
                      </w:r>
                    </w:p>
                    <w:p w14:paraId="592EF7E7" w14:textId="6BDFA7D3" w:rsidR="003906B8" w:rsidRPr="0035719C" w:rsidRDefault="003906B8" w:rsidP="005F3ED8">
                      <w:pPr>
                        <w:pStyle w:val="11"/>
                        <w:spacing w:line="520" w:lineRule="exact"/>
                        <w:ind w:leftChars="413" w:left="1247" w:hangingChars="80" w:hanging="256"/>
                        <w:rPr>
                          <w:rFonts w:eastAsia="標楷體"/>
                          <w:szCs w:val="36"/>
                        </w:rPr>
                      </w:pPr>
                      <w:r w:rsidRPr="0035719C">
                        <w:rPr>
                          <w:rFonts w:eastAsia="標楷體"/>
                          <w:sz w:val="32"/>
                          <w:szCs w:val="32"/>
                        </w:rPr>
                        <w:t>2.</w:t>
                      </w:r>
                      <w:r w:rsidRPr="0035719C">
                        <w:rPr>
                          <w:rFonts w:eastAsia="標楷體"/>
                          <w:sz w:val="32"/>
                          <w:szCs w:val="32"/>
                        </w:rPr>
                        <w:t>現金及約當現金之淨</w:t>
                      </w:r>
                      <w:r>
                        <w:rPr>
                          <w:rFonts w:eastAsia="標楷體" w:hint="eastAsia"/>
                          <w:sz w:val="32"/>
                          <w:szCs w:val="32"/>
                        </w:rPr>
                        <w:t>增</w:t>
                      </w:r>
                      <w:r w:rsidR="00BF2EE7">
                        <w:rPr>
                          <w:rFonts w:eastAsia="標楷體"/>
                          <w:sz w:val="32"/>
                          <w:szCs w:val="32"/>
                        </w:rPr>
                        <w:t>0.39</w:t>
                      </w:r>
                      <w:r w:rsidRPr="0035719C">
                        <w:rPr>
                          <w:rFonts w:eastAsia="標楷體"/>
                          <w:sz w:val="32"/>
                          <w:szCs w:val="32"/>
                        </w:rPr>
                        <w:t>億元，係期末現金</w:t>
                      </w:r>
                      <w:r w:rsidR="00BF2EE7">
                        <w:rPr>
                          <w:rFonts w:eastAsia="標楷體"/>
                          <w:sz w:val="32"/>
                          <w:szCs w:val="32"/>
                        </w:rPr>
                        <w:t>2.15</w:t>
                      </w:r>
                      <w:bookmarkStart w:id="15" w:name="_GoBack"/>
                      <w:bookmarkEnd w:id="15"/>
                      <w:r w:rsidRPr="0035719C">
                        <w:rPr>
                          <w:rFonts w:eastAsia="標楷體"/>
                          <w:sz w:val="32"/>
                          <w:szCs w:val="32"/>
                        </w:rPr>
                        <w:t>億元，較期初現金</w:t>
                      </w:r>
                      <w:r>
                        <w:rPr>
                          <w:rFonts w:eastAsia="標楷體"/>
                          <w:sz w:val="32"/>
                          <w:szCs w:val="32"/>
                        </w:rPr>
                        <w:t>1.76</w:t>
                      </w:r>
                      <w:r w:rsidRPr="0035719C">
                        <w:rPr>
                          <w:rFonts w:eastAsia="標楷體"/>
                          <w:sz w:val="32"/>
                          <w:szCs w:val="32"/>
                        </w:rPr>
                        <w:t>億元</w:t>
                      </w:r>
                      <w:r>
                        <w:rPr>
                          <w:rFonts w:eastAsia="標楷體" w:hint="eastAsia"/>
                          <w:sz w:val="32"/>
                          <w:szCs w:val="32"/>
                        </w:rPr>
                        <w:t>增加</w:t>
                      </w:r>
                      <w:r w:rsidRPr="0035719C">
                        <w:rPr>
                          <w:rFonts w:eastAsia="標楷體"/>
                          <w:sz w:val="32"/>
                          <w:szCs w:val="32"/>
                        </w:rPr>
                        <w:t>之數。</w:t>
                      </w:r>
                    </w:p>
                    <w:p w14:paraId="5EFB9796" w14:textId="1CFE0C6A" w:rsidR="003906B8" w:rsidRPr="006B05A9" w:rsidRDefault="003906B8" w:rsidP="005F3ED8">
                      <w:pPr>
                        <w:pStyle w:val="3"/>
                        <w:spacing w:beforeLines="100" w:before="240" w:line="560" w:lineRule="exact"/>
                        <w:ind w:left="0" w:firstLine="0"/>
                        <w:rPr>
                          <w:rFonts w:eastAsia="標楷體"/>
                          <w:szCs w:val="36"/>
                        </w:rPr>
                      </w:pPr>
                      <w:r>
                        <w:rPr>
                          <w:rFonts w:eastAsia="標楷體" w:hint="eastAsia"/>
                          <w:szCs w:val="36"/>
                        </w:rPr>
                        <w:t>三</w:t>
                      </w:r>
                      <w:r w:rsidRPr="006B05A9">
                        <w:rPr>
                          <w:rFonts w:eastAsia="標楷體" w:hint="eastAsia"/>
                          <w:szCs w:val="36"/>
                        </w:rPr>
                        <w:t>、</w:t>
                      </w:r>
                      <w:r>
                        <w:rPr>
                          <w:rFonts w:eastAsia="標楷體" w:hint="eastAsia"/>
                          <w:szCs w:val="36"/>
                        </w:rPr>
                        <w:t>特別收入</w:t>
                      </w:r>
                      <w:r w:rsidRPr="006B05A9">
                        <w:rPr>
                          <w:rFonts w:eastAsia="標楷體" w:hint="eastAsia"/>
                          <w:szCs w:val="36"/>
                        </w:rPr>
                        <w:t>基金</w:t>
                      </w:r>
                    </w:p>
                  </w:txbxContent>
                </v:textbox>
                <w10:wrap anchorx="margin"/>
              </v:shape>
            </w:pict>
          </mc:Fallback>
        </mc:AlternateContent>
      </w:r>
    </w:p>
    <w:p w14:paraId="3F912088" w14:textId="04FF527E" w:rsidR="001930FD" w:rsidRDefault="001930FD" w:rsidP="00A33748">
      <w:pPr>
        <w:pStyle w:val="11"/>
        <w:spacing w:line="520" w:lineRule="exact"/>
        <w:ind w:left="1173" w:hanging="266"/>
        <w:rPr>
          <w:rFonts w:eastAsia="標楷體"/>
          <w:sz w:val="32"/>
          <w:szCs w:val="32"/>
        </w:rPr>
      </w:pPr>
    </w:p>
    <w:p w14:paraId="5309AB39" w14:textId="63D18C81" w:rsidR="001930FD" w:rsidRDefault="001930FD" w:rsidP="00A33748">
      <w:pPr>
        <w:pStyle w:val="11"/>
        <w:spacing w:line="520" w:lineRule="exact"/>
        <w:ind w:left="1173" w:hanging="266"/>
        <w:rPr>
          <w:rFonts w:eastAsia="標楷體"/>
          <w:sz w:val="32"/>
          <w:szCs w:val="32"/>
        </w:rPr>
      </w:pPr>
    </w:p>
    <w:p w14:paraId="080015C5" w14:textId="00DEAEA0" w:rsidR="001930FD" w:rsidRDefault="001930FD" w:rsidP="005F3ED8">
      <w:pPr>
        <w:pStyle w:val="11"/>
        <w:spacing w:line="580" w:lineRule="exact"/>
        <w:ind w:left="1173" w:hanging="266"/>
        <w:rPr>
          <w:rFonts w:eastAsia="標楷體"/>
          <w:sz w:val="32"/>
          <w:szCs w:val="32"/>
        </w:rPr>
      </w:pPr>
    </w:p>
    <w:p w14:paraId="413300BF" w14:textId="6994E9AC" w:rsidR="001930FD" w:rsidRDefault="001930FD" w:rsidP="005F3ED8">
      <w:pPr>
        <w:pStyle w:val="11"/>
        <w:spacing w:line="580" w:lineRule="exact"/>
        <w:ind w:left="1173" w:hanging="266"/>
        <w:rPr>
          <w:rFonts w:eastAsia="標楷體"/>
          <w:sz w:val="32"/>
          <w:szCs w:val="32"/>
        </w:rPr>
      </w:pPr>
    </w:p>
    <w:p w14:paraId="76B7B3CE" w14:textId="3FB2ECA0" w:rsidR="001930FD" w:rsidRDefault="001930FD" w:rsidP="00A33748">
      <w:pPr>
        <w:pStyle w:val="11"/>
        <w:spacing w:line="520" w:lineRule="exact"/>
        <w:ind w:left="1173" w:hanging="266"/>
        <w:rPr>
          <w:rFonts w:eastAsia="標楷體"/>
          <w:sz w:val="32"/>
          <w:szCs w:val="32"/>
        </w:rPr>
      </w:pPr>
    </w:p>
    <w:p w14:paraId="7D9C207B" w14:textId="082489D2" w:rsidR="00963662" w:rsidRDefault="006B05A9" w:rsidP="00A33748">
      <w:pPr>
        <w:pStyle w:val="11"/>
        <w:spacing w:line="520" w:lineRule="exact"/>
        <w:ind w:left="1173" w:hanging="266"/>
        <w:rPr>
          <w:rFonts w:eastAsia="標楷體"/>
          <w:sz w:val="32"/>
          <w:szCs w:val="32"/>
        </w:rPr>
      </w:pPr>
      <w:r>
        <w:rPr>
          <w:rFonts w:eastAsia="標楷體" w:hint="eastAsia"/>
          <w:sz w:val="32"/>
          <w:szCs w:val="32"/>
        </w:rPr>
        <w:t xml:space="preserve"> </w:t>
      </w:r>
    </w:p>
    <w:tbl>
      <w:tblPr>
        <w:tblW w:w="8647" w:type="dxa"/>
        <w:tblInd w:w="1111" w:type="dxa"/>
        <w:tblBorders>
          <w:top w:val="single" w:sz="18" w:space="0" w:color="D6E3BC" w:themeColor="accent3" w:themeTint="66"/>
          <w:left w:val="single" w:sz="18" w:space="0" w:color="D6E3BC" w:themeColor="accent3" w:themeTint="66"/>
          <w:bottom w:val="single" w:sz="18" w:space="0" w:color="D6E3BC" w:themeColor="accent3" w:themeTint="66"/>
          <w:right w:val="single" w:sz="18" w:space="0" w:color="D6E3BC" w:themeColor="accent3" w:themeTint="66"/>
          <w:insideH w:val="single" w:sz="18" w:space="0" w:color="D6E3BC" w:themeColor="accent3" w:themeTint="66"/>
          <w:insideV w:val="single" w:sz="18" w:space="0" w:color="D6E3BC" w:themeColor="accent3" w:themeTint="66"/>
        </w:tblBorders>
        <w:tblCellMar>
          <w:left w:w="0" w:type="dxa"/>
          <w:right w:w="0" w:type="dxa"/>
        </w:tblCellMar>
        <w:tblLook w:val="0420" w:firstRow="1" w:lastRow="0" w:firstColumn="0" w:lastColumn="0" w:noHBand="0" w:noVBand="1"/>
      </w:tblPr>
      <w:tblGrid>
        <w:gridCol w:w="1843"/>
        <w:gridCol w:w="2410"/>
        <w:gridCol w:w="1701"/>
        <w:gridCol w:w="2693"/>
      </w:tblGrid>
      <w:tr w:rsidR="00497D64" w:rsidRPr="00C77694" w14:paraId="2FD84657" w14:textId="77777777" w:rsidTr="007E405E">
        <w:trPr>
          <w:trHeight w:val="446"/>
        </w:trPr>
        <w:tc>
          <w:tcPr>
            <w:tcW w:w="8647" w:type="dxa"/>
            <w:gridSpan w:val="4"/>
            <w:tcBorders>
              <w:top w:val="nil"/>
              <w:left w:val="nil"/>
              <w:right w:val="nil"/>
            </w:tcBorders>
            <w:shd w:val="clear" w:color="auto" w:fill="auto"/>
            <w:tcMar>
              <w:top w:w="72" w:type="dxa"/>
              <w:left w:w="144" w:type="dxa"/>
              <w:bottom w:w="72" w:type="dxa"/>
              <w:right w:w="144" w:type="dxa"/>
            </w:tcMar>
          </w:tcPr>
          <w:p w14:paraId="6B0EBF92" w14:textId="22E24EDD" w:rsidR="00497D64" w:rsidRPr="006E3E8F" w:rsidRDefault="002B7B25" w:rsidP="00497D64">
            <w:pPr>
              <w:pStyle w:val="af0"/>
              <w:spacing w:before="0" w:after="0" w:line="520" w:lineRule="exact"/>
              <w:ind w:left="0" w:firstLine="0"/>
              <w:textDirection w:val="lrTbV"/>
              <w:rPr>
                <w:rFonts w:eastAsia="標楷體"/>
                <w:b w:val="0"/>
                <w:spacing w:val="0"/>
                <w:sz w:val="32"/>
                <w:szCs w:val="32"/>
              </w:rPr>
            </w:pPr>
            <w:r w:rsidRPr="006E3E8F">
              <w:rPr>
                <w:rFonts w:eastAsia="標楷體"/>
                <w:b w:val="0"/>
                <w:spacing w:val="0"/>
                <w:sz w:val="32"/>
                <w:szCs w:val="32"/>
              </w:rPr>
              <w:t xml:space="preserve"> </w:t>
            </w:r>
            <w:r w:rsidR="00497D64" w:rsidRPr="006E3E8F">
              <w:rPr>
                <w:rFonts w:eastAsia="標楷體"/>
                <w:b w:val="0"/>
                <w:spacing w:val="0"/>
                <w:sz w:val="32"/>
                <w:szCs w:val="32"/>
              </w:rPr>
              <w:t>(</w:t>
            </w:r>
            <w:proofErr w:type="gramStart"/>
            <w:r w:rsidR="00497D64" w:rsidRPr="006E3E8F">
              <w:rPr>
                <w:rFonts w:eastAsia="標楷體"/>
                <w:b w:val="0"/>
                <w:spacing w:val="0"/>
                <w:sz w:val="32"/>
                <w:szCs w:val="32"/>
              </w:rPr>
              <w:t>一</w:t>
            </w:r>
            <w:proofErr w:type="gramEnd"/>
            <w:r w:rsidR="00497D64" w:rsidRPr="006E3E8F">
              <w:rPr>
                <w:rFonts w:eastAsia="標楷體"/>
                <w:b w:val="0"/>
                <w:spacing w:val="0"/>
                <w:sz w:val="32"/>
                <w:szCs w:val="32"/>
              </w:rPr>
              <w:t>)</w:t>
            </w:r>
            <w:r w:rsidR="00497D64" w:rsidRPr="006E3E8F">
              <w:rPr>
                <w:rFonts w:eastAsia="標楷體"/>
                <w:b w:val="0"/>
                <w:spacing w:val="0"/>
                <w:sz w:val="32"/>
                <w:szCs w:val="32"/>
              </w:rPr>
              <w:t>業務計畫</w:t>
            </w:r>
            <w:r w:rsidR="004A13A9" w:rsidRPr="006E3E8F">
              <w:rPr>
                <w:rFonts w:eastAsia="標楷體" w:hint="eastAsia"/>
                <w:b w:val="0"/>
                <w:spacing w:val="0"/>
                <w:sz w:val="32"/>
                <w:szCs w:val="32"/>
              </w:rPr>
              <w:t xml:space="preserve"> </w:t>
            </w:r>
          </w:p>
        </w:tc>
      </w:tr>
      <w:tr w:rsidR="00995385" w:rsidRPr="00C77694" w14:paraId="4188927E" w14:textId="77777777" w:rsidTr="001930FD">
        <w:trPr>
          <w:trHeight w:val="4370"/>
        </w:trPr>
        <w:tc>
          <w:tcPr>
            <w:tcW w:w="1843" w:type="dxa"/>
            <w:tcBorders>
              <w:bottom w:val="single" w:sz="18" w:space="0" w:color="D6E3BC" w:themeColor="accent3" w:themeTint="66"/>
            </w:tcBorders>
            <w:shd w:val="clear" w:color="auto" w:fill="auto"/>
            <w:tcMar>
              <w:top w:w="72" w:type="dxa"/>
              <w:left w:w="144" w:type="dxa"/>
              <w:bottom w:w="72" w:type="dxa"/>
              <w:right w:w="144" w:type="dxa"/>
            </w:tcMar>
            <w:vAlign w:val="center"/>
          </w:tcPr>
          <w:p w14:paraId="170F4CA7" w14:textId="2EEA814B" w:rsidR="00995385" w:rsidRPr="00C77694" w:rsidRDefault="00995385" w:rsidP="00F167AF">
            <w:pPr>
              <w:spacing w:line="400" w:lineRule="exact"/>
              <w:jc w:val="center"/>
              <w:rPr>
                <w:rFonts w:eastAsia="標楷體"/>
                <w:b/>
                <w:color w:val="3C3E4F"/>
                <w:sz w:val="32"/>
                <w:szCs w:val="32"/>
              </w:rPr>
            </w:pPr>
            <w:r w:rsidRPr="00C77694">
              <w:rPr>
                <w:rFonts w:eastAsia="標楷體"/>
                <w:b/>
                <w:color w:val="3C3E4F"/>
                <w:sz w:val="32"/>
                <w:szCs w:val="32"/>
              </w:rPr>
              <w:t>社會福利業務</w:t>
            </w:r>
          </w:p>
          <w:p w14:paraId="40FC5C5D" w14:textId="41D4D407" w:rsidR="00995385" w:rsidRPr="00C77694" w:rsidRDefault="00995385" w:rsidP="00F167AF">
            <w:pPr>
              <w:spacing w:line="720" w:lineRule="auto"/>
              <w:jc w:val="center"/>
              <w:rPr>
                <w:rFonts w:eastAsia="標楷體"/>
                <w:b/>
                <w:color w:val="F79646"/>
                <w:sz w:val="32"/>
                <w:szCs w:val="32"/>
              </w:rPr>
            </w:pPr>
            <w:r>
              <w:rPr>
                <w:rFonts w:eastAsia="標楷體"/>
                <w:b/>
                <w:noProof/>
                <w:color w:val="F79646"/>
                <w:sz w:val="32"/>
                <w:szCs w:val="32"/>
              </w:rPr>
              <w:drawing>
                <wp:inline distT="0" distB="0" distL="0" distR="0" wp14:anchorId="6D292C62" wp14:editId="1E75BEC7">
                  <wp:extent cx="869950" cy="86995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inline>
              </w:drawing>
            </w:r>
          </w:p>
        </w:tc>
        <w:tc>
          <w:tcPr>
            <w:tcW w:w="6804" w:type="dxa"/>
            <w:gridSpan w:val="3"/>
            <w:tcBorders>
              <w:bottom w:val="single" w:sz="18" w:space="0" w:color="D6E3BC" w:themeColor="accent3" w:themeTint="66"/>
            </w:tcBorders>
            <w:shd w:val="clear" w:color="auto" w:fill="auto"/>
          </w:tcPr>
          <w:p w14:paraId="2C703061" w14:textId="619E99CC" w:rsidR="00995385" w:rsidRPr="002B591B" w:rsidRDefault="00995385" w:rsidP="009F373A">
            <w:pPr>
              <w:pStyle w:val="afff"/>
              <w:numPr>
                <w:ilvl w:val="0"/>
                <w:numId w:val="8"/>
              </w:numPr>
              <w:autoSpaceDE/>
              <w:autoSpaceDN/>
              <w:spacing w:beforeLines="50" w:before="120" w:line="440" w:lineRule="exact"/>
              <w:ind w:left="306" w:rightChars="52" w:right="125" w:hanging="306"/>
              <w:jc w:val="both"/>
              <w:rPr>
                <w:rFonts w:ascii="Times New Roman" w:eastAsia="標楷體" w:hAnsi="Times New Roman" w:cs="Times New Roman"/>
                <w:sz w:val="28"/>
                <w:szCs w:val="28"/>
                <w:lang w:eastAsia="zh-TW"/>
              </w:rPr>
            </w:pPr>
            <w:proofErr w:type="gramStart"/>
            <w:r w:rsidRPr="00651B5D">
              <w:rPr>
                <w:rFonts w:ascii="Times New Roman" w:eastAsia="標楷體" w:hAnsi="Times New Roman" w:cs="Times New Roman" w:hint="eastAsia"/>
                <w:sz w:val="28"/>
                <w:szCs w:val="28"/>
                <w:lang w:eastAsia="zh-TW"/>
              </w:rPr>
              <w:t>菸</w:t>
            </w:r>
            <w:proofErr w:type="gramEnd"/>
            <w:r w:rsidRPr="00651B5D">
              <w:rPr>
                <w:rFonts w:ascii="Times New Roman" w:eastAsia="標楷體" w:hAnsi="Times New Roman" w:cs="Times New Roman" w:hint="eastAsia"/>
                <w:sz w:val="28"/>
                <w:szCs w:val="28"/>
                <w:lang w:eastAsia="zh-TW"/>
              </w:rPr>
              <w:t>害防制及衛生保</w:t>
            </w:r>
            <w:r w:rsidRPr="002B591B">
              <w:rPr>
                <w:rFonts w:ascii="Times New Roman" w:eastAsia="標楷體" w:hAnsi="Times New Roman" w:cs="Times New Roman" w:hint="eastAsia"/>
                <w:sz w:val="28"/>
                <w:szCs w:val="28"/>
                <w:lang w:eastAsia="zh-TW"/>
              </w:rPr>
              <w:t>健工作等</w:t>
            </w:r>
            <w:r w:rsidR="00C83902" w:rsidRPr="002B591B">
              <w:rPr>
                <w:rFonts w:ascii="Times New Roman" w:eastAsia="標楷體" w:hAnsi="Times New Roman" w:cs="Times New Roman" w:hint="eastAsia"/>
                <w:sz w:val="28"/>
                <w:szCs w:val="28"/>
                <w:lang w:eastAsia="zh-TW"/>
              </w:rPr>
              <w:t>86</w:t>
            </w:r>
            <w:r w:rsidR="00C01E92" w:rsidRPr="002B591B">
              <w:rPr>
                <w:rFonts w:ascii="Times New Roman" w:eastAsia="標楷體" w:hAnsi="Times New Roman" w:cs="Times New Roman"/>
                <w:sz w:val="28"/>
                <w:szCs w:val="28"/>
                <w:lang w:eastAsia="zh-TW"/>
              </w:rPr>
              <w:t>.</w:t>
            </w:r>
            <w:r w:rsidR="00781849" w:rsidRPr="002B591B">
              <w:rPr>
                <w:rFonts w:ascii="Times New Roman" w:eastAsia="標楷體" w:hAnsi="Times New Roman" w:cs="Times New Roman" w:hint="eastAsia"/>
                <w:sz w:val="28"/>
                <w:szCs w:val="28"/>
                <w:lang w:eastAsia="zh-TW"/>
              </w:rPr>
              <w:t>7</w:t>
            </w:r>
            <w:r w:rsidRPr="002B591B">
              <w:rPr>
                <w:rFonts w:ascii="Times New Roman" w:eastAsia="標楷體" w:hAnsi="Times New Roman" w:cs="Times New Roman" w:hint="eastAsia"/>
                <w:sz w:val="28"/>
                <w:szCs w:val="28"/>
                <w:lang w:eastAsia="zh-TW"/>
              </w:rPr>
              <w:t>億元，疫苗接種</w:t>
            </w:r>
            <w:r w:rsidR="00C83902" w:rsidRPr="002B591B">
              <w:rPr>
                <w:rFonts w:ascii="Times New Roman" w:eastAsia="標楷體" w:hAnsi="Times New Roman" w:cs="Times New Roman" w:hint="eastAsia"/>
                <w:sz w:val="28"/>
                <w:szCs w:val="28"/>
                <w:lang w:eastAsia="zh-TW"/>
              </w:rPr>
              <w:t>113.4</w:t>
            </w:r>
            <w:r w:rsidRPr="002B591B">
              <w:rPr>
                <w:rFonts w:ascii="Times New Roman" w:eastAsia="標楷體" w:hAnsi="Times New Roman" w:cs="Times New Roman" w:hint="eastAsia"/>
                <w:sz w:val="28"/>
                <w:szCs w:val="28"/>
                <w:lang w:eastAsia="zh-TW"/>
              </w:rPr>
              <w:t>億元，老人之家等社福機構之安養、養護及福利服務</w:t>
            </w:r>
            <w:r w:rsidR="00C01E92" w:rsidRPr="002B591B">
              <w:rPr>
                <w:rFonts w:ascii="Times New Roman" w:eastAsia="標楷體" w:hAnsi="Times New Roman" w:cs="Times New Roman" w:hint="eastAsia"/>
                <w:sz w:val="28"/>
                <w:szCs w:val="28"/>
                <w:lang w:eastAsia="zh-TW"/>
              </w:rPr>
              <w:t>2</w:t>
            </w:r>
            <w:r w:rsidR="00C83902" w:rsidRPr="002B591B">
              <w:rPr>
                <w:rFonts w:ascii="Times New Roman" w:eastAsia="標楷體" w:hAnsi="Times New Roman" w:cs="Times New Roman" w:hint="eastAsia"/>
                <w:sz w:val="28"/>
                <w:szCs w:val="28"/>
                <w:lang w:eastAsia="zh-TW"/>
              </w:rPr>
              <w:t>5.3</w:t>
            </w:r>
            <w:r w:rsidR="00C01E92" w:rsidRPr="002B591B">
              <w:rPr>
                <w:rFonts w:ascii="Times New Roman" w:eastAsia="標楷體" w:hAnsi="Times New Roman" w:cs="Times New Roman" w:hint="eastAsia"/>
                <w:sz w:val="28"/>
                <w:szCs w:val="28"/>
                <w:lang w:eastAsia="zh-TW"/>
              </w:rPr>
              <w:t>億元</w:t>
            </w:r>
            <w:r w:rsidRPr="002B591B">
              <w:rPr>
                <w:rFonts w:ascii="Times New Roman" w:eastAsia="標楷體" w:hAnsi="Times New Roman" w:cs="Times New Roman" w:hint="eastAsia"/>
                <w:sz w:val="28"/>
                <w:szCs w:val="28"/>
                <w:lang w:eastAsia="zh-TW"/>
              </w:rPr>
              <w:t>，完善長照服務輸送體系</w:t>
            </w:r>
            <w:r w:rsidR="00C83902" w:rsidRPr="002B591B">
              <w:rPr>
                <w:rFonts w:ascii="Times New Roman" w:eastAsia="標楷體" w:hAnsi="Times New Roman" w:cs="Times New Roman" w:hint="eastAsia"/>
                <w:sz w:val="28"/>
                <w:szCs w:val="28"/>
                <w:lang w:eastAsia="zh-TW"/>
              </w:rPr>
              <w:t>669.5</w:t>
            </w:r>
            <w:r w:rsidRPr="002B591B">
              <w:rPr>
                <w:rFonts w:ascii="Times New Roman" w:eastAsia="標楷體" w:hAnsi="Times New Roman" w:cs="Times New Roman" w:hint="eastAsia"/>
                <w:sz w:val="28"/>
                <w:szCs w:val="28"/>
                <w:lang w:eastAsia="zh-TW"/>
              </w:rPr>
              <w:t>億元，機構及社區預防性照顧服務量能提升</w:t>
            </w:r>
            <w:r w:rsidR="00C83902" w:rsidRPr="002B591B">
              <w:rPr>
                <w:rFonts w:ascii="Times New Roman" w:eastAsia="標楷體" w:hAnsi="Times New Roman" w:cs="Times New Roman" w:hint="eastAsia"/>
                <w:sz w:val="28"/>
                <w:szCs w:val="28"/>
                <w:lang w:eastAsia="zh-TW"/>
              </w:rPr>
              <w:t>132.9</w:t>
            </w:r>
            <w:r w:rsidRPr="002B591B">
              <w:rPr>
                <w:rFonts w:ascii="Times New Roman" w:eastAsia="標楷體" w:hAnsi="Times New Roman" w:cs="Times New Roman" w:hint="eastAsia"/>
                <w:sz w:val="28"/>
                <w:szCs w:val="28"/>
                <w:lang w:eastAsia="zh-TW"/>
              </w:rPr>
              <w:t>億元。</w:t>
            </w:r>
          </w:p>
          <w:p w14:paraId="66FCD5D9" w14:textId="57557D84" w:rsidR="00995385" w:rsidRPr="002B591B" w:rsidRDefault="00995385" w:rsidP="009F373A">
            <w:pPr>
              <w:pStyle w:val="afff"/>
              <w:numPr>
                <w:ilvl w:val="0"/>
                <w:numId w:val="8"/>
              </w:numPr>
              <w:autoSpaceDE/>
              <w:autoSpaceDN/>
              <w:spacing w:beforeLines="50" w:before="120" w:line="440" w:lineRule="exact"/>
              <w:ind w:left="306" w:rightChars="52" w:right="125" w:hanging="306"/>
              <w:jc w:val="both"/>
              <w:rPr>
                <w:rFonts w:ascii="Times New Roman" w:eastAsia="標楷體" w:hAnsi="Times New Roman" w:cs="Times New Roman"/>
                <w:sz w:val="28"/>
                <w:szCs w:val="28"/>
                <w:lang w:eastAsia="zh-TW"/>
              </w:rPr>
            </w:pPr>
            <w:r w:rsidRPr="002B591B">
              <w:rPr>
                <w:rFonts w:ascii="Times New Roman" w:eastAsia="標楷體" w:hAnsi="Times New Roman" w:cs="Times New Roman" w:hint="eastAsia"/>
                <w:sz w:val="28"/>
                <w:szCs w:val="28"/>
                <w:lang w:eastAsia="zh-TW"/>
              </w:rPr>
              <w:t>促進國民就業</w:t>
            </w:r>
            <w:r w:rsidR="00C83902" w:rsidRPr="002B591B">
              <w:rPr>
                <w:rFonts w:ascii="Times New Roman" w:eastAsia="標楷體" w:hAnsi="Times New Roman" w:cs="Times New Roman" w:hint="eastAsia"/>
                <w:sz w:val="28"/>
                <w:szCs w:val="28"/>
                <w:lang w:eastAsia="zh-TW"/>
              </w:rPr>
              <w:t>237.1</w:t>
            </w:r>
            <w:r w:rsidRPr="002B591B">
              <w:rPr>
                <w:rFonts w:ascii="Times New Roman" w:eastAsia="標楷體" w:hAnsi="Times New Roman" w:cs="Times New Roman" w:hint="eastAsia"/>
                <w:sz w:val="28"/>
                <w:szCs w:val="28"/>
                <w:lang w:eastAsia="zh-TW"/>
              </w:rPr>
              <w:t>億元，外國人聘僱管理及許可</w:t>
            </w:r>
            <w:r w:rsidR="00C83902" w:rsidRPr="002B591B">
              <w:rPr>
                <w:rFonts w:ascii="Times New Roman" w:eastAsia="標楷體" w:hAnsi="Times New Roman" w:cs="Times New Roman" w:hint="eastAsia"/>
                <w:sz w:val="28"/>
                <w:szCs w:val="28"/>
                <w:lang w:eastAsia="zh-TW"/>
              </w:rPr>
              <w:t>34.4</w:t>
            </w:r>
            <w:r w:rsidRPr="002B591B">
              <w:rPr>
                <w:rFonts w:ascii="Times New Roman" w:eastAsia="標楷體" w:hAnsi="Times New Roman" w:cs="Times New Roman" w:hint="eastAsia"/>
                <w:sz w:val="28"/>
                <w:szCs w:val="28"/>
                <w:lang w:eastAsia="zh-TW"/>
              </w:rPr>
              <w:t>億元，提升勞工福祉及勞工權益扶助</w:t>
            </w:r>
            <w:r w:rsidR="002B7B25" w:rsidRPr="002B591B">
              <w:rPr>
                <w:rFonts w:ascii="Times New Roman" w:eastAsia="標楷體" w:hAnsi="Times New Roman" w:cs="Times New Roman" w:hint="eastAsia"/>
                <w:sz w:val="28"/>
                <w:szCs w:val="28"/>
                <w:lang w:eastAsia="zh-TW"/>
              </w:rPr>
              <w:t>1</w:t>
            </w:r>
            <w:r w:rsidR="00781849" w:rsidRPr="002B591B">
              <w:rPr>
                <w:rFonts w:ascii="Times New Roman" w:eastAsia="標楷體" w:hAnsi="Times New Roman" w:cs="Times New Roman" w:hint="eastAsia"/>
                <w:sz w:val="28"/>
                <w:szCs w:val="28"/>
                <w:lang w:eastAsia="zh-TW"/>
              </w:rPr>
              <w:t>1.</w:t>
            </w:r>
            <w:r w:rsidR="00C83902" w:rsidRPr="002B591B">
              <w:rPr>
                <w:rFonts w:ascii="Times New Roman" w:eastAsia="標楷體" w:hAnsi="Times New Roman" w:cs="Times New Roman" w:hint="eastAsia"/>
                <w:sz w:val="28"/>
                <w:szCs w:val="28"/>
                <w:lang w:eastAsia="zh-TW"/>
              </w:rPr>
              <w:t>2</w:t>
            </w:r>
            <w:r w:rsidRPr="002B591B">
              <w:rPr>
                <w:rFonts w:ascii="Times New Roman" w:eastAsia="標楷體" w:hAnsi="Times New Roman" w:cs="Times New Roman" w:hint="eastAsia"/>
                <w:sz w:val="28"/>
                <w:szCs w:val="28"/>
                <w:lang w:eastAsia="zh-TW"/>
              </w:rPr>
              <w:t>億元。</w:t>
            </w:r>
          </w:p>
          <w:p w14:paraId="2A455988" w14:textId="7B3EDC9B" w:rsidR="00995385" w:rsidRPr="00A275B2" w:rsidRDefault="00995385" w:rsidP="009F373A">
            <w:pPr>
              <w:pStyle w:val="afff"/>
              <w:numPr>
                <w:ilvl w:val="0"/>
                <w:numId w:val="8"/>
              </w:numPr>
              <w:autoSpaceDE/>
              <w:autoSpaceDN/>
              <w:spacing w:beforeLines="50" w:before="120" w:line="440" w:lineRule="exact"/>
              <w:ind w:left="306" w:rightChars="52" w:right="125" w:hanging="306"/>
              <w:jc w:val="both"/>
              <w:rPr>
                <w:rFonts w:ascii="Times New Roman" w:eastAsia="標楷體" w:hAnsi="Times New Roman" w:cs="Times New Roman"/>
                <w:sz w:val="32"/>
                <w:szCs w:val="32"/>
                <w:lang w:eastAsia="zh-TW"/>
              </w:rPr>
            </w:pPr>
            <w:r w:rsidRPr="002B591B">
              <w:rPr>
                <w:rFonts w:ascii="Times New Roman" w:eastAsia="標楷體" w:hAnsi="Times New Roman" w:cs="Times New Roman" w:hint="eastAsia"/>
                <w:sz w:val="28"/>
                <w:szCs w:val="28"/>
                <w:lang w:eastAsia="zh-TW"/>
              </w:rPr>
              <w:t>新住民社會安全網絡服務、家庭成長及子女托育、多元文化、創新服務、人才培力及活化產業發展</w:t>
            </w:r>
            <w:r w:rsidR="009E0499">
              <w:rPr>
                <w:rFonts w:ascii="Times New Roman" w:eastAsia="標楷體" w:hAnsi="Times New Roman" w:cs="Times New Roman" w:hint="eastAsia"/>
                <w:sz w:val="28"/>
                <w:szCs w:val="28"/>
                <w:lang w:eastAsia="zh-TW"/>
              </w:rPr>
              <w:t>等</w:t>
            </w:r>
            <w:r w:rsidR="002B7B25" w:rsidRPr="002B591B">
              <w:rPr>
                <w:rFonts w:ascii="Times New Roman" w:eastAsia="標楷體" w:hAnsi="Times New Roman" w:cs="Times New Roman" w:hint="eastAsia"/>
                <w:sz w:val="28"/>
                <w:szCs w:val="28"/>
                <w:lang w:eastAsia="zh-TW"/>
              </w:rPr>
              <w:t>4.1</w:t>
            </w:r>
            <w:r w:rsidRPr="00B8483C">
              <w:rPr>
                <w:rFonts w:ascii="Times New Roman" w:eastAsia="標楷體" w:hAnsi="Times New Roman" w:cs="Times New Roman" w:hint="eastAsia"/>
                <w:sz w:val="28"/>
                <w:szCs w:val="28"/>
                <w:lang w:eastAsia="zh-TW"/>
              </w:rPr>
              <w:t>億元。</w:t>
            </w:r>
          </w:p>
        </w:tc>
      </w:tr>
      <w:tr w:rsidR="00A275B2" w:rsidRPr="00C77694" w14:paraId="0A6024AE" w14:textId="77777777" w:rsidTr="002B7B25">
        <w:trPr>
          <w:trHeight w:val="592"/>
        </w:trPr>
        <w:tc>
          <w:tcPr>
            <w:tcW w:w="1843" w:type="dxa"/>
            <w:tcBorders>
              <w:top w:val="single" w:sz="18" w:space="0" w:color="D6E3BC" w:themeColor="accent3" w:themeTint="66"/>
            </w:tcBorders>
            <w:shd w:val="clear" w:color="auto" w:fill="auto"/>
            <w:tcMar>
              <w:top w:w="72" w:type="dxa"/>
              <w:left w:w="144" w:type="dxa"/>
              <w:bottom w:w="72" w:type="dxa"/>
              <w:right w:w="144" w:type="dxa"/>
            </w:tcMar>
            <w:vAlign w:val="center"/>
          </w:tcPr>
          <w:p w14:paraId="115BEE59" w14:textId="77777777" w:rsidR="00A275B2" w:rsidRPr="00C77694" w:rsidRDefault="00A275B2" w:rsidP="00A275B2">
            <w:pPr>
              <w:spacing w:line="400" w:lineRule="exact"/>
              <w:jc w:val="center"/>
              <w:rPr>
                <w:rFonts w:eastAsia="標楷體"/>
                <w:b/>
                <w:color w:val="2E74B5"/>
                <w:sz w:val="32"/>
                <w:szCs w:val="32"/>
              </w:rPr>
            </w:pPr>
            <w:r w:rsidRPr="00C77694">
              <w:rPr>
                <w:rFonts w:eastAsia="標楷體"/>
                <w:b/>
                <w:color w:val="2E74B5"/>
                <w:sz w:val="32"/>
                <w:szCs w:val="32"/>
              </w:rPr>
              <w:t>教育科學業務</w:t>
            </w:r>
          </w:p>
          <w:p w14:paraId="05EE0869" w14:textId="6AB3DCF8" w:rsidR="00A275B2" w:rsidRPr="00C77694" w:rsidRDefault="00A275B2" w:rsidP="00F167AF">
            <w:pPr>
              <w:spacing w:line="720" w:lineRule="auto"/>
              <w:jc w:val="center"/>
              <w:rPr>
                <w:rFonts w:eastAsia="標楷體"/>
                <w:b/>
                <w:color w:val="3C3E4F"/>
                <w:sz w:val="32"/>
                <w:szCs w:val="32"/>
              </w:rPr>
            </w:pPr>
            <w:r w:rsidRPr="00A275B2">
              <w:rPr>
                <w:rFonts w:eastAsia="標楷體"/>
                <w:b/>
                <w:noProof/>
                <w:color w:val="3C3E4F"/>
                <w:sz w:val="32"/>
                <w:szCs w:val="32"/>
              </w:rPr>
              <w:drawing>
                <wp:inline distT="0" distB="0" distL="0" distR="0" wp14:anchorId="757F8561" wp14:editId="2624A83C">
                  <wp:extent cx="863600" cy="863600"/>
                  <wp:effectExtent l="0" t="0" r="0" b="635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p>
        </w:tc>
        <w:tc>
          <w:tcPr>
            <w:tcW w:w="6804" w:type="dxa"/>
            <w:gridSpan w:val="3"/>
            <w:tcBorders>
              <w:top w:val="single" w:sz="18" w:space="0" w:color="D6E3BC" w:themeColor="accent3" w:themeTint="66"/>
            </w:tcBorders>
            <w:shd w:val="clear" w:color="auto" w:fill="auto"/>
          </w:tcPr>
          <w:p w14:paraId="540CD5E5" w14:textId="1D349D64" w:rsidR="00A275B2" w:rsidRPr="002B591B" w:rsidRDefault="00A275B2" w:rsidP="008E7B65">
            <w:pPr>
              <w:pStyle w:val="afff"/>
              <w:numPr>
                <w:ilvl w:val="0"/>
                <w:numId w:val="8"/>
              </w:numPr>
              <w:autoSpaceDE/>
              <w:autoSpaceDN/>
              <w:spacing w:beforeLines="50" w:before="120" w:line="440" w:lineRule="exact"/>
              <w:ind w:left="306" w:rightChars="52" w:right="125" w:hanging="306"/>
              <w:jc w:val="both"/>
              <w:rPr>
                <w:rFonts w:ascii="Times New Roman" w:eastAsia="標楷體" w:hAnsi="Times New Roman" w:cs="Times New Roman"/>
                <w:sz w:val="28"/>
                <w:szCs w:val="28"/>
                <w:lang w:eastAsia="zh-TW"/>
              </w:rPr>
            </w:pPr>
            <w:r w:rsidRPr="00115E4F">
              <w:rPr>
                <w:rFonts w:ascii="Times New Roman" w:eastAsia="標楷體" w:hAnsi="Times New Roman" w:cs="Times New Roman" w:hint="eastAsia"/>
                <w:sz w:val="28"/>
                <w:szCs w:val="28"/>
                <w:lang w:eastAsia="zh-TW"/>
              </w:rPr>
              <w:t>提升研發能</w:t>
            </w:r>
            <w:r w:rsidRPr="002B591B">
              <w:rPr>
                <w:rFonts w:ascii="Times New Roman" w:eastAsia="標楷體" w:hAnsi="Times New Roman" w:cs="Times New Roman" w:hint="eastAsia"/>
                <w:sz w:val="28"/>
                <w:szCs w:val="28"/>
                <w:lang w:eastAsia="zh-TW"/>
              </w:rPr>
              <w:t>量，</w:t>
            </w:r>
            <w:r w:rsidR="00AA249A">
              <w:rPr>
                <w:rFonts w:ascii="Times New Roman" w:eastAsia="標楷體" w:hAnsi="Times New Roman" w:cs="Times New Roman" w:hint="eastAsia"/>
                <w:sz w:val="28"/>
                <w:szCs w:val="28"/>
                <w:lang w:eastAsia="zh-TW"/>
              </w:rPr>
              <w:t>選送人文及科技菁英出國</w:t>
            </w:r>
            <w:r w:rsidRPr="002B591B">
              <w:rPr>
                <w:rFonts w:ascii="Times New Roman" w:eastAsia="標楷體" w:hAnsi="Times New Roman" w:cs="Times New Roman" w:hint="eastAsia"/>
                <w:sz w:val="28"/>
                <w:szCs w:val="28"/>
                <w:lang w:eastAsia="zh-TW"/>
              </w:rPr>
              <w:t>，</w:t>
            </w:r>
            <w:r w:rsidR="008A1E4A" w:rsidRPr="002B591B">
              <w:rPr>
                <w:rFonts w:ascii="Times New Roman" w:eastAsia="標楷體" w:hAnsi="Times New Roman" w:cs="Times New Roman" w:hint="eastAsia"/>
                <w:sz w:val="28"/>
                <w:szCs w:val="28"/>
                <w:lang w:eastAsia="zh-TW"/>
              </w:rPr>
              <w:t>科</w:t>
            </w:r>
            <w:proofErr w:type="gramStart"/>
            <w:r w:rsidR="008A1E4A" w:rsidRPr="002B591B">
              <w:rPr>
                <w:rFonts w:ascii="Times New Roman" w:eastAsia="標楷體" w:hAnsi="Times New Roman" w:cs="Times New Roman" w:hint="eastAsia"/>
                <w:sz w:val="28"/>
                <w:szCs w:val="28"/>
                <w:lang w:eastAsia="zh-TW"/>
              </w:rPr>
              <w:t>研</w:t>
            </w:r>
            <w:proofErr w:type="gramEnd"/>
            <w:r w:rsidR="008A1E4A" w:rsidRPr="002B591B">
              <w:rPr>
                <w:rFonts w:ascii="Times New Roman" w:eastAsia="標楷體" w:hAnsi="Times New Roman" w:cs="Times New Roman" w:hint="eastAsia"/>
                <w:sz w:val="28"/>
                <w:szCs w:val="28"/>
                <w:lang w:eastAsia="zh-TW"/>
              </w:rPr>
              <w:t>環境領航</w:t>
            </w:r>
            <w:r w:rsidR="00BD7903" w:rsidRPr="002B591B">
              <w:rPr>
                <w:rFonts w:ascii="Times New Roman" w:eastAsia="標楷體" w:hAnsi="Times New Roman" w:cs="Times New Roman" w:hint="eastAsia"/>
                <w:sz w:val="28"/>
                <w:szCs w:val="28"/>
                <w:lang w:eastAsia="zh-TW"/>
              </w:rPr>
              <w:t>，</w:t>
            </w:r>
            <w:r w:rsidRPr="002B591B">
              <w:rPr>
                <w:rFonts w:ascii="Times New Roman" w:eastAsia="標楷體" w:hAnsi="Times New Roman" w:cs="Times New Roman" w:hint="eastAsia"/>
                <w:sz w:val="28"/>
                <w:szCs w:val="28"/>
                <w:lang w:eastAsia="zh-TW"/>
              </w:rPr>
              <w:t>研發成果管理及運用</w:t>
            </w:r>
            <w:r w:rsidR="002B7B25" w:rsidRPr="002B591B">
              <w:rPr>
                <w:rFonts w:ascii="Times New Roman" w:eastAsia="標楷體" w:hAnsi="Times New Roman" w:cs="Times New Roman" w:hint="eastAsia"/>
                <w:sz w:val="28"/>
                <w:szCs w:val="28"/>
                <w:lang w:eastAsia="zh-TW"/>
              </w:rPr>
              <w:t>等</w:t>
            </w:r>
            <w:r w:rsidR="00192E1C" w:rsidRPr="002B591B">
              <w:rPr>
                <w:rFonts w:ascii="Times New Roman" w:eastAsia="標楷體" w:hAnsi="Times New Roman" w:cs="Times New Roman" w:hint="eastAsia"/>
                <w:sz w:val="28"/>
                <w:szCs w:val="28"/>
                <w:lang w:eastAsia="zh-TW"/>
              </w:rPr>
              <w:t>4</w:t>
            </w:r>
            <w:r w:rsidR="00C83902" w:rsidRPr="002B591B">
              <w:rPr>
                <w:rFonts w:ascii="Times New Roman" w:eastAsia="標楷體" w:hAnsi="Times New Roman" w:cs="Times New Roman" w:hint="eastAsia"/>
                <w:sz w:val="28"/>
                <w:szCs w:val="28"/>
                <w:lang w:eastAsia="zh-TW"/>
              </w:rPr>
              <w:t>1.6</w:t>
            </w:r>
            <w:r w:rsidRPr="002B591B">
              <w:rPr>
                <w:rFonts w:ascii="Times New Roman" w:eastAsia="標楷體" w:hAnsi="Times New Roman" w:cs="Times New Roman" w:hint="eastAsia"/>
                <w:sz w:val="28"/>
                <w:szCs w:val="28"/>
                <w:lang w:eastAsia="zh-TW"/>
              </w:rPr>
              <w:t>億元。</w:t>
            </w:r>
          </w:p>
          <w:p w14:paraId="0B769447" w14:textId="368017EB" w:rsidR="00A275B2" w:rsidRPr="002B591B" w:rsidRDefault="00A275B2" w:rsidP="008E7B65">
            <w:pPr>
              <w:pStyle w:val="afff"/>
              <w:numPr>
                <w:ilvl w:val="0"/>
                <w:numId w:val="8"/>
              </w:numPr>
              <w:autoSpaceDE/>
              <w:autoSpaceDN/>
              <w:spacing w:beforeLines="50" w:before="120" w:line="440" w:lineRule="exact"/>
              <w:ind w:left="306" w:rightChars="52" w:right="125" w:hanging="306"/>
              <w:jc w:val="both"/>
              <w:rPr>
                <w:rFonts w:ascii="Times New Roman" w:eastAsia="標楷體" w:hAnsi="Times New Roman" w:cs="Times New Roman"/>
                <w:sz w:val="28"/>
                <w:szCs w:val="28"/>
                <w:lang w:eastAsia="zh-TW"/>
              </w:rPr>
            </w:pPr>
            <w:r w:rsidRPr="002B591B">
              <w:rPr>
                <w:rFonts w:ascii="Times New Roman" w:eastAsia="標楷體" w:hAnsi="Times New Roman" w:cs="Times New Roman" w:hint="eastAsia"/>
                <w:sz w:val="28"/>
                <w:szCs w:val="28"/>
                <w:lang w:eastAsia="zh-TW"/>
              </w:rPr>
              <w:t>推動整體科技發展，培育、延攬及獎助科技人才，改善研究發展環境</w:t>
            </w:r>
            <w:r w:rsidR="00C83902" w:rsidRPr="002B591B">
              <w:rPr>
                <w:rFonts w:ascii="Times New Roman" w:eastAsia="標楷體" w:hAnsi="Times New Roman" w:cs="Times New Roman" w:hint="eastAsia"/>
                <w:sz w:val="28"/>
                <w:szCs w:val="28"/>
                <w:lang w:eastAsia="zh-TW"/>
              </w:rPr>
              <w:t>490.5</w:t>
            </w:r>
            <w:r w:rsidRPr="002B591B">
              <w:rPr>
                <w:rFonts w:ascii="Times New Roman" w:eastAsia="標楷體" w:hAnsi="Times New Roman" w:cs="Times New Roman" w:hint="eastAsia"/>
                <w:sz w:val="28"/>
                <w:szCs w:val="28"/>
                <w:lang w:eastAsia="zh-TW"/>
              </w:rPr>
              <w:t>億元。</w:t>
            </w:r>
          </w:p>
          <w:p w14:paraId="5BA1B9A4" w14:textId="338C5957" w:rsidR="00CE4177" w:rsidRPr="002B591B" w:rsidRDefault="00A275B2" w:rsidP="008E7B65">
            <w:pPr>
              <w:pStyle w:val="afff"/>
              <w:numPr>
                <w:ilvl w:val="0"/>
                <w:numId w:val="8"/>
              </w:numPr>
              <w:autoSpaceDE/>
              <w:autoSpaceDN/>
              <w:spacing w:beforeLines="50" w:before="120" w:line="440" w:lineRule="exact"/>
              <w:ind w:left="306" w:rightChars="52" w:right="125" w:hanging="306"/>
              <w:jc w:val="both"/>
              <w:rPr>
                <w:rFonts w:ascii="Times New Roman" w:eastAsia="標楷體" w:hAnsi="Times New Roman" w:cs="Times New Roman"/>
                <w:sz w:val="28"/>
                <w:szCs w:val="28"/>
                <w:lang w:eastAsia="zh-TW"/>
              </w:rPr>
            </w:pPr>
            <w:r w:rsidRPr="002B591B">
              <w:rPr>
                <w:rFonts w:ascii="Times New Roman" w:eastAsia="標楷體" w:hAnsi="Times New Roman" w:cs="Times New Roman" w:hint="eastAsia"/>
                <w:sz w:val="28"/>
                <w:szCs w:val="28"/>
                <w:lang w:eastAsia="zh-TW"/>
              </w:rPr>
              <w:t>管理學產房地</w:t>
            </w:r>
            <w:r w:rsidRPr="002B591B">
              <w:rPr>
                <w:rFonts w:ascii="Times New Roman" w:eastAsia="標楷體" w:hAnsi="Times New Roman" w:cs="Times New Roman" w:hint="eastAsia"/>
                <w:sz w:val="28"/>
                <w:szCs w:val="28"/>
                <w:lang w:eastAsia="zh-TW"/>
              </w:rPr>
              <w:t>8</w:t>
            </w:r>
            <w:r w:rsidR="00192E1C" w:rsidRPr="002B591B">
              <w:rPr>
                <w:rFonts w:ascii="Times New Roman" w:eastAsia="標楷體" w:hAnsi="Times New Roman" w:cs="Times New Roman"/>
                <w:sz w:val="28"/>
                <w:szCs w:val="28"/>
                <w:lang w:eastAsia="zh-TW"/>
              </w:rPr>
              <w:t>1</w:t>
            </w:r>
            <w:r w:rsidR="00C83902" w:rsidRPr="002B591B">
              <w:rPr>
                <w:rFonts w:ascii="Times New Roman" w:eastAsia="標楷體" w:hAnsi="Times New Roman" w:cs="Times New Roman" w:hint="eastAsia"/>
                <w:sz w:val="28"/>
                <w:szCs w:val="28"/>
                <w:lang w:eastAsia="zh-TW"/>
              </w:rPr>
              <w:t>0</w:t>
            </w:r>
            <w:r w:rsidRPr="002B591B">
              <w:rPr>
                <w:rFonts w:ascii="Times New Roman" w:eastAsia="標楷體" w:hAnsi="Times New Roman" w:cs="Times New Roman" w:hint="eastAsia"/>
                <w:sz w:val="28"/>
                <w:szCs w:val="28"/>
                <w:lang w:eastAsia="zh-TW"/>
              </w:rPr>
              <w:t>公頃，獎助教育</w:t>
            </w:r>
            <w:r w:rsidRPr="002B591B">
              <w:rPr>
                <w:rFonts w:ascii="Times New Roman" w:eastAsia="標楷體" w:hAnsi="Times New Roman" w:cs="Times New Roman" w:hint="eastAsia"/>
                <w:sz w:val="28"/>
                <w:szCs w:val="28"/>
                <w:lang w:eastAsia="zh-TW"/>
              </w:rPr>
              <w:t>1</w:t>
            </w:r>
            <w:r w:rsidR="00C83902" w:rsidRPr="002B591B">
              <w:rPr>
                <w:rFonts w:ascii="Times New Roman" w:eastAsia="標楷體" w:hAnsi="Times New Roman" w:cs="Times New Roman" w:hint="eastAsia"/>
                <w:sz w:val="28"/>
                <w:szCs w:val="28"/>
                <w:lang w:eastAsia="zh-TW"/>
              </w:rPr>
              <w:t>4.7</w:t>
            </w:r>
            <w:r w:rsidRPr="002B591B">
              <w:rPr>
                <w:rFonts w:ascii="Times New Roman" w:eastAsia="標楷體" w:hAnsi="Times New Roman" w:cs="Times New Roman" w:hint="eastAsia"/>
                <w:sz w:val="28"/>
                <w:szCs w:val="28"/>
                <w:lang w:eastAsia="zh-TW"/>
              </w:rPr>
              <w:t>萬人次。</w:t>
            </w:r>
          </w:p>
          <w:p w14:paraId="17C5627D" w14:textId="0AD463CD" w:rsidR="00A275B2" w:rsidRPr="00CE4177" w:rsidRDefault="00A275B2" w:rsidP="00C83902">
            <w:pPr>
              <w:pStyle w:val="afff"/>
              <w:numPr>
                <w:ilvl w:val="0"/>
                <w:numId w:val="8"/>
              </w:numPr>
              <w:autoSpaceDE/>
              <w:autoSpaceDN/>
              <w:spacing w:beforeLines="50" w:before="120" w:line="440" w:lineRule="exact"/>
              <w:ind w:left="306" w:rightChars="52" w:right="125" w:hanging="306"/>
              <w:jc w:val="both"/>
              <w:rPr>
                <w:rFonts w:ascii="Times New Roman" w:eastAsia="標楷體" w:hAnsi="Times New Roman" w:cs="Times New Roman"/>
                <w:sz w:val="28"/>
                <w:szCs w:val="28"/>
                <w:lang w:eastAsia="zh-TW"/>
              </w:rPr>
            </w:pPr>
            <w:r w:rsidRPr="002B591B">
              <w:rPr>
                <w:rFonts w:eastAsia="標楷體" w:hint="eastAsia"/>
                <w:sz w:val="28"/>
                <w:szCs w:val="28"/>
                <w:lang w:eastAsia="zh-TW"/>
              </w:rPr>
              <w:t>培訓體育運動人才及運動訓練環境改善，健全運動產業環境促進體育運動發展，辦理大型國際體育運動交流活動，非亞奧運及基層運動人才培育，輔助各級學校運動人才培育</w:t>
            </w:r>
            <w:r w:rsidR="00B9495F" w:rsidRPr="002B591B">
              <w:rPr>
                <w:rFonts w:ascii="標楷體" w:eastAsia="標楷體" w:hAnsi="標楷體" w:hint="eastAsia"/>
                <w:sz w:val="28"/>
                <w:szCs w:val="28"/>
                <w:lang w:eastAsia="zh-TW"/>
              </w:rPr>
              <w:t>，推動菁英運動人才培育</w:t>
            </w:r>
            <w:r w:rsidR="00C83902" w:rsidRPr="002B591B">
              <w:rPr>
                <w:rFonts w:ascii="Times New Roman" w:eastAsia="標楷體" w:hAnsi="Times New Roman" w:cs="Times New Roman" w:hint="eastAsia"/>
                <w:sz w:val="28"/>
                <w:szCs w:val="28"/>
                <w:lang w:eastAsia="zh-TW"/>
              </w:rPr>
              <w:t>70</w:t>
            </w:r>
            <w:r w:rsidRPr="002B591B">
              <w:rPr>
                <w:rFonts w:ascii="Times New Roman" w:eastAsia="標楷體" w:hAnsi="Times New Roman" w:cs="Times New Roman"/>
                <w:sz w:val="28"/>
                <w:szCs w:val="28"/>
                <w:lang w:eastAsia="zh-TW"/>
              </w:rPr>
              <w:t>.</w:t>
            </w:r>
            <w:r w:rsidR="00C83902" w:rsidRPr="002B591B">
              <w:rPr>
                <w:rFonts w:ascii="Times New Roman" w:eastAsia="標楷體" w:hAnsi="Times New Roman" w:cs="Times New Roman" w:hint="eastAsia"/>
                <w:sz w:val="28"/>
                <w:szCs w:val="28"/>
                <w:lang w:eastAsia="zh-TW"/>
              </w:rPr>
              <w:t>3</w:t>
            </w:r>
            <w:r w:rsidRPr="002B591B">
              <w:rPr>
                <w:rFonts w:eastAsia="標楷體" w:hint="eastAsia"/>
                <w:sz w:val="28"/>
                <w:szCs w:val="28"/>
                <w:lang w:eastAsia="zh-TW"/>
              </w:rPr>
              <w:t>億元。</w:t>
            </w:r>
          </w:p>
        </w:tc>
      </w:tr>
      <w:tr w:rsidR="005D5E5C" w:rsidRPr="00115E4F" w14:paraId="0ADABF60" w14:textId="77777777" w:rsidTr="002B7B25">
        <w:trPr>
          <w:trHeight w:val="584"/>
        </w:trPr>
        <w:tc>
          <w:tcPr>
            <w:tcW w:w="1843" w:type="dxa"/>
            <w:shd w:val="clear" w:color="auto" w:fill="auto"/>
            <w:tcMar>
              <w:top w:w="72" w:type="dxa"/>
              <w:left w:w="144" w:type="dxa"/>
              <w:bottom w:w="72" w:type="dxa"/>
              <w:right w:w="144" w:type="dxa"/>
            </w:tcMar>
            <w:vAlign w:val="center"/>
          </w:tcPr>
          <w:p w14:paraId="24FEAFDD" w14:textId="77777777" w:rsidR="005D5E5C" w:rsidRPr="00B8483C" w:rsidRDefault="00D25A21" w:rsidP="00B8483C">
            <w:pPr>
              <w:spacing w:line="400" w:lineRule="exact"/>
              <w:jc w:val="center"/>
              <w:rPr>
                <w:rFonts w:eastAsia="標楷體"/>
                <w:b/>
                <w:color w:val="C25B16"/>
                <w:sz w:val="32"/>
                <w:szCs w:val="32"/>
              </w:rPr>
            </w:pPr>
            <w:r>
              <w:rPr>
                <w:rFonts w:eastAsia="標楷體"/>
                <w:noProof/>
                <w:sz w:val="32"/>
                <w:szCs w:val="32"/>
              </w:rPr>
              <w:lastRenderedPageBreak/>
              <w:drawing>
                <wp:anchor distT="0" distB="0" distL="114300" distR="114300" simplePos="0" relativeHeight="251853312" behindDoc="0" locked="0" layoutInCell="1" allowOverlap="1" wp14:anchorId="5B30C9EC" wp14:editId="6756C91E">
                  <wp:simplePos x="0" y="0"/>
                  <wp:positionH relativeFrom="column">
                    <wp:posOffset>79375</wp:posOffset>
                  </wp:positionH>
                  <wp:positionV relativeFrom="paragraph">
                    <wp:posOffset>576580</wp:posOffset>
                  </wp:positionV>
                  <wp:extent cx="867410" cy="867410"/>
                  <wp:effectExtent l="0" t="0" r="8890" b="8890"/>
                  <wp:wrapTopAndBottom/>
                  <wp:docPr id="2152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27"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67410" cy="86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E5C" w:rsidRPr="00C77694">
              <w:rPr>
                <w:rFonts w:eastAsia="標楷體"/>
                <w:b/>
                <w:color w:val="C25B16"/>
                <w:sz w:val="32"/>
                <w:szCs w:val="32"/>
              </w:rPr>
              <w:t>經濟發展業務</w:t>
            </w:r>
          </w:p>
        </w:tc>
        <w:tc>
          <w:tcPr>
            <w:tcW w:w="6804" w:type="dxa"/>
            <w:gridSpan w:val="3"/>
            <w:shd w:val="clear" w:color="auto" w:fill="auto"/>
          </w:tcPr>
          <w:p w14:paraId="59AD7C70" w14:textId="654C4F92" w:rsidR="005D5E5C" w:rsidRPr="00135B17" w:rsidRDefault="005D5E5C" w:rsidP="00046A9C">
            <w:pPr>
              <w:pStyle w:val="afff"/>
              <w:numPr>
                <w:ilvl w:val="0"/>
                <w:numId w:val="8"/>
              </w:numPr>
              <w:autoSpaceDE/>
              <w:autoSpaceDN/>
              <w:spacing w:line="480" w:lineRule="exact"/>
              <w:ind w:left="306" w:rightChars="52" w:right="125" w:hanging="306"/>
              <w:jc w:val="both"/>
              <w:textDirection w:val="lrTbV"/>
              <w:rPr>
                <w:rFonts w:ascii="Times New Roman" w:eastAsia="標楷體" w:hAnsi="Times New Roman" w:cs="Times New Roman"/>
                <w:sz w:val="28"/>
                <w:szCs w:val="28"/>
                <w:lang w:eastAsia="zh-TW"/>
              </w:rPr>
            </w:pPr>
            <w:r w:rsidRPr="00135B17">
              <w:rPr>
                <w:rFonts w:ascii="Times New Roman" w:eastAsia="標楷體" w:hAnsi="Times New Roman" w:cs="Times New Roman"/>
                <w:sz w:val="28"/>
                <w:szCs w:val="28"/>
                <w:lang w:eastAsia="zh-TW"/>
              </w:rPr>
              <w:t>離島地區永續發展</w:t>
            </w:r>
            <w:r w:rsidRPr="00135B17">
              <w:rPr>
                <w:rFonts w:ascii="Times New Roman" w:eastAsia="標楷體" w:hAnsi="Times New Roman" w:cs="Times New Roman"/>
                <w:sz w:val="28"/>
                <w:szCs w:val="28"/>
                <w:lang w:eastAsia="zh-TW"/>
              </w:rPr>
              <w:t>9</w:t>
            </w:r>
            <w:r w:rsidRPr="00135B17">
              <w:rPr>
                <w:rFonts w:ascii="Times New Roman" w:eastAsia="標楷體" w:hAnsi="Times New Roman" w:cs="Times New Roman"/>
                <w:sz w:val="28"/>
                <w:szCs w:val="28"/>
                <w:lang w:eastAsia="zh-TW"/>
              </w:rPr>
              <w:t>億元</w:t>
            </w:r>
            <w:r w:rsidRPr="00135B17">
              <w:rPr>
                <w:rFonts w:ascii="Times New Roman" w:eastAsia="標楷體" w:hAnsi="Times New Roman" w:cs="Times New Roman" w:hint="eastAsia"/>
                <w:sz w:val="28"/>
                <w:szCs w:val="28"/>
                <w:lang w:eastAsia="zh-TW"/>
              </w:rPr>
              <w:t>，</w:t>
            </w:r>
            <w:r w:rsidRPr="00135B17">
              <w:rPr>
                <w:rFonts w:ascii="Times New Roman" w:eastAsia="標楷體" w:hAnsi="Times New Roman" w:cs="Times New Roman"/>
                <w:sz w:val="28"/>
                <w:szCs w:val="28"/>
                <w:lang w:eastAsia="zh-TW"/>
              </w:rPr>
              <w:t>離島地區開發建設貸款</w:t>
            </w:r>
            <w:r w:rsidRPr="00135B17">
              <w:rPr>
                <w:rFonts w:ascii="Times New Roman" w:eastAsia="標楷體" w:hAnsi="Times New Roman" w:cs="Times New Roman"/>
                <w:sz w:val="28"/>
                <w:szCs w:val="28"/>
                <w:lang w:eastAsia="zh-TW"/>
              </w:rPr>
              <w:t>0.2</w:t>
            </w:r>
            <w:r w:rsidRPr="00135B17">
              <w:rPr>
                <w:rFonts w:ascii="Times New Roman" w:eastAsia="標楷體" w:hAnsi="Times New Roman" w:cs="Times New Roman"/>
                <w:sz w:val="28"/>
                <w:szCs w:val="28"/>
                <w:lang w:eastAsia="zh-TW"/>
              </w:rPr>
              <w:t>億元</w:t>
            </w:r>
            <w:r w:rsidRPr="00135B17">
              <w:rPr>
                <w:rFonts w:ascii="Times New Roman" w:eastAsia="標楷體" w:hAnsi="Times New Roman" w:cs="Times New Roman" w:hint="eastAsia"/>
                <w:sz w:val="28"/>
                <w:szCs w:val="28"/>
                <w:lang w:eastAsia="zh-TW"/>
              </w:rPr>
              <w:t>，</w:t>
            </w:r>
            <w:r w:rsidRPr="00135B17">
              <w:rPr>
                <w:rFonts w:ascii="Times New Roman" w:eastAsia="標楷體" w:hAnsi="Times New Roman" w:cs="Times New Roman"/>
                <w:sz w:val="28"/>
                <w:szCs w:val="28"/>
                <w:lang w:eastAsia="zh-TW"/>
              </w:rPr>
              <w:t>花東地區永續發展</w:t>
            </w:r>
            <w:r w:rsidRPr="00135B17">
              <w:rPr>
                <w:rFonts w:ascii="Times New Roman" w:eastAsia="標楷體" w:hAnsi="Times New Roman" w:cs="Times New Roman" w:hint="eastAsia"/>
                <w:sz w:val="28"/>
                <w:szCs w:val="28"/>
                <w:lang w:eastAsia="zh-TW"/>
              </w:rPr>
              <w:t>2</w:t>
            </w:r>
            <w:r w:rsidR="00C83902" w:rsidRPr="00135B17">
              <w:rPr>
                <w:rFonts w:ascii="Times New Roman" w:eastAsia="標楷體" w:hAnsi="Times New Roman" w:cs="Times New Roman" w:hint="eastAsia"/>
                <w:sz w:val="28"/>
                <w:szCs w:val="28"/>
                <w:lang w:eastAsia="zh-TW"/>
              </w:rPr>
              <w:t>7</w:t>
            </w:r>
            <w:r w:rsidR="00885684" w:rsidRPr="00135B17">
              <w:rPr>
                <w:rFonts w:ascii="Times New Roman" w:eastAsia="標楷體" w:hAnsi="Times New Roman" w:cs="Times New Roman"/>
                <w:sz w:val="28"/>
                <w:szCs w:val="28"/>
                <w:lang w:eastAsia="zh-TW"/>
              </w:rPr>
              <w:t>.</w:t>
            </w:r>
            <w:r w:rsidR="00285895" w:rsidRPr="00135B17">
              <w:rPr>
                <w:rFonts w:ascii="Times New Roman" w:eastAsia="標楷體" w:hAnsi="Times New Roman" w:cs="Times New Roman" w:hint="eastAsia"/>
                <w:sz w:val="28"/>
                <w:szCs w:val="28"/>
                <w:lang w:eastAsia="zh-TW"/>
              </w:rPr>
              <w:t>1</w:t>
            </w:r>
            <w:r w:rsidRPr="00135B17">
              <w:rPr>
                <w:rFonts w:ascii="Times New Roman" w:eastAsia="標楷體" w:hAnsi="Times New Roman" w:cs="Times New Roman"/>
                <w:sz w:val="28"/>
                <w:szCs w:val="28"/>
                <w:lang w:eastAsia="zh-TW"/>
              </w:rPr>
              <w:t>億元</w:t>
            </w:r>
            <w:r w:rsidRPr="00135B17">
              <w:rPr>
                <w:rFonts w:ascii="Times New Roman" w:eastAsia="標楷體" w:hAnsi="Times New Roman" w:cs="Times New Roman" w:hint="eastAsia"/>
                <w:sz w:val="28"/>
                <w:szCs w:val="28"/>
                <w:lang w:eastAsia="zh-TW"/>
              </w:rPr>
              <w:t>。</w:t>
            </w:r>
          </w:p>
          <w:p w14:paraId="6F8BB5A4" w14:textId="756D0AE7" w:rsidR="005D5E5C" w:rsidRPr="00135B17" w:rsidRDefault="005D5E5C" w:rsidP="00046A9C">
            <w:pPr>
              <w:pStyle w:val="afff"/>
              <w:numPr>
                <w:ilvl w:val="0"/>
                <w:numId w:val="8"/>
              </w:numPr>
              <w:autoSpaceDE/>
              <w:autoSpaceDN/>
              <w:spacing w:line="480" w:lineRule="exact"/>
              <w:ind w:left="306" w:rightChars="52" w:right="125" w:hanging="306"/>
              <w:jc w:val="both"/>
              <w:textDirection w:val="lrTbV"/>
              <w:rPr>
                <w:rFonts w:ascii="Times New Roman" w:eastAsia="標楷體" w:hAnsi="Times New Roman" w:cs="Times New Roman"/>
                <w:sz w:val="28"/>
                <w:szCs w:val="28"/>
                <w:lang w:eastAsia="zh-TW"/>
              </w:rPr>
            </w:pPr>
            <w:r w:rsidRPr="00135B17">
              <w:rPr>
                <w:rFonts w:ascii="Times New Roman" w:eastAsia="標楷體" w:hAnsi="Times New Roman" w:cs="Times New Roman"/>
                <w:sz w:val="28"/>
                <w:szCs w:val="28"/>
                <w:lang w:eastAsia="zh-TW"/>
              </w:rPr>
              <w:t>貿易推廣工作</w:t>
            </w:r>
            <w:r w:rsidR="00885684" w:rsidRPr="00135B17">
              <w:rPr>
                <w:rFonts w:ascii="Times New Roman" w:eastAsia="標楷體" w:hAnsi="Times New Roman" w:cs="Times New Roman" w:hint="eastAsia"/>
                <w:sz w:val="28"/>
                <w:szCs w:val="28"/>
                <w:lang w:eastAsia="zh-TW"/>
              </w:rPr>
              <w:t>5</w:t>
            </w:r>
            <w:r w:rsidR="00C83902" w:rsidRPr="00135B17">
              <w:rPr>
                <w:rFonts w:ascii="Times New Roman" w:eastAsia="標楷體" w:hAnsi="Times New Roman" w:cs="Times New Roman" w:hint="eastAsia"/>
                <w:sz w:val="28"/>
                <w:szCs w:val="28"/>
                <w:lang w:eastAsia="zh-TW"/>
              </w:rPr>
              <w:t>8</w:t>
            </w:r>
            <w:r w:rsidR="00885684" w:rsidRPr="00135B17">
              <w:rPr>
                <w:rFonts w:ascii="Times New Roman" w:eastAsia="標楷體" w:hAnsi="Times New Roman" w:cs="Times New Roman"/>
                <w:sz w:val="28"/>
                <w:szCs w:val="28"/>
                <w:lang w:eastAsia="zh-TW"/>
              </w:rPr>
              <w:t>.</w:t>
            </w:r>
            <w:r w:rsidR="00C83902" w:rsidRPr="00135B17">
              <w:rPr>
                <w:rFonts w:ascii="Times New Roman" w:eastAsia="標楷體" w:hAnsi="Times New Roman" w:cs="Times New Roman" w:hint="eastAsia"/>
                <w:sz w:val="28"/>
                <w:szCs w:val="28"/>
                <w:lang w:eastAsia="zh-TW"/>
              </w:rPr>
              <w:t>1</w:t>
            </w:r>
            <w:r w:rsidRPr="00135B17">
              <w:rPr>
                <w:rFonts w:ascii="Times New Roman" w:eastAsia="標楷體" w:hAnsi="Times New Roman" w:cs="Times New Roman"/>
                <w:sz w:val="28"/>
                <w:szCs w:val="28"/>
                <w:lang w:eastAsia="zh-TW"/>
              </w:rPr>
              <w:t>億元，能源研究發展</w:t>
            </w:r>
            <w:r w:rsidRPr="00135B17">
              <w:rPr>
                <w:rFonts w:ascii="Times New Roman" w:eastAsia="標楷體" w:hAnsi="Times New Roman" w:cs="Times New Roman" w:hint="eastAsia"/>
                <w:sz w:val="28"/>
                <w:szCs w:val="28"/>
                <w:lang w:eastAsia="zh-TW"/>
              </w:rPr>
              <w:t>3</w:t>
            </w:r>
            <w:r w:rsidR="00285895" w:rsidRPr="00135B17">
              <w:rPr>
                <w:rFonts w:ascii="Times New Roman" w:eastAsia="標楷體" w:hAnsi="Times New Roman" w:cs="Times New Roman" w:hint="eastAsia"/>
                <w:sz w:val="28"/>
                <w:szCs w:val="28"/>
                <w:lang w:eastAsia="zh-TW"/>
              </w:rPr>
              <w:t>2</w:t>
            </w:r>
            <w:r w:rsidRPr="00135B17">
              <w:rPr>
                <w:rFonts w:ascii="Times New Roman" w:eastAsia="標楷體" w:hAnsi="Times New Roman" w:cs="Times New Roman"/>
                <w:sz w:val="28"/>
                <w:szCs w:val="28"/>
                <w:lang w:eastAsia="zh-TW"/>
              </w:rPr>
              <w:t>.</w:t>
            </w:r>
            <w:r w:rsidR="00C83902" w:rsidRPr="00135B17">
              <w:rPr>
                <w:rFonts w:ascii="Times New Roman" w:eastAsia="標楷體" w:hAnsi="Times New Roman" w:cs="Times New Roman" w:hint="eastAsia"/>
                <w:sz w:val="28"/>
                <w:szCs w:val="28"/>
                <w:lang w:eastAsia="zh-TW"/>
              </w:rPr>
              <w:t>4</w:t>
            </w:r>
            <w:r w:rsidRPr="00135B17">
              <w:rPr>
                <w:rFonts w:ascii="Times New Roman" w:eastAsia="標楷體" w:hAnsi="Times New Roman" w:cs="Times New Roman" w:hint="eastAsia"/>
                <w:sz w:val="28"/>
                <w:szCs w:val="28"/>
                <w:lang w:eastAsia="zh-TW"/>
              </w:rPr>
              <w:t>億元，</w:t>
            </w:r>
            <w:r w:rsidR="00FB5B58" w:rsidRPr="00135B17">
              <w:rPr>
                <w:rFonts w:ascii="Times New Roman" w:eastAsia="標楷體" w:hAnsi="Times New Roman" w:cs="Times New Roman" w:hint="eastAsia"/>
                <w:sz w:val="28"/>
                <w:szCs w:val="28"/>
                <w:lang w:eastAsia="zh-TW"/>
              </w:rPr>
              <w:t>儲油</w:t>
            </w:r>
            <w:r w:rsidR="00FB5B58" w:rsidRPr="00135B17">
              <w:rPr>
                <w:rFonts w:cs="Times New Roman" w:hint="eastAsia"/>
                <w:sz w:val="28"/>
                <w:szCs w:val="28"/>
                <w:lang w:eastAsia="zh-TW"/>
              </w:rPr>
              <w:t>、</w:t>
            </w:r>
            <w:r w:rsidRPr="00135B17">
              <w:rPr>
                <w:rFonts w:ascii="Times New Roman" w:eastAsia="標楷體" w:hAnsi="Times New Roman" w:cs="Times New Roman"/>
                <w:sz w:val="28"/>
                <w:szCs w:val="28"/>
                <w:lang w:eastAsia="zh-TW"/>
              </w:rPr>
              <w:t>石油開發</w:t>
            </w:r>
            <w:r w:rsidRPr="00135B17">
              <w:rPr>
                <w:rFonts w:ascii="Times New Roman" w:eastAsia="標楷體" w:hAnsi="Times New Roman" w:cs="Times New Roman" w:hint="eastAsia"/>
                <w:sz w:val="28"/>
                <w:szCs w:val="28"/>
                <w:lang w:eastAsia="zh-TW"/>
              </w:rPr>
              <w:t>及技術研究</w:t>
            </w:r>
            <w:r w:rsidR="00C83902" w:rsidRPr="00135B17">
              <w:rPr>
                <w:rFonts w:ascii="Times New Roman" w:eastAsia="標楷體" w:hAnsi="Times New Roman" w:cs="Times New Roman" w:hint="eastAsia"/>
                <w:sz w:val="28"/>
                <w:szCs w:val="28"/>
                <w:lang w:eastAsia="zh-TW"/>
              </w:rPr>
              <w:t>99</w:t>
            </w:r>
            <w:r w:rsidR="00885684" w:rsidRPr="00135B17">
              <w:rPr>
                <w:rFonts w:ascii="Times New Roman" w:eastAsia="標楷體" w:hAnsi="Times New Roman" w:cs="Times New Roman"/>
                <w:sz w:val="28"/>
                <w:szCs w:val="28"/>
                <w:lang w:eastAsia="zh-TW"/>
              </w:rPr>
              <w:t>.</w:t>
            </w:r>
            <w:r w:rsidR="00285895" w:rsidRPr="00135B17">
              <w:rPr>
                <w:rFonts w:ascii="Times New Roman" w:eastAsia="標楷體" w:hAnsi="Times New Roman" w:cs="Times New Roman" w:hint="eastAsia"/>
                <w:sz w:val="28"/>
                <w:szCs w:val="28"/>
                <w:lang w:eastAsia="zh-TW"/>
              </w:rPr>
              <w:t>9</w:t>
            </w:r>
            <w:r w:rsidRPr="00135B17">
              <w:rPr>
                <w:rFonts w:ascii="Times New Roman" w:eastAsia="標楷體" w:hAnsi="Times New Roman" w:cs="Times New Roman" w:hint="eastAsia"/>
                <w:sz w:val="28"/>
                <w:szCs w:val="28"/>
                <w:lang w:eastAsia="zh-TW"/>
              </w:rPr>
              <w:t>億元，</w:t>
            </w:r>
            <w:r w:rsidRPr="00135B17">
              <w:rPr>
                <w:rFonts w:ascii="Times New Roman" w:eastAsia="標楷體" w:hAnsi="Times New Roman" w:cs="Times New Roman"/>
                <w:sz w:val="28"/>
                <w:szCs w:val="28"/>
                <w:lang w:eastAsia="zh-TW"/>
              </w:rPr>
              <w:t>再生能源推廣</w:t>
            </w:r>
            <w:r w:rsidR="00885684" w:rsidRPr="00135B17">
              <w:rPr>
                <w:rFonts w:ascii="Times New Roman" w:eastAsia="標楷體" w:hAnsi="Times New Roman" w:cs="Times New Roman" w:hint="eastAsia"/>
                <w:sz w:val="28"/>
                <w:szCs w:val="28"/>
                <w:lang w:eastAsia="zh-TW"/>
              </w:rPr>
              <w:t>6</w:t>
            </w:r>
            <w:r w:rsidR="00C83902" w:rsidRPr="00135B17">
              <w:rPr>
                <w:rFonts w:ascii="Times New Roman" w:eastAsia="標楷體" w:hAnsi="Times New Roman" w:cs="Times New Roman" w:hint="eastAsia"/>
                <w:sz w:val="28"/>
                <w:szCs w:val="28"/>
                <w:lang w:eastAsia="zh-TW"/>
              </w:rPr>
              <w:t>.7</w:t>
            </w:r>
            <w:r w:rsidRPr="00135B17">
              <w:rPr>
                <w:rFonts w:ascii="Times New Roman" w:eastAsia="標楷體" w:hAnsi="Times New Roman" w:cs="Times New Roman"/>
                <w:sz w:val="28"/>
                <w:szCs w:val="28"/>
                <w:lang w:eastAsia="zh-TW"/>
              </w:rPr>
              <w:t>億元</w:t>
            </w:r>
            <w:r w:rsidR="00285895" w:rsidRPr="00135B17">
              <w:rPr>
                <w:rFonts w:ascii="標楷體" w:eastAsia="標楷體" w:hAnsi="標楷體" w:cs="Times New Roman" w:hint="eastAsia"/>
                <w:sz w:val="28"/>
                <w:szCs w:val="28"/>
                <w:lang w:eastAsia="zh-TW"/>
              </w:rPr>
              <w:t>，</w:t>
            </w:r>
            <w:r w:rsidR="004F27B8" w:rsidRPr="00135B17">
              <w:rPr>
                <w:rFonts w:ascii="標楷體" w:eastAsia="標楷體" w:hAnsi="標楷體" w:cs="Times New Roman" w:hint="eastAsia"/>
                <w:sz w:val="28"/>
                <w:szCs w:val="28"/>
                <w:lang w:eastAsia="zh-TW"/>
              </w:rPr>
              <w:t>推動</w:t>
            </w:r>
            <w:r w:rsidR="00285895" w:rsidRPr="00135B17">
              <w:rPr>
                <w:rFonts w:ascii="Times New Roman" w:eastAsia="標楷體" w:hAnsi="Times New Roman" w:cs="Times New Roman" w:hint="eastAsia"/>
                <w:sz w:val="28"/>
                <w:szCs w:val="28"/>
                <w:lang w:eastAsia="zh-TW"/>
              </w:rPr>
              <w:t>中小企業發展</w:t>
            </w:r>
            <w:r w:rsidR="00285895" w:rsidRPr="00135B17">
              <w:rPr>
                <w:rFonts w:ascii="Times New Roman" w:eastAsia="標楷體" w:hAnsi="Times New Roman" w:cs="Times New Roman" w:hint="eastAsia"/>
                <w:sz w:val="28"/>
                <w:szCs w:val="28"/>
                <w:lang w:eastAsia="zh-TW"/>
              </w:rPr>
              <w:t>27</w:t>
            </w:r>
            <w:r w:rsidR="00C83902" w:rsidRPr="00135B17">
              <w:rPr>
                <w:rFonts w:ascii="Times New Roman" w:eastAsia="標楷體" w:hAnsi="Times New Roman" w:cs="Times New Roman" w:hint="eastAsia"/>
                <w:sz w:val="28"/>
                <w:szCs w:val="28"/>
                <w:lang w:eastAsia="zh-TW"/>
              </w:rPr>
              <w:t>.7</w:t>
            </w:r>
            <w:r w:rsidR="00285895" w:rsidRPr="00135B17">
              <w:rPr>
                <w:rFonts w:ascii="Times New Roman" w:eastAsia="標楷體" w:hAnsi="Times New Roman" w:cs="Times New Roman" w:hint="eastAsia"/>
                <w:sz w:val="28"/>
                <w:szCs w:val="28"/>
                <w:lang w:eastAsia="zh-TW"/>
              </w:rPr>
              <w:t>億元</w:t>
            </w:r>
            <w:r w:rsidRPr="00135B17">
              <w:rPr>
                <w:rFonts w:ascii="Times New Roman" w:eastAsia="標楷體" w:hAnsi="Times New Roman" w:cs="Times New Roman" w:hint="eastAsia"/>
                <w:sz w:val="28"/>
                <w:szCs w:val="28"/>
                <w:lang w:eastAsia="zh-TW"/>
              </w:rPr>
              <w:t>。</w:t>
            </w:r>
          </w:p>
          <w:p w14:paraId="5DC4566D" w14:textId="1015B271" w:rsidR="005D5E5C" w:rsidRPr="00135B17" w:rsidRDefault="005D5E5C" w:rsidP="002A294B">
            <w:pPr>
              <w:pStyle w:val="afff"/>
              <w:numPr>
                <w:ilvl w:val="0"/>
                <w:numId w:val="8"/>
              </w:numPr>
              <w:autoSpaceDE/>
              <w:autoSpaceDN/>
              <w:spacing w:line="480" w:lineRule="exact"/>
              <w:ind w:left="284" w:rightChars="52" w:right="125" w:hanging="284"/>
              <w:jc w:val="both"/>
              <w:textDirection w:val="lrTbV"/>
              <w:rPr>
                <w:rFonts w:ascii="Times New Roman" w:eastAsia="標楷體" w:hAnsi="Times New Roman" w:cs="Times New Roman"/>
                <w:sz w:val="28"/>
                <w:szCs w:val="28"/>
              </w:rPr>
            </w:pPr>
            <w:r w:rsidRPr="00135B17">
              <w:rPr>
                <w:rFonts w:ascii="Times New Roman" w:eastAsia="標楷體" w:hAnsi="Times New Roman" w:cs="Times New Roman"/>
                <w:sz w:val="28"/>
                <w:szCs w:val="28"/>
              </w:rPr>
              <w:t>港灣相關建設</w:t>
            </w:r>
            <w:r w:rsidR="00D77EF1" w:rsidRPr="00135B17">
              <w:rPr>
                <w:rFonts w:ascii="Times New Roman" w:eastAsia="標楷體" w:hAnsi="Times New Roman" w:cs="Times New Roman" w:hint="eastAsia"/>
                <w:sz w:val="28"/>
                <w:szCs w:val="28"/>
                <w:lang w:eastAsia="zh-TW"/>
              </w:rPr>
              <w:t>8</w:t>
            </w:r>
            <w:r w:rsidR="00C83902" w:rsidRPr="00135B17">
              <w:rPr>
                <w:rFonts w:ascii="Times New Roman" w:eastAsia="標楷體" w:hAnsi="Times New Roman" w:cs="Times New Roman" w:hint="eastAsia"/>
                <w:sz w:val="28"/>
                <w:szCs w:val="28"/>
                <w:lang w:eastAsia="zh-TW"/>
              </w:rPr>
              <w:t>4.3</w:t>
            </w:r>
            <w:r w:rsidRPr="00135B17">
              <w:rPr>
                <w:rFonts w:ascii="Times New Roman" w:eastAsia="標楷體" w:hAnsi="Times New Roman" w:cs="Times New Roman"/>
                <w:sz w:val="28"/>
                <w:szCs w:val="28"/>
              </w:rPr>
              <w:t>億元</w:t>
            </w:r>
            <w:r w:rsidRPr="00135B17">
              <w:rPr>
                <w:rFonts w:ascii="Times New Roman" w:eastAsia="標楷體" w:hAnsi="Times New Roman" w:cs="Times New Roman" w:hint="eastAsia"/>
                <w:sz w:val="28"/>
                <w:szCs w:val="28"/>
              </w:rPr>
              <w:t>。</w:t>
            </w:r>
          </w:p>
          <w:p w14:paraId="50348B8F" w14:textId="34001013" w:rsidR="005D5E5C" w:rsidRPr="00135B17" w:rsidRDefault="005D5E5C" w:rsidP="00046A9C">
            <w:pPr>
              <w:pStyle w:val="afff"/>
              <w:numPr>
                <w:ilvl w:val="0"/>
                <w:numId w:val="8"/>
              </w:numPr>
              <w:autoSpaceDE/>
              <w:autoSpaceDN/>
              <w:spacing w:line="480" w:lineRule="exact"/>
              <w:ind w:left="306" w:rightChars="52" w:right="125" w:hanging="306"/>
              <w:jc w:val="both"/>
              <w:textDirection w:val="lrTbV"/>
              <w:rPr>
                <w:rFonts w:ascii="Times New Roman" w:eastAsia="標楷體" w:hAnsi="Times New Roman" w:cs="Times New Roman"/>
                <w:sz w:val="28"/>
                <w:szCs w:val="28"/>
                <w:lang w:eastAsia="zh-TW"/>
              </w:rPr>
            </w:pPr>
            <w:r w:rsidRPr="00135B17">
              <w:rPr>
                <w:rFonts w:ascii="Times New Roman" w:eastAsia="標楷體" w:hAnsi="Times New Roman" w:cs="Times New Roman"/>
                <w:sz w:val="28"/>
                <w:szCs w:val="28"/>
                <w:lang w:eastAsia="zh-TW"/>
              </w:rPr>
              <w:t>收購</w:t>
            </w:r>
            <w:r w:rsidR="00885684" w:rsidRPr="00135B17">
              <w:rPr>
                <w:rFonts w:ascii="Times New Roman" w:eastAsia="標楷體" w:hAnsi="Times New Roman" w:cs="Times New Roman" w:hint="eastAsia"/>
                <w:sz w:val="28"/>
                <w:szCs w:val="28"/>
                <w:lang w:eastAsia="zh-TW"/>
              </w:rPr>
              <w:t>及供銷</w:t>
            </w:r>
            <w:r w:rsidRPr="00135B17">
              <w:rPr>
                <w:rFonts w:ascii="Times New Roman" w:eastAsia="標楷體" w:hAnsi="Times New Roman" w:cs="Times New Roman"/>
                <w:sz w:val="28"/>
                <w:szCs w:val="28"/>
                <w:lang w:eastAsia="zh-TW"/>
              </w:rPr>
              <w:t>糧食</w:t>
            </w:r>
            <w:r w:rsidR="00C83902" w:rsidRPr="00135B17">
              <w:rPr>
                <w:rFonts w:ascii="Times New Roman" w:eastAsia="標楷體" w:hAnsi="Times New Roman" w:cs="Times New Roman" w:hint="eastAsia"/>
                <w:sz w:val="28"/>
                <w:szCs w:val="28"/>
                <w:lang w:eastAsia="zh-TW"/>
              </w:rPr>
              <w:t>42.6</w:t>
            </w:r>
            <w:r w:rsidRPr="00135B17">
              <w:rPr>
                <w:rFonts w:ascii="Times New Roman" w:eastAsia="標楷體" w:hAnsi="Times New Roman" w:cs="Times New Roman"/>
                <w:sz w:val="28"/>
                <w:szCs w:val="28"/>
                <w:lang w:eastAsia="zh-TW"/>
              </w:rPr>
              <w:t>萬公噸</w:t>
            </w:r>
            <w:r w:rsidR="00885684" w:rsidRPr="00135B17">
              <w:rPr>
                <w:rFonts w:ascii="Times New Roman" w:eastAsia="標楷體" w:hAnsi="Times New Roman" w:cs="Times New Roman" w:hint="eastAsia"/>
                <w:sz w:val="28"/>
                <w:szCs w:val="28"/>
                <w:lang w:eastAsia="zh-TW"/>
              </w:rPr>
              <w:t>及</w:t>
            </w:r>
            <w:r w:rsidR="00885684" w:rsidRPr="00135B17">
              <w:rPr>
                <w:rFonts w:ascii="Times New Roman" w:eastAsia="標楷體" w:hAnsi="Times New Roman" w:cs="Times New Roman" w:hint="eastAsia"/>
                <w:sz w:val="28"/>
                <w:szCs w:val="28"/>
                <w:lang w:eastAsia="zh-TW"/>
              </w:rPr>
              <w:t>4</w:t>
            </w:r>
            <w:r w:rsidR="00C83902" w:rsidRPr="00135B17">
              <w:rPr>
                <w:rFonts w:ascii="Times New Roman" w:eastAsia="標楷體" w:hAnsi="Times New Roman" w:cs="Times New Roman" w:hint="eastAsia"/>
                <w:sz w:val="28"/>
                <w:szCs w:val="28"/>
                <w:lang w:eastAsia="zh-TW"/>
              </w:rPr>
              <w:t>1.9</w:t>
            </w:r>
            <w:r w:rsidR="00885684" w:rsidRPr="00135B17">
              <w:rPr>
                <w:rFonts w:ascii="Times New Roman" w:eastAsia="標楷體" w:hAnsi="Times New Roman" w:cs="Times New Roman"/>
                <w:sz w:val="28"/>
                <w:szCs w:val="28"/>
                <w:lang w:eastAsia="zh-TW"/>
              </w:rPr>
              <w:t>萬公噸</w:t>
            </w:r>
            <w:r w:rsidRPr="00135B17">
              <w:rPr>
                <w:rFonts w:ascii="Times New Roman" w:eastAsia="標楷體" w:hAnsi="Times New Roman" w:cs="Times New Roman"/>
                <w:sz w:val="28"/>
                <w:szCs w:val="28"/>
                <w:lang w:eastAsia="zh-TW"/>
              </w:rPr>
              <w:t>，</w:t>
            </w:r>
            <w:r w:rsidR="00FB5B58" w:rsidRPr="00135B17">
              <w:rPr>
                <w:rFonts w:ascii="Times New Roman" w:eastAsia="標楷體" w:hAnsi="Times New Roman" w:cs="Times New Roman" w:hint="eastAsia"/>
                <w:sz w:val="28"/>
                <w:szCs w:val="28"/>
                <w:lang w:eastAsia="zh-TW"/>
              </w:rPr>
              <w:t>農村再生建設及發展</w:t>
            </w:r>
            <w:r w:rsidR="00FB5B58" w:rsidRPr="00135B17">
              <w:rPr>
                <w:rFonts w:ascii="Times New Roman" w:eastAsia="標楷體" w:hAnsi="Times New Roman" w:cs="Times New Roman" w:hint="eastAsia"/>
                <w:sz w:val="28"/>
                <w:szCs w:val="28"/>
                <w:lang w:eastAsia="zh-TW"/>
              </w:rPr>
              <w:t>1</w:t>
            </w:r>
            <w:r w:rsidR="00C83902" w:rsidRPr="00135B17">
              <w:rPr>
                <w:rFonts w:ascii="Times New Roman" w:eastAsia="標楷體" w:hAnsi="Times New Roman" w:cs="Times New Roman" w:hint="eastAsia"/>
                <w:sz w:val="28"/>
                <w:szCs w:val="28"/>
                <w:lang w:eastAsia="zh-TW"/>
              </w:rPr>
              <w:t>34.9</w:t>
            </w:r>
            <w:r w:rsidR="00FB5B58" w:rsidRPr="00135B17">
              <w:rPr>
                <w:rFonts w:ascii="Times New Roman" w:eastAsia="標楷體" w:hAnsi="Times New Roman" w:cs="Times New Roman" w:hint="eastAsia"/>
                <w:sz w:val="28"/>
                <w:szCs w:val="28"/>
                <w:lang w:eastAsia="zh-TW"/>
              </w:rPr>
              <w:t>億元</w:t>
            </w:r>
            <w:r w:rsidRPr="00135B17">
              <w:rPr>
                <w:rFonts w:ascii="Times New Roman" w:eastAsia="標楷體" w:hAnsi="Times New Roman" w:cs="Times New Roman"/>
                <w:sz w:val="28"/>
                <w:szCs w:val="28"/>
                <w:lang w:eastAsia="zh-TW"/>
              </w:rPr>
              <w:t>，</w:t>
            </w:r>
            <w:r w:rsidR="00FB5B58" w:rsidRPr="00135B17">
              <w:rPr>
                <w:rFonts w:ascii="Times New Roman" w:eastAsia="標楷體" w:hAnsi="Times New Roman" w:cs="Times New Roman" w:hint="eastAsia"/>
                <w:sz w:val="28"/>
                <w:szCs w:val="28"/>
                <w:lang w:eastAsia="zh-TW"/>
              </w:rPr>
              <w:t>綠色環境給付</w:t>
            </w:r>
            <w:r w:rsidR="00C83902" w:rsidRPr="00135B17">
              <w:rPr>
                <w:rFonts w:ascii="Times New Roman" w:eastAsia="標楷體" w:hAnsi="Times New Roman" w:cs="Times New Roman" w:hint="eastAsia"/>
                <w:sz w:val="28"/>
                <w:szCs w:val="28"/>
                <w:lang w:eastAsia="zh-TW"/>
              </w:rPr>
              <w:t>109.8</w:t>
            </w:r>
            <w:r w:rsidR="00FB5B58" w:rsidRPr="00135B17">
              <w:rPr>
                <w:rFonts w:ascii="Times New Roman" w:eastAsia="標楷體" w:hAnsi="Times New Roman" w:cs="Times New Roman" w:hint="eastAsia"/>
                <w:sz w:val="28"/>
                <w:szCs w:val="28"/>
                <w:lang w:eastAsia="zh-TW"/>
              </w:rPr>
              <w:t>億元，調整產業</w:t>
            </w:r>
            <w:r w:rsidR="00805B17" w:rsidRPr="00135B17">
              <w:rPr>
                <w:rFonts w:ascii="Times New Roman" w:eastAsia="標楷體" w:hAnsi="Times New Roman" w:cs="Times New Roman" w:hint="eastAsia"/>
                <w:sz w:val="28"/>
                <w:szCs w:val="28"/>
                <w:lang w:eastAsia="zh-TW"/>
              </w:rPr>
              <w:t>或</w:t>
            </w:r>
            <w:r w:rsidR="00FB5B58" w:rsidRPr="00135B17">
              <w:rPr>
                <w:rFonts w:ascii="Times New Roman" w:eastAsia="標楷體" w:hAnsi="Times New Roman" w:cs="Times New Roman" w:hint="eastAsia"/>
                <w:sz w:val="28"/>
                <w:szCs w:val="28"/>
                <w:lang w:eastAsia="zh-TW"/>
              </w:rPr>
              <w:t>防範措施</w:t>
            </w:r>
            <w:r w:rsidR="00C83902" w:rsidRPr="00135B17">
              <w:rPr>
                <w:rFonts w:ascii="Times New Roman" w:eastAsia="標楷體" w:hAnsi="Times New Roman" w:cs="Times New Roman" w:hint="eastAsia"/>
                <w:sz w:val="28"/>
                <w:szCs w:val="28"/>
                <w:lang w:eastAsia="zh-TW"/>
              </w:rPr>
              <w:t>40</w:t>
            </w:r>
            <w:r w:rsidR="00642E2E" w:rsidRPr="00135B17">
              <w:rPr>
                <w:rFonts w:ascii="Times New Roman" w:eastAsia="標楷體" w:hAnsi="Times New Roman" w:cs="Times New Roman" w:hint="eastAsia"/>
                <w:sz w:val="28"/>
                <w:szCs w:val="28"/>
                <w:lang w:eastAsia="zh-TW"/>
              </w:rPr>
              <w:t>.2</w:t>
            </w:r>
            <w:r w:rsidR="002A294B" w:rsidRPr="00135B17">
              <w:rPr>
                <w:rFonts w:ascii="Times New Roman" w:eastAsia="標楷體" w:hAnsi="Times New Roman" w:cs="Times New Roman" w:hint="eastAsia"/>
                <w:sz w:val="28"/>
                <w:szCs w:val="28"/>
                <w:lang w:eastAsia="zh-TW"/>
              </w:rPr>
              <w:t>億元，</w:t>
            </w:r>
            <w:r w:rsidRPr="00135B17">
              <w:rPr>
                <w:rFonts w:ascii="Times New Roman" w:eastAsia="標楷體" w:hAnsi="Times New Roman" w:cs="Times New Roman"/>
                <w:sz w:val="28"/>
                <w:szCs w:val="28"/>
                <w:lang w:eastAsia="zh-TW"/>
              </w:rPr>
              <w:t>農業貸款利息</w:t>
            </w:r>
            <w:r w:rsidRPr="00135B17">
              <w:rPr>
                <w:rFonts w:ascii="Times New Roman" w:eastAsia="標楷體" w:hAnsi="Times New Roman" w:cs="Times New Roman" w:hint="eastAsia"/>
                <w:sz w:val="28"/>
                <w:szCs w:val="28"/>
                <w:lang w:eastAsia="zh-TW"/>
              </w:rPr>
              <w:t>差額</w:t>
            </w:r>
            <w:r w:rsidRPr="00135B17">
              <w:rPr>
                <w:rFonts w:ascii="Times New Roman" w:eastAsia="標楷體" w:hAnsi="Times New Roman" w:cs="Times New Roman"/>
                <w:sz w:val="28"/>
                <w:szCs w:val="28"/>
                <w:lang w:eastAsia="zh-TW"/>
              </w:rPr>
              <w:t>補貼</w:t>
            </w:r>
            <w:r w:rsidR="00C83902" w:rsidRPr="00135B17">
              <w:rPr>
                <w:rFonts w:ascii="Times New Roman" w:eastAsia="標楷體" w:hAnsi="Times New Roman" w:cs="Times New Roman" w:hint="eastAsia"/>
                <w:sz w:val="28"/>
                <w:szCs w:val="28"/>
                <w:lang w:eastAsia="zh-TW"/>
              </w:rPr>
              <w:t>30</w:t>
            </w:r>
            <w:r w:rsidRPr="00135B17">
              <w:rPr>
                <w:rFonts w:ascii="Times New Roman" w:eastAsia="標楷體" w:hAnsi="Times New Roman" w:cs="Times New Roman"/>
                <w:sz w:val="28"/>
                <w:szCs w:val="28"/>
                <w:lang w:eastAsia="zh-TW"/>
              </w:rPr>
              <w:t>億元</w:t>
            </w:r>
            <w:r w:rsidRPr="00135B17">
              <w:rPr>
                <w:rFonts w:ascii="Times New Roman" w:eastAsia="標楷體" w:hAnsi="Times New Roman" w:cs="Times New Roman" w:hint="eastAsia"/>
                <w:sz w:val="28"/>
                <w:szCs w:val="28"/>
                <w:lang w:eastAsia="zh-TW"/>
              </w:rPr>
              <w:t>。</w:t>
            </w:r>
          </w:p>
        </w:tc>
      </w:tr>
      <w:tr w:rsidR="005D5E5C" w:rsidRPr="00C77694" w14:paraId="7BA55625" w14:textId="77777777" w:rsidTr="002B7B25">
        <w:trPr>
          <w:trHeight w:val="2543"/>
        </w:trPr>
        <w:tc>
          <w:tcPr>
            <w:tcW w:w="1843" w:type="dxa"/>
            <w:shd w:val="clear" w:color="auto" w:fill="auto"/>
            <w:tcMar>
              <w:top w:w="72" w:type="dxa"/>
              <w:left w:w="144" w:type="dxa"/>
              <w:bottom w:w="72" w:type="dxa"/>
              <w:right w:w="144" w:type="dxa"/>
            </w:tcMar>
            <w:vAlign w:val="center"/>
          </w:tcPr>
          <w:p w14:paraId="04EC71DD" w14:textId="05EF5690" w:rsidR="005D5E5C" w:rsidRPr="007F715A" w:rsidRDefault="002A294B" w:rsidP="009600E8">
            <w:pPr>
              <w:spacing w:line="400" w:lineRule="exact"/>
              <w:jc w:val="center"/>
              <w:rPr>
                <w:rFonts w:eastAsia="標楷體"/>
                <w:b/>
                <w:color w:val="008000"/>
                <w:sz w:val="32"/>
                <w:szCs w:val="32"/>
              </w:rPr>
            </w:pPr>
            <w:r w:rsidRPr="007F715A">
              <w:rPr>
                <w:rFonts w:eastAsia="標楷體"/>
                <w:b/>
                <w:noProof/>
                <w:sz w:val="32"/>
                <w:szCs w:val="32"/>
              </w:rPr>
              <w:drawing>
                <wp:anchor distT="0" distB="0" distL="114300" distR="114300" simplePos="0" relativeHeight="252093952" behindDoc="0" locked="0" layoutInCell="1" allowOverlap="1" wp14:anchorId="3D0A10F5" wp14:editId="076E78C1">
                  <wp:simplePos x="0" y="0"/>
                  <wp:positionH relativeFrom="column">
                    <wp:posOffset>62865</wp:posOffset>
                  </wp:positionH>
                  <wp:positionV relativeFrom="paragraph">
                    <wp:posOffset>566420</wp:posOffset>
                  </wp:positionV>
                  <wp:extent cx="863600" cy="863600"/>
                  <wp:effectExtent l="0" t="0" r="0" b="0"/>
                  <wp:wrapTopAndBottom/>
                  <wp:docPr id="1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E5C" w:rsidRPr="007F715A">
              <w:rPr>
                <w:rFonts w:eastAsia="標楷體"/>
                <w:b/>
                <w:color w:val="008000"/>
                <w:sz w:val="32"/>
                <w:szCs w:val="32"/>
              </w:rPr>
              <w:t>環境保護業務</w:t>
            </w:r>
          </w:p>
          <w:p w14:paraId="7DD8D04C" w14:textId="65F51339" w:rsidR="005D5E5C" w:rsidRPr="00C77694" w:rsidRDefault="005D5E5C" w:rsidP="002A294B">
            <w:pPr>
              <w:spacing w:line="120" w:lineRule="auto"/>
              <w:jc w:val="center"/>
              <w:rPr>
                <w:rFonts w:eastAsia="標楷體"/>
                <w:b/>
                <w:color w:val="F79646"/>
                <w:sz w:val="32"/>
                <w:szCs w:val="32"/>
              </w:rPr>
            </w:pPr>
          </w:p>
        </w:tc>
        <w:tc>
          <w:tcPr>
            <w:tcW w:w="6804" w:type="dxa"/>
            <w:gridSpan w:val="3"/>
            <w:shd w:val="clear" w:color="auto" w:fill="auto"/>
          </w:tcPr>
          <w:p w14:paraId="01BBE97A" w14:textId="4B4021E1" w:rsidR="005D5E5C" w:rsidRPr="00135B17" w:rsidRDefault="005D5E5C" w:rsidP="00046A9C">
            <w:pPr>
              <w:pStyle w:val="afff"/>
              <w:numPr>
                <w:ilvl w:val="0"/>
                <w:numId w:val="8"/>
              </w:numPr>
              <w:autoSpaceDE/>
              <w:autoSpaceDN/>
              <w:spacing w:line="480" w:lineRule="exact"/>
              <w:ind w:left="306" w:rightChars="52" w:right="125" w:hanging="306"/>
              <w:jc w:val="both"/>
              <w:rPr>
                <w:rFonts w:ascii="Times New Roman" w:eastAsia="標楷體" w:hAnsi="Times New Roman" w:cs="Times New Roman"/>
                <w:sz w:val="28"/>
                <w:szCs w:val="28"/>
                <w:lang w:eastAsia="zh-TW"/>
              </w:rPr>
            </w:pPr>
            <w:r w:rsidRPr="00135B17">
              <w:rPr>
                <w:rFonts w:ascii="Times New Roman" w:eastAsia="標楷體" w:hAnsi="Times New Roman" w:cs="Times New Roman" w:hint="eastAsia"/>
                <w:sz w:val="28"/>
                <w:szCs w:val="28"/>
                <w:lang w:eastAsia="zh-TW"/>
              </w:rPr>
              <w:t>空氣污染防制</w:t>
            </w:r>
            <w:r w:rsidR="00C83902" w:rsidRPr="00135B17">
              <w:rPr>
                <w:rFonts w:ascii="Times New Roman" w:eastAsia="標楷體" w:hAnsi="Times New Roman" w:cs="Times New Roman" w:hint="eastAsia"/>
                <w:sz w:val="28"/>
                <w:szCs w:val="28"/>
                <w:lang w:eastAsia="zh-TW"/>
              </w:rPr>
              <w:t>48</w:t>
            </w:r>
            <w:r w:rsidR="00642E2E" w:rsidRPr="00135B17">
              <w:rPr>
                <w:rFonts w:ascii="Times New Roman" w:eastAsia="標楷體" w:hAnsi="Times New Roman" w:cs="Times New Roman" w:hint="eastAsia"/>
                <w:sz w:val="28"/>
                <w:szCs w:val="28"/>
                <w:lang w:eastAsia="zh-TW"/>
              </w:rPr>
              <w:t>.7</w:t>
            </w:r>
            <w:r w:rsidRPr="00135B17">
              <w:rPr>
                <w:rFonts w:ascii="Times New Roman" w:eastAsia="標楷體" w:hAnsi="Times New Roman" w:cs="Times New Roman" w:hint="eastAsia"/>
                <w:sz w:val="28"/>
                <w:szCs w:val="28"/>
                <w:lang w:eastAsia="zh-TW"/>
              </w:rPr>
              <w:t>億元，資源回收管理</w:t>
            </w:r>
            <w:r w:rsidRPr="00135B17">
              <w:rPr>
                <w:rFonts w:ascii="Times New Roman" w:eastAsia="標楷體" w:hAnsi="Times New Roman" w:cs="Times New Roman" w:hint="eastAsia"/>
                <w:sz w:val="28"/>
                <w:szCs w:val="28"/>
                <w:lang w:eastAsia="zh-TW"/>
              </w:rPr>
              <w:t>2</w:t>
            </w:r>
            <w:r w:rsidR="00C83902" w:rsidRPr="00135B17">
              <w:rPr>
                <w:rFonts w:ascii="Times New Roman" w:eastAsia="標楷體" w:hAnsi="Times New Roman" w:cs="Times New Roman" w:hint="eastAsia"/>
                <w:sz w:val="28"/>
                <w:szCs w:val="28"/>
                <w:lang w:eastAsia="zh-TW"/>
              </w:rPr>
              <w:t>2.1</w:t>
            </w:r>
            <w:r w:rsidRPr="00135B17">
              <w:rPr>
                <w:rFonts w:ascii="Times New Roman" w:eastAsia="標楷體" w:hAnsi="Times New Roman" w:cs="Times New Roman" w:hint="eastAsia"/>
                <w:sz w:val="28"/>
                <w:szCs w:val="28"/>
                <w:lang w:eastAsia="zh-TW"/>
              </w:rPr>
              <w:t>億元，土壤及地下水污染整治</w:t>
            </w:r>
            <w:r w:rsidR="00C83902" w:rsidRPr="00135B17">
              <w:rPr>
                <w:rFonts w:ascii="Times New Roman" w:eastAsia="標楷體" w:hAnsi="Times New Roman" w:cs="Times New Roman" w:hint="eastAsia"/>
                <w:sz w:val="28"/>
                <w:szCs w:val="28"/>
                <w:lang w:eastAsia="zh-TW"/>
              </w:rPr>
              <w:t>9.7</w:t>
            </w:r>
            <w:r w:rsidRPr="00135B17">
              <w:rPr>
                <w:rFonts w:ascii="Times New Roman" w:eastAsia="標楷體" w:hAnsi="Times New Roman" w:cs="Times New Roman" w:hint="eastAsia"/>
                <w:sz w:val="28"/>
                <w:szCs w:val="28"/>
                <w:lang w:eastAsia="zh-TW"/>
              </w:rPr>
              <w:t>億元，水污染防治</w:t>
            </w:r>
            <w:r w:rsidR="00F167AA" w:rsidRPr="00135B17">
              <w:rPr>
                <w:rFonts w:ascii="Times New Roman" w:eastAsia="標楷體" w:hAnsi="Times New Roman" w:cs="Times New Roman" w:hint="eastAsia"/>
                <w:sz w:val="28"/>
                <w:szCs w:val="28"/>
                <w:lang w:eastAsia="zh-TW"/>
              </w:rPr>
              <w:t>2</w:t>
            </w:r>
            <w:r w:rsidR="00F167AA" w:rsidRPr="00135B17">
              <w:rPr>
                <w:rFonts w:ascii="Times New Roman" w:eastAsia="標楷體" w:hAnsi="Times New Roman" w:cs="Times New Roman"/>
                <w:sz w:val="28"/>
                <w:szCs w:val="28"/>
                <w:lang w:eastAsia="zh-TW"/>
              </w:rPr>
              <w:t>.</w:t>
            </w:r>
            <w:r w:rsidR="00C83902" w:rsidRPr="00135B17">
              <w:rPr>
                <w:rFonts w:ascii="Times New Roman" w:eastAsia="標楷體" w:hAnsi="Times New Roman" w:cs="Times New Roman" w:hint="eastAsia"/>
                <w:sz w:val="28"/>
                <w:szCs w:val="28"/>
                <w:lang w:eastAsia="zh-TW"/>
              </w:rPr>
              <w:t>5</w:t>
            </w:r>
            <w:r w:rsidRPr="00135B17">
              <w:rPr>
                <w:rFonts w:ascii="Times New Roman" w:eastAsia="標楷體" w:hAnsi="Times New Roman" w:cs="Times New Roman" w:hint="eastAsia"/>
                <w:sz w:val="28"/>
                <w:szCs w:val="28"/>
                <w:lang w:eastAsia="zh-TW"/>
              </w:rPr>
              <w:t>億元，環境教育</w:t>
            </w:r>
            <w:r w:rsidR="002A294B" w:rsidRPr="00135B17">
              <w:rPr>
                <w:rFonts w:ascii="Times New Roman" w:eastAsia="標楷體" w:hAnsi="Times New Roman" w:cs="Times New Roman" w:hint="eastAsia"/>
                <w:sz w:val="28"/>
                <w:szCs w:val="28"/>
                <w:lang w:eastAsia="zh-TW"/>
              </w:rPr>
              <w:t>推動</w:t>
            </w:r>
            <w:r w:rsidR="00C83902" w:rsidRPr="00135B17">
              <w:rPr>
                <w:rFonts w:ascii="Times New Roman" w:eastAsia="標楷體" w:hAnsi="Times New Roman" w:cs="Times New Roman" w:hint="eastAsia"/>
                <w:sz w:val="28"/>
                <w:szCs w:val="28"/>
                <w:lang w:eastAsia="zh-TW"/>
              </w:rPr>
              <w:t>3</w:t>
            </w:r>
            <w:r w:rsidRPr="00135B17">
              <w:rPr>
                <w:rFonts w:ascii="Times New Roman" w:eastAsia="標楷體" w:hAnsi="Times New Roman" w:cs="Times New Roman" w:hint="eastAsia"/>
                <w:sz w:val="28"/>
                <w:szCs w:val="28"/>
                <w:lang w:eastAsia="zh-TW"/>
              </w:rPr>
              <w:t>.</w:t>
            </w:r>
            <w:r w:rsidR="00C83902" w:rsidRPr="00135B17">
              <w:rPr>
                <w:rFonts w:ascii="Times New Roman" w:eastAsia="標楷體" w:hAnsi="Times New Roman" w:cs="Times New Roman" w:hint="eastAsia"/>
                <w:sz w:val="28"/>
                <w:szCs w:val="28"/>
                <w:lang w:eastAsia="zh-TW"/>
              </w:rPr>
              <w:t>9</w:t>
            </w:r>
            <w:r w:rsidRPr="00135B17">
              <w:rPr>
                <w:rFonts w:ascii="Times New Roman" w:eastAsia="標楷體" w:hAnsi="Times New Roman" w:cs="Times New Roman" w:hint="eastAsia"/>
                <w:sz w:val="28"/>
                <w:szCs w:val="28"/>
                <w:lang w:eastAsia="zh-TW"/>
              </w:rPr>
              <w:t>億元，因應氣候變遷</w:t>
            </w:r>
            <w:r w:rsidR="00C83902" w:rsidRPr="00135B17">
              <w:rPr>
                <w:rFonts w:ascii="Times New Roman" w:eastAsia="標楷體" w:hAnsi="Times New Roman" w:cs="Times New Roman" w:hint="eastAsia"/>
                <w:sz w:val="28"/>
                <w:szCs w:val="28"/>
                <w:lang w:eastAsia="zh-TW"/>
              </w:rPr>
              <w:t>4</w:t>
            </w:r>
            <w:r w:rsidRPr="00135B17">
              <w:rPr>
                <w:rFonts w:ascii="Times New Roman" w:eastAsia="標楷體" w:hAnsi="Times New Roman" w:cs="Times New Roman" w:hint="eastAsia"/>
                <w:sz w:val="28"/>
                <w:szCs w:val="28"/>
                <w:lang w:eastAsia="zh-TW"/>
              </w:rPr>
              <w:t>.</w:t>
            </w:r>
            <w:r w:rsidR="00C83902" w:rsidRPr="00135B17">
              <w:rPr>
                <w:rFonts w:ascii="Times New Roman" w:eastAsia="標楷體" w:hAnsi="Times New Roman" w:cs="Times New Roman" w:hint="eastAsia"/>
                <w:sz w:val="28"/>
                <w:szCs w:val="28"/>
                <w:lang w:eastAsia="zh-TW"/>
              </w:rPr>
              <w:t>6</w:t>
            </w:r>
            <w:r w:rsidRPr="00135B17">
              <w:rPr>
                <w:rFonts w:ascii="Times New Roman" w:eastAsia="標楷體" w:hAnsi="Times New Roman" w:cs="Times New Roman" w:hint="eastAsia"/>
                <w:sz w:val="28"/>
                <w:szCs w:val="28"/>
                <w:lang w:eastAsia="zh-TW"/>
              </w:rPr>
              <w:t>億元。</w:t>
            </w:r>
          </w:p>
          <w:p w14:paraId="20F89629" w14:textId="6F9A7661" w:rsidR="005D5E5C" w:rsidRPr="00135B17" w:rsidRDefault="005D5E5C" w:rsidP="002A294B">
            <w:pPr>
              <w:pStyle w:val="afff"/>
              <w:numPr>
                <w:ilvl w:val="0"/>
                <w:numId w:val="8"/>
              </w:numPr>
              <w:autoSpaceDE/>
              <w:autoSpaceDN/>
              <w:spacing w:line="480" w:lineRule="exact"/>
              <w:ind w:left="340" w:rightChars="52" w:right="125" w:hanging="340"/>
              <w:jc w:val="both"/>
              <w:rPr>
                <w:rFonts w:ascii="Times New Roman" w:eastAsia="標楷體" w:hAnsi="Times New Roman" w:cs="Times New Roman"/>
                <w:sz w:val="32"/>
                <w:szCs w:val="32"/>
                <w:lang w:eastAsia="zh-TW"/>
              </w:rPr>
            </w:pPr>
            <w:r w:rsidRPr="00135B17">
              <w:rPr>
                <w:rFonts w:ascii="Times New Roman" w:eastAsia="標楷體" w:hAnsi="Times New Roman" w:cs="Times New Roman" w:hint="eastAsia"/>
                <w:sz w:val="28"/>
                <w:szCs w:val="28"/>
                <w:lang w:eastAsia="zh-TW"/>
              </w:rPr>
              <w:t>低放射性廢棄物及用過核子燃料貯存與最終處置等</w:t>
            </w:r>
            <w:r w:rsidR="00C83902" w:rsidRPr="00135B17">
              <w:rPr>
                <w:rFonts w:ascii="Times New Roman" w:eastAsia="標楷體" w:hAnsi="Times New Roman" w:cs="Times New Roman" w:hint="eastAsia"/>
                <w:sz w:val="28"/>
                <w:szCs w:val="28"/>
                <w:lang w:eastAsia="zh-TW"/>
              </w:rPr>
              <w:t>64.4</w:t>
            </w:r>
            <w:r w:rsidR="00642E2E" w:rsidRPr="00135B17">
              <w:rPr>
                <w:rFonts w:ascii="Times New Roman" w:eastAsia="標楷體" w:hAnsi="Times New Roman" w:cs="Times New Roman" w:hint="eastAsia"/>
                <w:sz w:val="28"/>
                <w:szCs w:val="28"/>
                <w:lang w:eastAsia="zh-TW"/>
              </w:rPr>
              <w:t>億元</w:t>
            </w:r>
            <w:r w:rsidRPr="00135B17">
              <w:rPr>
                <w:rFonts w:ascii="Times New Roman" w:eastAsia="標楷體" w:hAnsi="Times New Roman" w:cs="Times New Roman" w:hint="eastAsia"/>
                <w:sz w:val="28"/>
                <w:szCs w:val="28"/>
                <w:lang w:eastAsia="zh-TW"/>
              </w:rPr>
              <w:t>。</w:t>
            </w:r>
          </w:p>
        </w:tc>
      </w:tr>
      <w:tr w:rsidR="00394ADC" w:rsidRPr="00913E94" w14:paraId="34BA8CAA" w14:textId="77777777" w:rsidTr="002B7B25">
        <w:tblPrEx>
          <w:jc w:val="right"/>
          <w:tblInd w:w="0" w:type="dxa"/>
        </w:tblPrEx>
        <w:trPr>
          <w:trHeight w:val="584"/>
          <w:jc w:val="right"/>
        </w:trPr>
        <w:tc>
          <w:tcPr>
            <w:tcW w:w="1843" w:type="dxa"/>
            <w:shd w:val="clear" w:color="auto" w:fill="auto"/>
            <w:tcMar>
              <w:top w:w="72" w:type="dxa"/>
              <w:left w:w="144" w:type="dxa"/>
              <w:bottom w:w="72" w:type="dxa"/>
              <w:right w:w="144" w:type="dxa"/>
            </w:tcMar>
            <w:vAlign w:val="center"/>
          </w:tcPr>
          <w:p w14:paraId="10E6C394" w14:textId="4214ED0E" w:rsidR="00394ADC" w:rsidRPr="00645329" w:rsidRDefault="00B8483C" w:rsidP="00645329">
            <w:pPr>
              <w:spacing w:beforeLines="50" w:before="120" w:line="400" w:lineRule="exact"/>
              <w:jc w:val="center"/>
              <w:rPr>
                <w:rFonts w:eastAsia="標楷體"/>
                <w:b/>
                <w:color w:val="D6A300"/>
                <w:sz w:val="32"/>
                <w:szCs w:val="32"/>
              </w:rPr>
            </w:pPr>
            <w:r w:rsidRPr="00645329">
              <w:rPr>
                <w:rFonts w:eastAsia="標楷體" w:hint="eastAsia"/>
                <w:b/>
                <w:color w:val="D6A300"/>
                <w:sz w:val="32"/>
                <w:szCs w:val="32"/>
              </w:rPr>
              <w:t>金融監理業務</w:t>
            </w:r>
          </w:p>
        </w:tc>
        <w:tc>
          <w:tcPr>
            <w:tcW w:w="2410" w:type="dxa"/>
            <w:shd w:val="clear" w:color="auto" w:fill="auto"/>
            <w:vAlign w:val="center"/>
          </w:tcPr>
          <w:p w14:paraId="7FE9BB3C" w14:textId="14A9F804" w:rsidR="00394ADC" w:rsidRPr="00331413" w:rsidRDefault="00B8483C" w:rsidP="002A294B">
            <w:pPr>
              <w:numPr>
                <w:ilvl w:val="0"/>
                <w:numId w:val="10"/>
              </w:numPr>
              <w:spacing w:line="460" w:lineRule="exact"/>
              <w:ind w:left="418" w:rightChars="50" w:right="120" w:hanging="299"/>
              <w:jc w:val="both"/>
              <w:rPr>
                <w:rFonts w:eastAsia="標楷體"/>
                <w:b/>
                <w:color w:val="FF0000"/>
                <w:sz w:val="28"/>
                <w:szCs w:val="28"/>
              </w:rPr>
            </w:pPr>
            <w:r w:rsidRPr="00B8483C">
              <w:rPr>
                <w:rFonts w:eastAsia="標楷體" w:hint="eastAsia"/>
                <w:sz w:val="28"/>
                <w:szCs w:val="28"/>
              </w:rPr>
              <w:t>支應</w:t>
            </w:r>
            <w:r w:rsidRPr="00135B17">
              <w:rPr>
                <w:rFonts w:eastAsia="標楷體" w:hint="eastAsia"/>
                <w:sz w:val="28"/>
                <w:szCs w:val="28"/>
              </w:rPr>
              <w:t>金融業退場處理</w:t>
            </w:r>
            <w:r w:rsidR="00C037B2" w:rsidRPr="00135B17">
              <w:rPr>
                <w:rFonts w:eastAsia="標楷體" w:hint="eastAsia"/>
                <w:sz w:val="28"/>
                <w:szCs w:val="28"/>
              </w:rPr>
              <w:t>等</w:t>
            </w:r>
            <w:r w:rsidRPr="00135B17">
              <w:rPr>
                <w:rFonts w:eastAsia="標楷體" w:hint="eastAsia"/>
                <w:sz w:val="28"/>
                <w:szCs w:val="28"/>
              </w:rPr>
              <w:t>2</w:t>
            </w:r>
            <w:r w:rsidR="00C83902" w:rsidRPr="00135B17">
              <w:rPr>
                <w:rFonts w:eastAsia="標楷體" w:hint="eastAsia"/>
                <w:sz w:val="28"/>
                <w:szCs w:val="28"/>
              </w:rPr>
              <w:t>90.5</w:t>
            </w:r>
            <w:r w:rsidRPr="00B8483C">
              <w:rPr>
                <w:rFonts w:eastAsia="標楷體" w:hint="eastAsia"/>
                <w:sz w:val="28"/>
                <w:szCs w:val="28"/>
              </w:rPr>
              <w:t>億元。</w:t>
            </w:r>
          </w:p>
        </w:tc>
        <w:tc>
          <w:tcPr>
            <w:tcW w:w="1701" w:type="dxa"/>
            <w:shd w:val="clear" w:color="auto" w:fill="auto"/>
            <w:tcMar>
              <w:top w:w="72" w:type="dxa"/>
              <w:left w:w="144" w:type="dxa"/>
              <w:bottom w:w="72" w:type="dxa"/>
              <w:right w:w="144" w:type="dxa"/>
            </w:tcMar>
            <w:vAlign w:val="center"/>
          </w:tcPr>
          <w:p w14:paraId="44C0EF06" w14:textId="43A0D0AE" w:rsidR="00394ADC" w:rsidRPr="00C77694" w:rsidRDefault="00645329" w:rsidP="00645329">
            <w:pPr>
              <w:spacing w:beforeLines="50" w:before="120" w:line="400" w:lineRule="exact"/>
              <w:jc w:val="center"/>
              <w:rPr>
                <w:rFonts w:eastAsia="標楷體"/>
                <w:noProof/>
                <w:sz w:val="32"/>
                <w:szCs w:val="32"/>
              </w:rPr>
            </w:pPr>
            <w:r>
              <w:rPr>
                <w:rFonts w:eastAsia="標楷體" w:hint="eastAsia"/>
                <w:b/>
                <w:noProof/>
                <w:sz w:val="32"/>
                <w:szCs w:val="32"/>
              </w:rPr>
              <w:t>毒品防</w:t>
            </w:r>
            <w:r w:rsidR="0006136F">
              <w:rPr>
                <w:rFonts w:eastAsia="標楷體" w:hint="eastAsia"/>
                <w:b/>
                <w:noProof/>
                <w:sz w:val="32"/>
                <w:szCs w:val="32"/>
              </w:rPr>
              <w:t>制</w:t>
            </w:r>
            <w:r>
              <w:rPr>
                <w:rFonts w:eastAsia="標楷體" w:hint="eastAsia"/>
                <w:b/>
                <w:noProof/>
                <w:sz w:val="32"/>
                <w:szCs w:val="32"/>
              </w:rPr>
              <w:t>業務</w:t>
            </w:r>
          </w:p>
        </w:tc>
        <w:tc>
          <w:tcPr>
            <w:tcW w:w="2693" w:type="dxa"/>
            <w:shd w:val="clear" w:color="auto" w:fill="auto"/>
            <w:vAlign w:val="center"/>
          </w:tcPr>
          <w:p w14:paraId="389E8755" w14:textId="12C3386D" w:rsidR="00394ADC" w:rsidRPr="00C77694" w:rsidRDefault="00B8483C" w:rsidP="00F167AF">
            <w:pPr>
              <w:numPr>
                <w:ilvl w:val="0"/>
                <w:numId w:val="10"/>
              </w:numPr>
              <w:spacing w:line="460" w:lineRule="exact"/>
              <w:ind w:left="404" w:rightChars="50" w:right="120" w:hanging="284"/>
              <w:jc w:val="both"/>
              <w:rPr>
                <w:rFonts w:eastAsia="標楷體"/>
                <w:b/>
                <w:color w:val="FF0000"/>
                <w:sz w:val="32"/>
                <w:szCs w:val="32"/>
              </w:rPr>
            </w:pPr>
            <w:r w:rsidRPr="00B8483C">
              <w:rPr>
                <w:rFonts w:eastAsia="標楷體" w:hint="eastAsia"/>
                <w:sz w:val="28"/>
                <w:szCs w:val="28"/>
              </w:rPr>
              <w:t>醫療社福、矯正觀護社區及校園毒品防制等</w:t>
            </w:r>
            <w:r w:rsidR="00C83902" w:rsidRPr="00135B17">
              <w:rPr>
                <w:rFonts w:eastAsia="標楷體" w:hint="eastAsia"/>
                <w:sz w:val="28"/>
                <w:szCs w:val="28"/>
              </w:rPr>
              <w:t>6</w:t>
            </w:r>
            <w:r w:rsidR="00C83902" w:rsidRPr="00135B17">
              <w:rPr>
                <w:rFonts w:eastAsia="標楷體"/>
                <w:sz w:val="28"/>
                <w:szCs w:val="28"/>
              </w:rPr>
              <w:t>.</w:t>
            </w:r>
            <w:r w:rsidR="00C83902" w:rsidRPr="00135B17">
              <w:rPr>
                <w:rFonts w:eastAsia="標楷體" w:hint="eastAsia"/>
                <w:sz w:val="28"/>
                <w:szCs w:val="28"/>
              </w:rPr>
              <w:t>8</w:t>
            </w:r>
            <w:r w:rsidRPr="00B8483C">
              <w:rPr>
                <w:rFonts w:eastAsia="標楷體" w:hint="eastAsia"/>
                <w:sz w:val="28"/>
                <w:szCs w:val="28"/>
              </w:rPr>
              <w:t>億元。</w:t>
            </w:r>
          </w:p>
        </w:tc>
      </w:tr>
    </w:tbl>
    <w:p w14:paraId="27F402B1" w14:textId="5DACBCB4" w:rsidR="00D0497D" w:rsidRDefault="009F373A" w:rsidP="00497D64">
      <w:pPr>
        <w:pStyle w:val="af0"/>
        <w:spacing w:beforeLines="50" w:before="120" w:after="0" w:line="540" w:lineRule="exact"/>
        <w:ind w:left="0" w:firstLine="0"/>
        <w:textDirection w:val="lrTbV"/>
        <w:rPr>
          <w:rFonts w:eastAsia="標楷體"/>
          <w:b w:val="0"/>
          <w:spacing w:val="0"/>
          <w:sz w:val="32"/>
          <w:szCs w:val="32"/>
        </w:rPr>
      </w:pPr>
      <w:r>
        <w:rPr>
          <w:rFonts w:eastAsia="標楷體"/>
          <w:b w:val="0"/>
          <w:noProof/>
          <w:sz w:val="40"/>
          <w:szCs w:val="40"/>
        </w:rPr>
        <mc:AlternateContent>
          <mc:Choice Requires="wps">
            <w:drawing>
              <wp:anchor distT="0" distB="0" distL="114300" distR="114300" simplePos="0" relativeHeight="252049920" behindDoc="1" locked="0" layoutInCell="1" allowOverlap="1" wp14:anchorId="52F1A8DC" wp14:editId="0012BBF2">
                <wp:simplePos x="0" y="0"/>
                <wp:positionH relativeFrom="margin">
                  <wp:align>right</wp:align>
                </wp:positionH>
                <wp:positionV relativeFrom="paragraph">
                  <wp:posOffset>421639</wp:posOffset>
                </wp:positionV>
                <wp:extent cx="5518785" cy="2390775"/>
                <wp:effectExtent l="0" t="0" r="5715" b="9525"/>
                <wp:wrapNone/>
                <wp:docPr id="94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239077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21AE4BC8" w14:textId="77777777" w:rsidR="003906B8" w:rsidRPr="008E329A" w:rsidRDefault="003906B8" w:rsidP="0067417B">
                            <w:pPr>
                              <w:pStyle w:val="af0"/>
                              <w:spacing w:before="0" w:after="0" w:line="540" w:lineRule="exact"/>
                              <w:ind w:left="868" w:hanging="726"/>
                              <w:rPr>
                                <w:rFonts w:eastAsia="標楷體"/>
                                <w:b w:val="0"/>
                                <w:spacing w:val="0"/>
                                <w:sz w:val="32"/>
                                <w:szCs w:val="32"/>
                              </w:rPr>
                            </w:pPr>
                            <w:r>
                              <w:rPr>
                                <w:rFonts w:eastAsia="標楷體" w:hint="eastAsia"/>
                                <w:sz w:val="32"/>
                                <w:szCs w:val="32"/>
                              </w:rPr>
                              <w:t xml:space="preserve"> </w:t>
                            </w: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71257F">
                              <w:rPr>
                                <w:rFonts w:eastAsia="標楷體"/>
                                <w:b w:val="0"/>
                                <w:spacing w:val="0"/>
                                <w:sz w:val="32"/>
                                <w:szCs w:val="32"/>
                              </w:rPr>
                              <w:t>基金來源、用途及餘</w:t>
                            </w:r>
                            <w:proofErr w:type="gramStart"/>
                            <w:r w:rsidRPr="0071257F">
                              <w:rPr>
                                <w:rFonts w:eastAsia="標楷體"/>
                                <w:b w:val="0"/>
                                <w:spacing w:val="0"/>
                                <w:sz w:val="32"/>
                                <w:szCs w:val="32"/>
                              </w:rPr>
                              <w:t>絀</w:t>
                            </w:r>
                            <w:proofErr w:type="gramEnd"/>
                            <w:r w:rsidRPr="0071257F">
                              <w:rPr>
                                <w:rFonts w:eastAsia="標楷體"/>
                                <w:b w:val="0"/>
                                <w:spacing w:val="0"/>
                                <w:sz w:val="32"/>
                                <w:szCs w:val="32"/>
                              </w:rPr>
                              <w:t>之預計</w:t>
                            </w:r>
                          </w:p>
                          <w:p w14:paraId="369E0F2C" w14:textId="1EFC6247" w:rsidR="003906B8" w:rsidRDefault="003906B8" w:rsidP="00180909">
                            <w:pPr>
                              <w:spacing w:line="560" w:lineRule="exact"/>
                              <w:ind w:leftChars="354" w:left="850" w:firstLineChars="200" w:firstLine="640"/>
                              <w:jc w:val="both"/>
                              <w:textDirection w:val="lrTbV"/>
                              <w:rPr>
                                <w:rFonts w:eastAsia="標楷體"/>
                                <w:sz w:val="32"/>
                                <w:szCs w:val="32"/>
                              </w:rPr>
                            </w:pPr>
                            <w:r>
                              <w:rPr>
                                <w:rFonts w:eastAsia="標楷體" w:hint="eastAsia"/>
                                <w:sz w:val="32"/>
                                <w:szCs w:val="32"/>
                              </w:rPr>
                              <w:t>特別收入</w:t>
                            </w:r>
                            <w:r w:rsidRPr="0040416A">
                              <w:rPr>
                                <w:rFonts w:eastAsia="標楷體"/>
                                <w:sz w:val="32"/>
                                <w:szCs w:val="32"/>
                              </w:rPr>
                              <w:t>基金本年度預算</w:t>
                            </w:r>
                            <w:r w:rsidRPr="0071257F">
                              <w:rPr>
                                <w:rFonts w:eastAsia="標楷體"/>
                                <w:sz w:val="32"/>
                                <w:szCs w:val="32"/>
                              </w:rPr>
                              <w:t>基金來源</w:t>
                            </w:r>
                            <w:r>
                              <w:rPr>
                                <w:rFonts w:eastAsia="標楷體" w:hint="eastAsia"/>
                                <w:sz w:val="32"/>
                                <w:szCs w:val="32"/>
                              </w:rPr>
                              <w:t>3</w:t>
                            </w:r>
                            <w:r w:rsidRPr="0071257F">
                              <w:rPr>
                                <w:rFonts w:eastAsia="標楷體"/>
                                <w:sz w:val="32"/>
                                <w:szCs w:val="32"/>
                              </w:rPr>
                              <w:t>,</w:t>
                            </w:r>
                            <w:r>
                              <w:rPr>
                                <w:rFonts w:eastAsia="標楷體"/>
                                <w:sz w:val="32"/>
                                <w:szCs w:val="32"/>
                              </w:rPr>
                              <w:t>466</w:t>
                            </w:r>
                            <w:r w:rsidRPr="0071257F">
                              <w:rPr>
                                <w:rFonts w:eastAsia="標楷體"/>
                                <w:sz w:val="32"/>
                                <w:szCs w:val="32"/>
                              </w:rPr>
                              <w:t>億元，基金用途</w:t>
                            </w:r>
                            <w:r>
                              <w:rPr>
                                <w:rFonts w:eastAsia="標楷體" w:hint="eastAsia"/>
                                <w:sz w:val="32"/>
                                <w:szCs w:val="32"/>
                              </w:rPr>
                              <w:t>3</w:t>
                            </w:r>
                            <w:r w:rsidRPr="0071257F">
                              <w:rPr>
                                <w:rFonts w:eastAsia="標楷體"/>
                                <w:sz w:val="32"/>
                                <w:szCs w:val="32"/>
                              </w:rPr>
                              <w:t>,</w:t>
                            </w:r>
                            <w:r>
                              <w:rPr>
                                <w:rFonts w:eastAsia="標楷體"/>
                                <w:sz w:val="32"/>
                                <w:szCs w:val="32"/>
                              </w:rPr>
                              <w:t>418</w:t>
                            </w:r>
                            <w:r w:rsidRPr="0071257F">
                              <w:rPr>
                                <w:rFonts w:eastAsia="標楷體"/>
                                <w:sz w:val="32"/>
                                <w:szCs w:val="32"/>
                              </w:rPr>
                              <w:t>.</w:t>
                            </w:r>
                            <w:r>
                              <w:rPr>
                                <w:rFonts w:eastAsia="標楷體"/>
                                <w:sz w:val="32"/>
                                <w:szCs w:val="32"/>
                              </w:rPr>
                              <w:t>3</w:t>
                            </w:r>
                            <w:r w:rsidRPr="0071257F">
                              <w:rPr>
                                <w:rFonts w:eastAsia="標楷體"/>
                                <w:sz w:val="32"/>
                                <w:szCs w:val="32"/>
                              </w:rPr>
                              <w:t>億元，基金來源及用途相抵後，</w:t>
                            </w:r>
                            <w:r>
                              <w:rPr>
                                <w:rFonts w:eastAsia="標楷體" w:hint="eastAsia"/>
                                <w:sz w:val="32"/>
                                <w:szCs w:val="32"/>
                              </w:rPr>
                              <w:t>賸餘</w:t>
                            </w:r>
                            <w:r>
                              <w:rPr>
                                <w:rFonts w:eastAsia="標楷體"/>
                                <w:sz w:val="32"/>
                                <w:szCs w:val="32"/>
                              </w:rPr>
                              <w:t>47.7</w:t>
                            </w:r>
                            <w:r w:rsidRPr="0071257F">
                              <w:rPr>
                                <w:rFonts w:eastAsia="標楷體"/>
                                <w:sz w:val="32"/>
                                <w:szCs w:val="32"/>
                              </w:rPr>
                              <w:t>億元</w:t>
                            </w:r>
                            <w:r w:rsidRPr="0040416A">
                              <w:rPr>
                                <w:rFonts w:eastAsia="標楷體"/>
                                <w:sz w:val="32"/>
                                <w:szCs w:val="32"/>
                              </w:rPr>
                              <w:t>，</w:t>
                            </w:r>
                            <w:r>
                              <w:rPr>
                                <w:rFonts w:eastAsia="標楷體" w:hint="eastAsia"/>
                                <w:sz w:val="32"/>
                                <w:szCs w:val="32"/>
                              </w:rPr>
                              <w:t>與</w:t>
                            </w:r>
                            <w:r w:rsidRPr="0071257F">
                              <w:rPr>
                                <w:rFonts w:eastAsia="標楷體"/>
                                <w:sz w:val="32"/>
                                <w:szCs w:val="32"/>
                              </w:rPr>
                              <w:t>上年度預算</w:t>
                            </w:r>
                            <w:r>
                              <w:rPr>
                                <w:rFonts w:eastAsia="標楷體" w:hint="eastAsia"/>
                                <w:sz w:val="32"/>
                                <w:szCs w:val="32"/>
                              </w:rPr>
                              <w:t>短</w:t>
                            </w:r>
                            <w:proofErr w:type="gramStart"/>
                            <w:r>
                              <w:rPr>
                                <w:rFonts w:eastAsia="標楷體" w:hint="eastAsia"/>
                                <w:sz w:val="32"/>
                                <w:szCs w:val="32"/>
                              </w:rPr>
                              <w:t>絀</w:t>
                            </w:r>
                            <w:proofErr w:type="gramEnd"/>
                            <w:r>
                              <w:rPr>
                                <w:rFonts w:eastAsia="標楷體"/>
                                <w:sz w:val="32"/>
                                <w:szCs w:val="32"/>
                              </w:rPr>
                              <w:t>4.2</w:t>
                            </w:r>
                            <w:r w:rsidRPr="0071257F">
                              <w:rPr>
                                <w:rFonts w:eastAsia="標楷體"/>
                                <w:sz w:val="32"/>
                                <w:szCs w:val="32"/>
                              </w:rPr>
                              <w:t>億元</w:t>
                            </w:r>
                            <w:r>
                              <w:rPr>
                                <w:rFonts w:eastAsia="標楷體" w:hint="eastAsia"/>
                                <w:sz w:val="32"/>
                                <w:szCs w:val="32"/>
                              </w:rPr>
                              <w:t>比較</w:t>
                            </w:r>
                            <w:r w:rsidRPr="0071257F">
                              <w:rPr>
                                <w:rFonts w:eastAsia="標楷體"/>
                                <w:sz w:val="32"/>
                                <w:szCs w:val="32"/>
                              </w:rPr>
                              <w:t>，</w:t>
                            </w:r>
                            <w:r>
                              <w:rPr>
                                <w:rFonts w:eastAsia="標楷體" w:hint="eastAsia"/>
                                <w:sz w:val="32"/>
                                <w:szCs w:val="32"/>
                              </w:rPr>
                              <w:t>由</w:t>
                            </w:r>
                            <w:r w:rsidRPr="00A0168B">
                              <w:rPr>
                                <w:rFonts w:eastAsia="標楷體" w:hint="eastAsia"/>
                                <w:sz w:val="32"/>
                                <w:szCs w:val="32"/>
                              </w:rPr>
                              <w:t>短</w:t>
                            </w:r>
                            <w:proofErr w:type="gramStart"/>
                            <w:r w:rsidRPr="00A0168B">
                              <w:rPr>
                                <w:rFonts w:eastAsia="標楷體" w:hint="eastAsia"/>
                                <w:sz w:val="32"/>
                                <w:szCs w:val="32"/>
                              </w:rPr>
                              <w:t>絀</w:t>
                            </w:r>
                            <w:proofErr w:type="gramEnd"/>
                            <w:r>
                              <w:rPr>
                                <w:rFonts w:eastAsia="標楷體" w:hint="eastAsia"/>
                                <w:sz w:val="32"/>
                                <w:szCs w:val="32"/>
                              </w:rPr>
                              <w:t>轉為</w:t>
                            </w:r>
                            <w:r w:rsidRPr="00A0168B">
                              <w:rPr>
                                <w:rFonts w:eastAsia="標楷體" w:hint="eastAsia"/>
                                <w:sz w:val="32"/>
                                <w:szCs w:val="32"/>
                              </w:rPr>
                              <w:t>賸餘</w:t>
                            </w:r>
                            <w:r>
                              <w:rPr>
                                <w:rFonts w:eastAsia="標楷體" w:hint="eastAsia"/>
                                <w:sz w:val="32"/>
                                <w:szCs w:val="32"/>
                              </w:rPr>
                              <w:t>（如圖</w:t>
                            </w:r>
                            <w:r>
                              <w:rPr>
                                <w:rFonts w:eastAsia="標楷體" w:hint="eastAsia"/>
                                <w:sz w:val="32"/>
                                <w:szCs w:val="32"/>
                              </w:rPr>
                              <w:t>9</w:t>
                            </w:r>
                            <w:r>
                              <w:rPr>
                                <w:rFonts w:eastAsia="標楷體" w:hint="eastAsia"/>
                                <w:sz w:val="32"/>
                                <w:szCs w:val="32"/>
                              </w:rPr>
                              <w:t>）</w:t>
                            </w:r>
                            <w:r w:rsidRPr="0071257F">
                              <w:rPr>
                                <w:rFonts w:eastAsia="標楷體"/>
                                <w:sz w:val="32"/>
                                <w:szCs w:val="32"/>
                              </w:rPr>
                              <w:t>，</w:t>
                            </w:r>
                            <w:r w:rsidRPr="004F27B8">
                              <w:rPr>
                                <w:rFonts w:eastAsia="標楷體"/>
                                <w:sz w:val="32"/>
                                <w:szCs w:val="32"/>
                              </w:rPr>
                              <w:t>主要係</w:t>
                            </w:r>
                            <w:r>
                              <w:rPr>
                                <w:rFonts w:eastAsia="標楷體" w:hint="eastAsia"/>
                                <w:sz w:val="32"/>
                                <w:szCs w:val="32"/>
                              </w:rPr>
                              <w:t>就業安定</w:t>
                            </w:r>
                            <w:r w:rsidRPr="004F27B8">
                              <w:rPr>
                                <w:rFonts w:eastAsia="標楷體" w:hint="eastAsia"/>
                                <w:sz w:val="32"/>
                                <w:szCs w:val="32"/>
                              </w:rPr>
                              <w:t>基金推動</w:t>
                            </w:r>
                            <w:r w:rsidRPr="00A0168B">
                              <w:rPr>
                                <w:rFonts w:eastAsia="標楷體" w:hint="eastAsia"/>
                                <w:sz w:val="32"/>
                                <w:szCs w:val="32"/>
                              </w:rPr>
                              <w:t>促進國民就業計畫</w:t>
                            </w:r>
                            <w:r w:rsidRPr="004F27B8">
                              <w:rPr>
                                <w:rFonts w:eastAsia="標楷體" w:hint="eastAsia"/>
                                <w:sz w:val="32"/>
                                <w:szCs w:val="32"/>
                              </w:rPr>
                              <w:t>等業務</w:t>
                            </w:r>
                            <w:r>
                              <w:rPr>
                                <w:rFonts w:eastAsia="標楷體" w:hint="eastAsia"/>
                                <w:sz w:val="32"/>
                                <w:szCs w:val="32"/>
                              </w:rPr>
                              <w:t>支出減少</w:t>
                            </w:r>
                            <w:r w:rsidRPr="004F27B8">
                              <w:rPr>
                                <w:rFonts w:eastAsia="標楷體"/>
                                <w:sz w:val="32"/>
                                <w:szCs w:val="32"/>
                              </w:rPr>
                              <w:t>所致。</w:t>
                            </w:r>
                          </w:p>
                          <w:p w14:paraId="191539FB" w14:textId="65F2F9AC" w:rsidR="003906B8" w:rsidRPr="00CB0A9C" w:rsidRDefault="003906B8" w:rsidP="0067417B">
                            <w:pPr>
                              <w:spacing w:line="560" w:lineRule="exact"/>
                              <w:ind w:leftChars="380" w:left="912" w:firstLineChars="300" w:firstLine="960"/>
                              <w:jc w:val="both"/>
                              <w:textDirection w:val="lrTbV"/>
                              <w:rPr>
                                <w:rFonts w:eastAsia="標楷體"/>
                                <w:sz w:val="32"/>
                                <w:szCs w:val="32"/>
                              </w:rPr>
                            </w:pPr>
                            <w:r>
                              <w:rPr>
                                <w:rFonts w:eastAsia="標楷體" w:hint="eastAsia"/>
                                <w:sz w:val="32"/>
                                <w:szCs w:val="32"/>
                              </w:rPr>
                              <w:t xml:space="preserve"> </w:t>
                            </w:r>
                          </w:p>
                          <w:p w14:paraId="5E5E14CB" w14:textId="77777777" w:rsidR="003906B8" w:rsidRPr="00645329" w:rsidRDefault="003906B8" w:rsidP="0067417B">
                            <w:pPr>
                              <w:spacing w:line="560" w:lineRule="exact"/>
                              <w:ind w:leftChars="380" w:left="912" w:firstLineChars="200" w:firstLine="640"/>
                              <w:jc w:val="both"/>
                              <w:textDirection w:val="lrTbV"/>
                              <w:rPr>
                                <w:rFonts w:eastAsia="標楷體"/>
                                <w:sz w:val="32"/>
                                <w:szCs w:val="32"/>
                              </w:rPr>
                            </w:pPr>
                          </w:p>
                          <w:p w14:paraId="5A509BF1" w14:textId="77777777" w:rsidR="003906B8" w:rsidRPr="00E01FA2" w:rsidRDefault="003906B8" w:rsidP="0067417B">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1A8DC" id="_x0000_s1076" type="#_x0000_t202" style="position:absolute;left:0;text-align:left;margin-left:383.35pt;margin-top:33.2pt;width:434.55pt;height:188.25pt;z-index:-251266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" fillcolor="#e6eed6" stroked="f">
                <v:fill color2="window" colors="0 #e6eed6;56361f window" focus="100%" type="gradient"/>
                <v:textbox>
                  <w:txbxContent>
                    <w:p w14:paraId="21AE4BC8" w14:textId="77777777" w:rsidR="003906B8" w:rsidRPr="008E329A" w:rsidRDefault="003906B8" w:rsidP="0067417B">
                      <w:pPr>
                        <w:pStyle w:val="af0"/>
                        <w:spacing w:before="0" w:after="0" w:line="540" w:lineRule="exact"/>
                        <w:ind w:left="868" w:hanging="726"/>
                        <w:rPr>
                          <w:rFonts w:eastAsia="標楷體"/>
                          <w:b w:val="0"/>
                          <w:spacing w:val="0"/>
                          <w:sz w:val="32"/>
                          <w:szCs w:val="32"/>
                        </w:rPr>
                      </w:pPr>
                      <w:r>
                        <w:rPr>
                          <w:rFonts w:eastAsia="標楷體" w:hint="eastAsia"/>
                          <w:sz w:val="32"/>
                          <w:szCs w:val="32"/>
                        </w:rPr>
                        <w:t xml:space="preserve"> </w:t>
                      </w: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71257F">
                        <w:rPr>
                          <w:rFonts w:eastAsia="標楷體"/>
                          <w:b w:val="0"/>
                          <w:spacing w:val="0"/>
                          <w:sz w:val="32"/>
                          <w:szCs w:val="32"/>
                        </w:rPr>
                        <w:t>基金來源、用途及餘絀之預計</w:t>
                      </w:r>
                    </w:p>
                    <w:p w14:paraId="369E0F2C" w14:textId="1EFC6247" w:rsidR="003906B8" w:rsidRDefault="003906B8" w:rsidP="00180909">
                      <w:pPr>
                        <w:spacing w:line="560" w:lineRule="exact"/>
                        <w:ind w:leftChars="354" w:left="850" w:firstLineChars="200" w:firstLine="640"/>
                        <w:jc w:val="both"/>
                        <w:textDirection w:val="lrTbV"/>
                        <w:rPr>
                          <w:rFonts w:eastAsia="標楷體"/>
                          <w:sz w:val="32"/>
                          <w:szCs w:val="32"/>
                        </w:rPr>
                      </w:pPr>
                      <w:r>
                        <w:rPr>
                          <w:rFonts w:eastAsia="標楷體" w:hint="eastAsia"/>
                          <w:sz w:val="32"/>
                          <w:szCs w:val="32"/>
                        </w:rPr>
                        <w:t>特別收入</w:t>
                      </w:r>
                      <w:r w:rsidRPr="0040416A">
                        <w:rPr>
                          <w:rFonts w:eastAsia="標楷體"/>
                          <w:sz w:val="32"/>
                          <w:szCs w:val="32"/>
                        </w:rPr>
                        <w:t>基金本年度預算</w:t>
                      </w:r>
                      <w:r w:rsidRPr="0071257F">
                        <w:rPr>
                          <w:rFonts w:eastAsia="標楷體"/>
                          <w:sz w:val="32"/>
                          <w:szCs w:val="32"/>
                        </w:rPr>
                        <w:t>基金來源</w:t>
                      </w:r>
                      <w:r>
                        <w:rPr>
                          <w:rFonts w:eastAsia="標楷體" w:hint="eastAsia"/>
                          <w:sz w:val="32"/>
                          <w:szCs w:val="32"/>
                        </w:rPr>
                        <w:t>3</w:t>
                      </w:r>
                      <w:r w:rsidRPr="0071257F">
                        <w:rPr>
                          <w:rFonts w:eastAsia="標楷體"/>
                          <w:sz w:val="32"/>
                          <w:szCs w:val="32"/>
                        </w:rPr>
                        <w:t>,</w:t>
                      </w:r>
                      <w:r>
                        <w:rPr>
                          <w:rFonts w:eastAsia="標楷體"/>
                          <w:sz w:val="32"/>
                          <w:szCs w:val="32"/>
                        </w:rPr>
                        <w:t>466</w:t>
                      </w:r>
                      <w:r w:rsidRPr="0071257F">
                        <w:rPr>
                          <w:rFonts w:eastAsia="標楷體"/>
                          <w:sz w:val="32"/>
                          <w:szCs w:val="32"/>
                        </w:rPr>
                        <w:t>億元，基金用途</w:t>
                      </w:r>
                      <w:r>
                        <w:rPr>
                          <w:rFonts w:eastAsia="標楷體" w:hint="eastAsia"/>
                          <w:sz w:val="32"/>
                          <w:szCs w:val="32"/>
                        </w:rPr>
                        <w:t>3</w:t>
                      </w:r>
                      <w:r w:rsidRPr="0071257F">
                        <w:rPr>
                          <w:rFonts w:eastAsia="標楷體"/>
                          <w:sz w:val="32"/>
                          <w:szCs w:val="32"/>
                        </w:rPr>
                        <w:t>,</w:t>
                      </w:r>
                      <w:r>
                        <w:rPr>
                          <w:rFonts w:eastAsia="標楷體"/>
                          <w:sz w:val="32"/>
                          <w:szCs w:val="32"/>
                        </w:rPr>
                        <w:t>418</w:t>
                      </w:r>
                      <w:r w:rsidRPr="0071257F">
                        <w:rPr>
                          <w:rFonts w:eastAsia="標楷體"/>
                          <w:sz w:val="32"/>
                          <w:szCs w:val="32"/>
                        </w:rPr>
                        <w:t>.</w:t>
                      </w:r>
                      <w:r>
                        <w:rPr>
                          <w:rFonts w:eastAsia="標楷體"/>
                          <w:sz w:val="32"/>
                          <w:szCs w:val="32"/>
                        </w:rPr>
                        <w:t>3</w:t>
                      </w:r>
                      <w:r w:rsidRPr="0071257F">
                        <w:rPr>
                          <w:rFonts w:eastAsia="標楷體"/>
                          <w:sz w:val="32"/>
                          <w:szCs w:val="32"/>
                        </w:rPr>
                        <w:t>億元，基金來源及用途相抵後，</w:t>
                      </w:r>
                      <w:r>
                        <w:rPr>
                          <w:rFonts w:eastAsia="標楷體" w:hint="eastAsia"/>
                          <w:sz w:val="32"/>
                          <w:szCs w:val="32"/>
                        </w:rPr>
                        <w:t>賸餘</w:t>
                      </w:r>
                      <w:r>
                        <w:rPr>
                          <w:rFonts w:eastAsia="標楷體"/>
                          <w:sz w:val="32"/>
                          <w:szCs w:val="32"/>
                        </w:rPr>
                        <w:t>47.7</w:t>
                      </w:r>
                      <w:r w:rsidRPr="0071257F">
                        <w:rPr>
                          <w:rFonts w:eastAsia="標楷體"/>
                          <w:sz w:val="32"/>
                          <w:szCs w:val="32"/>
                        </w:rPr>
                        <w:t>億元</w:t>
                      </w:r>
                      <w:r w:rsidRPr="0040416A">
                        <w:rPr>
                          <w:rFonts w:eastAsia="標楷體"/>
                          <w:sz w:val="32"/>
                          <w:szCs w:val="32"/>
                        </w:rPr>
                        <w:t>，</w:t>
                      </w:r>
                      <w:r>
                        <w:rPr>
                          <w:rFonts w:eastAsia="標楷體" w:hint="eastAsia"/>
                          <w:sz w:val="32"/>
                          <w:szCs w:val="32"/>
                        </w:rPr>
                        <w:t>與</w:t>
                      </w:r>
                      <w:r w:rsidRPr="0071257F">
                        <w:rPr>
                          <w:rFonts w:eastAsia="標楷體"/>
                          <w:sz w:val="32"/>
                          <w:szCs w:val="32"/>
                        </w:rPr>
                        <w:t>上年度預算</w:t>
                      </w:r>
                      <w:r>
                        <w:rPr>
                          <w:rFonts w:eastAsia="標楷體" w:hint="eastAsia"/>
                          <w:sz w:val="32"/>
                          <w:szCs w:val="32"/>
                        </w:rPr>
                        <w:t>短絀</w:t>
                      </w:r>
                      <w:r>
                        <w:rPr>
                          <w:rFonts w:eastAsia="標楷體"/>
                          <w:sz w:val="32"/>
                          <w:szCs w:val="32"/>
                        </w:rPr>
                        <w:t>4.2</w:t>
                      </w:r>
                      <w:r w:rsidRPr="0071257F">
                        <w:rPr>
                          <w:rFonts w:eastAsia="標楷體"/>
                          <w:sz w:val="32"/>
                          <w:szCs w:val="32"/>
                        </w:rPr>
                        <w:t>億元</w:t>
                      </w:r>
                      <w:r>
                        <w:rPr>
                          <w:rFonts w:eastAsia="標楷體" w:hint="eastAsia"/>
                          <w:sz w:val="32"/>
                          <w:szCs w:val="32"/>
                        </w:rPr>
                        <w:t>比較</w:t>
                      </w:r>
                      <w:r w:rsidRPr="0071257F">
                        <w:rPr>
                          <w:rFonts w:eastAsia="標楷體"/>
                          <w:sz w:val="32"/>
                          <w:szCs w:val="32"/>
                        </w:rPr>
                        <w:t>，</w:t>
                      </w:r>
                      <w:r>
                        <w:rPr>
                          <w:rFonts w:eastAsia="標楷體" w:hint="eastAsia"/>
                          <w:sz w:val="32"/>
                          <w:szCs w:val="32"/>
                        </w:rPr>
                        <w:t>由</w:t>
                      </w:r>
                      <w:r w:rsidRPr="00A0168B">
                        <w:rPr>
                          <w:rFonts w:eastAsia="標楷體" w:hint="eastAsia"/>
                          <w:sz w:val="32"/>
                          <w:szCs w:val="32"/>
                        </w:rPr>
                        <w:t>短絀</w:t>
                      </w:r>
                      <w:r>
                        <w:rPr>
                          <w:rFonts w:eastAsia="標楷體" w:hint="eastAsia"/>
                          <w:sz w:val="32"/>
                          <w:szCs w:val="32"/>
                        </w:rPr>
                        <w:t>轉為</w:t>
                      </w:r>
                      <w:r w:rsidRPr="00A0168B">
                        <w:rPr>
                          <w:rFonts w:eastAsia="標楷體" w:hint="eastAsia"/>
                          <w:sz w:val="32"/>
                          <w:szCs w:val="32"/>
                        </w:rPr>
                        <w:t>賸餘</w:t>
                      </w:r>
                      <w:r>
                        <w:rPr>
                          <w:rFonts w:eastAsia="標楷體" w:hint="eastAsia"/>
                          <w:sz w:val="32"/>
                          <w:szCs w:val="32"/>
                        </w:rPr>
                        <w:t>（如圖</w:t>
                      </w:r>
                      <w:r>
                        <w:rPr>
                          <w:rFonts w:eastAsia="標楷體" w:hint="eastAsia"/>
                          <w:sz w:val="32"/>
                          <w:szCs w:val="32"/>
                        </w:rPr>
                        <w:t>9</w:t>
                      </w:r>
                      <w:r>
                        <w:rPr>
                          <w:rFonts w:eastAsia="標楷體" w:hint="eastAsia"/>
                          <w:sz w:val="32"/>
                          <w:szCs w:val="32"/>
                        </w:rPr>
                        <w:t>）</w:t>
                      </w:r>
                      <w:r w:rsidRPr="0071257F">
                        <w:rPr>
                          <w:rFonts w:eastAsia="標楷體"/>
                          <w:sz w:val="32"/>
                          <w:szCs w:val="32"/>
                        </w:rPr>
                        <w:t>，</w:t>
                      </w:r>
                      <w:r w:rsidRPr="004F27B8">
                        <w:rPr>
                          <w:rFonts w:eastAsia="標楷體"/>
                          <w:sz w:val="32"/>
                          <w:szCs w:val="32"/>
                        </w:rPr>
                        <w:t>主要係</w:t>
                      </w:r>
                      <w:r>
                        <w:rPr>
                          <w:rFonts w:eastAsia="標楷體" w:hint="eastAsia"/>
                          <w:sz w:val="32"/>
                          <w:szCs w:val="32"/>
                        </w:rPr>
                        <w:t>就業安定</w:t>
                      </w:r>
                      <w:r w:rsidRPr="004F27B8">
                        <w:rPr>
                          <w:rFonts w:eastAsia="標楷體" w:hint="eastAsia"/>
                          <w:sz w:val="32"/>
                          <w:szCs w:val="32"/>
                        </w:rPr>
                        <w:t>基金推動</w:t>
                      </w:r>
                      <w:r w:rsidRPr="00A0168B">
                        <w:rPr>
                          <w:rFonts w:eastAsia="標楷體" w:hint="eastAsia"/>
                          <w:sz w:val="32"/>
                          <w:szCs w:val="32"/>
                        </w:rPr>
                        <w:t>促進國民就業計畫</w:t>
                      </w:r>
                      <w:r w:rsidRPr="004F27B8">
                        <w:rPr>
                          <w:rFonts w:eastAsia="標楷體" w:hint="eastAsia"/>
                          <w:sz w:val="32"/>
                          <w:szCs w:val="32"/>
                        </w:rPr>
                        <w:t>等業務</w:t>
                      </w:r>
                      <w:r>
                        <w:rPr>
                          <w:rFonts w:eastAsia="標楷體" w:hint="eastAsia"/>
                          <w:sz w:val="32"/>
                          <w:szCs w:val="32"/>
                        </w:rPr>
                        <w:t>支出減少</w:t>
                      </w:r>
                      <w:r w:rsidRPr="004F27B8">
                        <w:rPr>
                          <w:rFonts w:eastAsia="標楷體"/>
                          <w:sz w:val="32"/>
                          <w:szCs w:val="32"/>
                        </w:rPr>
                        <w:t>所致。</w:t>
                      </w:r>
                    </w:p>
                    <w:p w14:paraId="191539FB" w14:textId="65F2F9AC" w:rsidR="003906B8" w:rsidRPr="00CB0A9C" w:rsidRDefault="003906B8" w:rsidP="0067417B">
                      <w:pPr>
                        <w:spacing w:line="560" w:lineRule="exact"/>
                        <w:ind w:leftChars="380" w:left="912" w:firstLineChars="300" w:firstLine="960"/>
                        <w:jc w:val="both"/>
                        <w:textDirection w:val="lrTbV"/>
                        <w:rPr>
                          <w:rFonts w:eastAsia="標楷體"/>
                          <w:sz w:val="32"/>
                          <w:szCs w:val="32"/>
                        </w:rPr>
                      </w:pPr>
                      <w:r>
                        <w:rPr>
                          <w:rFonts w:eastAsia="標楷體" w:hint="eastAsia"/>
                          <w:sz w:val="32"/>
                          <w:szCs w:val="32"/>
                        </w:rPr>
                        <w:t xml:space="preserve"> </w:t>
                      </w:r>
                    </w:p>
                    <w:p w14:paraId="5E5E14CB" w14:textId="77777777" w:rsidR="003906B8" w:rsidRPr="00645329" w:rsidRDefault="003906B8" w:rsidP="0067417B">
                      <w:pPr>
                        <w:spacing w:line="560" w:lineRule="exact"/>
                        <w:ind w:leftChars="380" w:left="912" w:firstLineChars="200" w:firstLine="640"/>
                        <w:jc w:val="both"/>
                        <w:textDirection w:val="lrTbV"/>
                        <w:rPr>
                          <w:rFonts w:eastAsia="標楷體"/>
                          <w:sz w:val="32"/>
                          <w:szCs w:val="32"/>
                        </w:rPr>
                      </w:pPr>
                    </w:p>
                    <w:p w14:paraId="5A509BF1" w14:textId="77777777" w:rsidR="003906B8" w:rsidRPr="00E01FA2" w:rsidRDefault="003906B8" w:rsidP="0067417B">
                      <w:pPr>
                        <w:pStyle w:val="3"/>
                        <w:spacing w:line="560" w:lineRule="exact"/>
                        <w:ind w:left="566" w:hangingChars="177" w:hanging="566"/>
                        <w:rPr>
                          <w:rFonts w:eastAsia="標楷體"/>
                          <w:sz w:val="32"/>
                          <w:szCs w:val="32"/>
                        </w:rPr>
                      </w:pPr>
                    </w:p>
                  </w:txbxContent>
                </v:textbox>
                <w10:wrap anchorx="margin"/>
              </v:shape>
            </w:pict>
          </mc:Fallback>
        </mc:AlternateContent>
      </w:r>
    </w:p>
    <w:p w14:paraId="4F45D010" w14:textId="262E6A32" w:rsidR="00D0497D" w:rsidRDefault="00D0497D">
      <w:pPr>
        <w:widowControl/>
        <w:rPr>
          <w:rFonts w:eastAsia="標楷體"/>
          <w:sz w:val="32"/>
          <w:szCs w:val="32"/>
        </w:rPr>
      </w:pPr>
      <w:r>
        <w:rPr>
          <w:rFonts w:eastAsia="標楷體"/>
          <w:b/>
          <w:sz w:val="32"/>
          <w:szCs w:val="32"/>
        </w:rPr>
        <w:br w:type="page"/>
      </w:r>
    </w:p>
    <w:p w14:paraId="73B325DA" w14:textId="250AE077" w:rsidR="006B05A9" w:rsidRDefault="00995385" w:rsidP="00497D64">
      <w:pPr>
        <w:pStyle w:val="af0"/>
        <w:spacing w:beforeLines="50" w:before="120" w:after="0" w:line="540" w:lineRule="exact"/>
        <w:ind w:left="0" w:firstLine="0"/>
        <w:textDirection w:val="lrTbV"/>
        <w:rPr>
          <w:rFonts w:eastAsia="標楷體"/>
          <w:b w:val="0"/>
          <w:spacing w:val="0"/>
          <w:sz w:val="32"/>
          <w:szCs w:val="32"/>
        </w:rPr>
      </w:pPr>
      <w:r>
        <w:rPr>
          <w:rFonts w:eastAsia="標楷體"/>
          <w:b w:val="0"/>
          <w:noProof/>
          <w:sz w:val="40"/>
          <w:szCs w:val="40"/>
        </w:rPr>
        <w:lastRenderedPageBreak/>
        <mc:AlternateContent>
          <mc:Choice Requires="wps">
            <w:drawing>
              <wp:anchor distT="0" distB="0" distL="114300" distR="114300" simplePos="0" relativeHeight="251800064" behindDoc="1" locked="0" layoutInCell="1" allowOverlap="1" wp14:anchorId="208A640F" wp14:editId="67599EB3">
                <wp:simplePos x="0" y="0"/>
                <wp:positionH relativeFrom="margin">
                  <wp:posOffset>681990</wp:posOffset>
                </wp:positionH>
                <wp:positionV relativeFrom="paragraph">
                  <wp:posOffset>4445</wp:posOffset>
                </wp:positionV>
                <wp:extent cx="5518800" cy="3832860"/>
                <wp:effectExtent l="0" t="0" r="5715" b="0"/>
                <wp:wrapNone/>
                <wp:docPr id="95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383286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6010CBB9" w14:textId="55B0590C" w:rsidR="003906B8" w:rsidRDefault="003906B8" w:rsidP="00180909">
                            <w:pPr>
                              <w:spacing w:line="560" w:lineRule="exact"/>
                              <w:ind w:leftChars="354" w:left="850" w:firstLineChars="200" w:firstLine="640"/>
                              <w:jc w:val="both"/>
                              <w:textDirection w:val="lrTbV"/>
                              <w:rPr>
                                <w:rFonts w:eastAsia="標楷體"/>
                                <w:sz w:val="32"/>
                                <w:szCs w:val="32"/>
                              </w:rPr>
                            </w:pPr>
                            <w:r w:rsidRPr="00A0168B">
                              <w:rPr>
                                <w:rFonts w:eastAsia="標楷體" w:hint="eastAsia"/>
                                <w:sz w:val="32"/>
                                <w:szCs w:val="32"/>
                              </w:rPr>
                              <w:t>基金來源</w:t>
                            </w:r>
                            <w:r>
                              <w:rPr>
                                <w:rFonts w:eastAsia="標楷體" w:hint="eastAsia"/>
                                <w:sz w:val="32"/>
                                <w:szCs w:val="32"/>
                              </w:rPr>
                              <w:t>如按收入性質區分，</w:t>
                            </w:r>
                            <w:r w:rsidRPr="009016DB">
                              <w:rPr>
                                <w:rFonts w:eastAsia="標楷體" w:hint="eastAsia"/>
                                <w:sz w:val="32"/>
                                <w:szCs w:val="32"/>
                              </w:rPr>
                              <w:t>可</w:t>
                            </w:r>
                            <w:r>
                              <w:rPr>
                                <w:rFonts w:eastAsia="標楷體" w:hint="eastAsia"/>
                                <w:sz w:val="32"/>
                                <w:szCs w:val="32"/>
                              </w:rPr>
                              <w:t>概</w:t>
                            </w:r>
                            <w:r w:rsidRPr="009016DB">
                              <w:rPr>
                                <w:rFonts w:eastAsia="標楷體" w:hint="eastAsia"/>
                                <w:sz w:val="32"/>
                                <w:szCs w:val="32"/>
                              </w:rPr>
                              <w:t>分為</w:t>
                            </w:r>
                            <w:r w:rsidRPr="00A0168B">
                              <w:rPr>
                                <w:rFonts w:eastAsia="標楷體" w:hint="eastAsia"/>
                                <w:sz w:val="32"/>
                                <w:szCs w:val="32"/>
                              </w:rPr>
                              <w:t>徵收及依法分配收入</w:t>
                            </w:r>
                            <w:r w:rsidRPr="009016DB">
                              <w:rPr>
                                <w:rFonts w:eastAsia="標楷體" w:hint="eastAsia"/>
                                <w:sz w:val="32"/>
                                <w:szCs w:val="32"/>
                              </w:rPr>
                              <w:t>、</w:t>
                            </w:r>
                            <w:r w:rsidRPr="00A0168B">
                              <w:rPr>
                                <w:rFonts w:eastAsia="標楷體" w:hint="eastAsia"/>
                                <w:sz w:val="32"/>
                                <w:szCs w:val="32"/>
                              </w:rPr>
                              <w:t>政府撥入收入</w:t>
                            </w:r>
                            <w:r>
                              <w:rPr>
                                <w:rFonts w:eastAsia="標楷體" w:hint="eastAsia"/>
                                <w:sz w:val="32"/>
                                <w:szCs w:val="32"/>
                              </w:rPr>
                              <w:t>及</w:t>
                            </w:r>
                            <w:r w:rsidRPr="00A0168B">
                              <w:rPr>
                                <w:rFonts w:eastAsia="標楷體" w:hint="eastAsia"/>
                                <w:sz w:val="32"/>
                                <w:szCs w:val="32"/>
                              </w:rPr>
                              <w:t>財產收入</w:t>
                            </w:r>
                            <w:r w:rsidRPr="009016DB">
                              <w:rPr>
                                <w:rFonts w:eastAsia="標楷體" w:hint="eastAsia"/>
                                <w:sz w:val="32"/>
                                <w:szCs w:val="32"/>
                              </w:rPr>
                              <w:t>等項目（如圖</w:t>
                            </w:r>
                            <w:r w:rsidRPr="009016DB">
                              <w:rPr>
                                <w:rFonts w:eastAsia="標楷體"/>
                                <w:sz w:val="32"/>
                                <w:szCs w:val="32"/>
                              </w:rPr>
                              <w:t>10</w:t>
                            </w:r>
                            <w:r w:rsidRPr="009016DB">
                              <w:rPr>
                                <w:rFonts w:eastAsia="標楷體" w:hint="eastAsia"/>
                                <w:sz w:val="32"/>
                                <w:szCs w:val="32"/>
                              </w:rPr>
                              <w:t>）</w:t>
                            </w:r>
                            <w:r>
                              <w:rPr>
                                <w:rFonts w:eastAsia="標楷體"/>
                                <w:sz w:val="32"/>
                                <w:szCs w:val="32"/>
                              </w:rPr>
                              <w:t>，</w:t>
                            </w:r>
                            <w:r>
                              <w:rPr>
                                <w:rFonts w:eastAsia="標楷體" w:hint="eastAsia"/>
                                <w:sz w:val="32"/>
                                <w:szCs w:val="32"/>
                              </w:rPr>
                              <w:t>其中</w:t>
                            </w:r>
                            <w:r w:rsidRPr="00A0168B">
                              <w:rPr>
                                <w:rFonts w:eastAsia="標楷體" w:hint="eastAsia"/>
                                <w:sz w:val="32"/>
                                <w:szCs w:val="32"/>
                              </w:rPr>
                              <w:t>以徵收及依法分配收入</w:t>
                            </w:r>
                            <w:r>
                              <w:rPr>
                                <w:rFonts w:eastAsia="標楷體"/>
                                <w:sz w:val="32"/>
                                <w:szCs w:val="32"/>
                              </w:rPr>
                              <w:t>2,065.2</w:t>
                            </w:r>
                            <w:r w:rsidRPr="00A0168B">
                              <w:rPr>
                                <w:rFonts w:eastAsia="標楷體" w:hint="eastAsia"/>
                                <w:sz w:val="32"/>
                                <w:szCs w:val="32"/>
                              </w:rPr>
                              <w:t>億元為最高，占基金來源總額</w:t>
                            </w:r>
                            <w:r>
                              <w:rPr>
                                <w:rFonts w:eastAsia="標楷體"/>
                                <w:sz w:val="32"/>
                                <w:szCs w:val="32"/>
                              </w:rPr>
                              <w:t>59.6</w:t>
                            </w:r>
                            <w:r>
                              <w:rPr>
                                <w:rFonts w:eastAsia="標楷體" w:hint="eastAsia"/>
                                <w:sz w:val="32"/>
                                <w:szCs w:val="32"/>
                              </w:rPr>
                              <w:t>％；基金用途</w:t>
                            </w:r>
                            <w:r w:rsidRPr="009016DB">
                              <w:rPr>
                                <w:rFonts w:eastAsia="標楷體" w:hint="eastAsia"/>
                                <w:sz w:val="32"/>
                                <w:szCs w:val="32"/>
                              </w:rPr>
                              <w:t>如</w:t>
                            </w:r>
                            <w:r>
                              <w:rPr>
                                <w:rFonts w:eastAsia="標楷體" w:hint="eastAsia"/>
                                <w:sz w:val="32"/>
                                <w:szCs w:val="32"/>
                              </w:rPr>
                              <w:t>將各基金業務計畫</w:t>
                            </w:r>
                            <w:r w:rsidRPr="009016DB">
                              <w:rPr>
                                <w:rFonts w:eastAsia="標楷體" w:hint="eastAsia"/>
                                <w:sz w:val="32"/>
                                <w:szCs w:val="32"/>
                              </w:rPr>
                              <w:t>按</w:t>
                            </w:r>
                            <w:r>
                              <w:rPr>
                                <w:rFonts w:eastAsia="標楷體" w:hint="eastAsia"/>
                                <w:sz w:val="32"/>
                                <w:szCs w:val="32"/>
                              </w:rPr>
                              <w:t>總預算政事別</w:t>
                            </w:r>
                            <w:r w:rsidRPr="009016DB">
                              <w:rPr>
                                <w:rFonts w:eastAsia="標楷體" w:hint="eastAsia"/>
                                <w:sz w:val="32"/>
                                <w:szCs w:val="32"/>
                              </w:rPr>
                              <w:t>區分，可</w:t>
                            </w:r>
                            <w:r>
                              <w:rPr>
                                <w:rFonts w:eastAsia="標楷體" w:hint="eastAsia"/>
                                <w:sz w:val="32"/>
                                <w:szCs w:val="32"/>
                              </w:rPr>
                              <w:t>概分為社會福利支出、經濟發展支出及</w:t>
                            </w:r>
                            <w:r w:rsidRPr="009016DB">
                              <w:rPr>
                                <w:rFonts w:eastAsia="標楷體" w:hint="eastAsia"/>
                                <w:sz w:val="32"/>
                                <w:szCs w:val="32"/>
                              </w:rPr>
                              <w:t>教育科學</w:t>
                            </w:r>
                            <w:r>
                              <w:rPr>
                                <w:rFonts w:eastAsia="標楷體" w:hint="eastAsia"/>
                                <w:sz w:val="32"/>
                                <w:szCs w:val="32"/>
                              </w:rPr>
                              <w:t>文化支出等項目（如圖</w:t>
                            </w:r>
                            <w:r w:rsidRPr="009016DB">
                              <w:rPr>
                                <w:rFonts w:eastAsia="標楷體"/>
                                <w:sz w:val="32"/>
                                <w:szCs w:val="32"/>
                              </w:rPr>
                              <w:t>11</w:t>
                            </w:r>
                            <w:r w:rsidRPr="009016DB">
                              <w:rPr>
                                <w:rFonts w:eastAsia="標楷體" w:hint="eastAsia"/>
                                <w:sz w:val="32"/>
                                <w:szCs w:val="32"/>
                              </w:rPr>
                              <w:t>）</w:t>
                            </w:r>
                            <w:r>
                              <w:rPr>
                                <w:rFonts w:eastAsia="標楷體" w:hint="eastAsia"/>
                                <w:sz w:val="32"/>
                                <w:szCs w:val="32"/>
                              </w:rPr>
                              <w:t>，其中</w:t>
                            </w:r>
                            <w:r w:rsidRPr="002F36F2">
                              <w:rPr>
                                <w:rFonts w:eastAsia="標楷體" w:hint="eastAsia"/>
                                <w:sz w:val="32"/>
                                <w:szCs w:val="32"/>
                              </w:rPr>
                              <w:t>以社會福利支出</w:t>
                            </w:r>
                            <w:r w:rsidRPr="002F36F2">
                              <w:rPr>
                                <w:rFonts w:eastAsia="標楷體" w:hint="eastAsia"/>
                                <w:sz w:val="32"/>
                                <w:szCs w:val="32"/>
                              </w:rPr>
                              <w:t>1</w:t>
                            </w:r>
                            <w:r w:rsidRPr="002F36F2">
                              <w:rPr>
                                <w:rFonts w:eastAsia="標楷體"/>
                                <w:sz w:val="32"/>
                                <w:szCs w:val="32"/>
                              </w:rPr>
                              <w:t>,</w:t>
                            </w:r>
                            <w:r>
                              <w:rPr>
                                <w:rFonts w:eastAsia="標楷體"/>
                                <w:sz w:val="32"/>
                                <w:szCs w:val="32"/>
                              </w:rPr>
                              <w:t>412.7</w:t>
                            </w:r>
                            <w:r w:rsidRPr="002F36F2">
                              <w:rPr>
                                <w:rFonts w:eastAsia="標楷體" w:hint="eastAsia"/>
                                <w:sz w:val="32"/>
                                <w:szCs w:val="32"/>
                              </w:rPr>
                              <w:t>億元為最高，占基金用途總額</w:t>
                            </w:r>
                            <w:r>
                              <w:rPr>
                                <w:rFonts w:eastAsia="標楷體"/>
                                <w:sz w:val="32"/>
                                <w:szCs w:val="32"/>
                              </w:rPr>
                              <w:t>41</w:t>
                            </w:r>
                            <w:r w:rsidRPr="002F36F2">
                              <w:rPr>
                                <w:rFonts w:eastAsia="標楷體"/>
                                <w:sz w:val="32"/>
                                <w:szCs w:val="32"/>
                              </w:rPr>
                              <w:t>.</w:t>
                            </w:r>
                            <w:r>
                              <w:rPr>
                                <w:rFonts w:eastAsia="標楷體"/>
                                <w:sz w:val="32"/>
                                <w:szCs w:val="32"/>
                              </w:rPr>
                              <w:t>3</w:t>
                            </w:r>
                            <w:r w:rsidRPr="002F36F2">
                              <w:rPr>
                                <w:rFonts w:ascii="標楷體" w:eastAsia="標楷體" w:hAnsi="標楷體" w:hint="eastAsia"/>
                                <w:sz w:val="32"/>
                                <w:szCs w:val="32"/>
                              </w:rPr>
                              <w:t>％</w:t>
                            </w:r>
                            <w:r w:rsidRPr="002F36F2">
                              <w:rPr>
                                <w:rFonts w:ascii="新細明體" w:hAnsi="新細明體" w:hint="eastAsia"/>
                                <w:sz w:val="32"/>
                                <w:szCs w:val="32"/>
                              </w:rPr>
                              <w:t>。</w:t>
                            </w:r>
                          </w:p>
                          <w:p w14:paraId="7F647050" w14:textId="064258C2" w:rsidR="003906B8" w:rsidRPr="00CB0A9C" w:rsidRDefault="003906B8" w:rsidP="0053092D">
                            <w:pPr>
                              <w:spacing w:beforeLines="50" w:before="120" w:line="560" w:lineRule="exact"/>
                              <w:ind w:leftChars="354" w:left="850" w:firstLineChars="200" w:firstLine="640"/>
                              <w:jc w:val="both"/>
                              <w:textDirection w:val="lrTbV"/>
                              <w:rPr>
                                <w:rFonts w:eastAsia="標楷體"/>
                                <w:sz w:val="32"/>
                                <w:szCs w:val="32"/>
                              </w:rPr>
                            </w:pPr>
                            <w:r w:rsidRPr="0071257F">
                              <w:rPr>
                                <w:rFonts w:eastAsia="標楷體"/>
                                <w:sz w:val="32"/>
                                <w:szCs w:val="32"/>
                              </w:rPr>
                              <w:t>本年度</w:t>
                            </w:r>
                            <w:r>
                              <w:rPr>
                                <w:rFonts w:eastAsia="標楷體" w:hint="eastAsia"/>
                                <w:sz w:val="32"/>
                                <w:szCs w:val="32"/>
                              </w:rPr>
                              <w:t>賸餘</w:t>
                            </w:r>
                            <w:r>
                              <w:rPr>
                                <w:rFonts w:eastAsia="標楷體"/>
                                <w:sz w:val="32"/>
                                <w:szCs w:val="32"/>
                              </w:rPr>
                              <w:t>47.7</w:t>
                            </w:r>
                            <w:r w:rsidRPr="0071257F">
                              <w:rPr>
                                <w:rFonts w:eastAsia="標楷體"/>
                                <w:sz w:val="32"/>
                                <w:szCs w:val="32"/>
                              </w:rPr>
                              <w:t>億元</w:t>
                            </w:r>
                            <w:r>
                              <w:rPr>
                                <w:rFonts w:eastAsia="標楷體" w:hint="eastAsia"/>
                                <w:sz w:val="32"/>
                                <w:szCs w:val="32"/>
                              </w:rPr>
                              <w:t>，連同</w:t>
                            </w:r>
                            <w:r w:rsidRPr="0071257F">
                              <w:rPr>
                                <w:rFonts w:eastAsia="標楷體"/>
                                <w:sz w:val="32"/>
                                <w:szCs w:val="32"/>
                              </w:rPr>
                              <w:t>以前年度基金餘額</w:t>
                            </w:r>
                            <w:r>
                              <w:rPr>
                                <w:rFonts w:eastAsia="標楷體"/>
                                <w:sz w:val="32"/>
                                <w:szCs w:val="32"/>
                              </w:rPr>
                              <w:t>7</w:t>
                            </w:r>
                            <w:r w:rsidRPr="0071257F">
                              <w:rPr>
                                <w:rFonts w:eastAsia="標楷體"/>
                                <w:sz w:val="32"/>
                                <w:szCs w:val="32"/>
                              </w:rPr>
                              <w:t>,</w:t>
                            </w:r>
                            <w:r>
                              <w:rPr>
                                <w:rFonts w:eastAsia="標楷體"/>
                                <w:sz w:val="32"/>
                                <w:szCs w:val="32"/>
                              </w:rPr>
                              <w:t>883.</w:t>
                            </w:r>
                            <w:r w:rsidR="00A561D0">
                              <w:rPr>
                                <w:rFonts w:eastAsia="標楷體"/>
                                <w:sz w:val="32"/>
                                <w:szCs w:val="32"/>
                              </w:rPr>
                              <w:t>5</w:t>
                            </w:r>
                            <w:r w:rsidRPr="0071257F">
                              <w:rPr>
                                <w:rFonts w:eastAsia="標楷體"/>
                                <w:sz w:val="32"/>
                                <w:szCs w:val="32"/>
                              </w:rPr>
                              <w:t>億元</w:t>
                            </w:r>
                            <w:r>
                              <w:rPr>
                                <w:rFonts w:eastAsia="標楷體" w:hint="eastAsia"/>
                                <w:sz w:val="32"/>
                                <w:szCs w:val="32"/>
                              </w:rPr>
                              <w:t>，共有基金餘額</w:t>
                            </w:r>
                            <w:r>
                              <w:rPr>
                                <w:rFonts w:eastAsia="標楷體"/>
                                <w:sz w:val="32"/>
                                <w:szCs w:val="32"/>
                              </w:rPr>
                              <w:t>7,931.</w:t>
                            </w:r>
                            <w:r w:rsidR="00A561D0">
                              <w:rPr>
                                <w:rFonts w:eastAsia="標楷體"/>
                                <w:sz w:val="32"/>
                                <w:szCs w:val="32"/>
                              </w:rPr>
                              <w:t>2</w:t>
                            </w:r>
                            <w:r>
                              <w:rPr>
                                <w:rFonts w:eastAsia="標楷體"/>
                                <w:sz w:val="32"/>
                                <w:szCs w:val="32"/>
                              </w:rPr>
                              <w:t>億元</w:t>
                            </w:r>
                            <w:r w:rsidRPr="0071257F">
                              <w:rPr>
                                <w:rFonts w:eastAsia="標楷體"/>
                                <w:sz w:val="32"/>
                                <w:szCs w:val="32"/>
                              </w:rPr>
                              <w:t>，</w:t>
                            </w:r>
                            <w:proofErr w:type="gramStart"/>
                            <w:r>
                              <w:rPr>
                                <w:rFonts w:eastAsia="標楷體" w:hint="eastAsia"/>
                                <w:sz w:val="32"/>
                                <w:szCs w:val="32"/>
                              </w:rPr>
                              <w:t>除解繳公</w:t>
                            </w:r>
                            <w:proofErr w:type="gramEnd"/>
                            <w:r>
                              <w:rPr>
                                <w:rFonts w:eastAsia="標楷體" w:hint="eastAsia"/>
                                <w:sz w:val="32"/>
                                <w:szCs w:val="32"/>
                              </w:rPr>
                              <w:t>庫</w:t>
                            </w:r>
                            <w:r>
                              <w:rPr>
                                <w:rFonts w:eastAsia="標楷體"/>
                                <w:sz w:val="32"/>
                                <w:szCs w:val="32"/>
                              </w:rPr>
                              <w:t>23</w:t>
                            </w:r>
                            <w:r>
                              <w:rPr>
                                <w:rFonts w:eastAsia="標楷體" w:hint="eastAsia"/>
                                <w:sz w:val="32"/>
                                <w:szCs w:val="32"/>
                              </w:rPr>
                              <w:t>億元外，</w:t>
                            </w:r>
                            <w:r w:rsidRPr="0071257F">
                              <w:rPr>
                                <w:rFonts w:eastAsia="標楷體"/>
                                <w:sz w:val="32"/>
                                <w:szCs w:val="32"/>
                              </w:rPr>
                              <w:t>尚餘</w:t>
                            </w:r>
                            <w:r>
                              <w:rPr>
                                <w:rFonts w:eastAsia="標楷體"/>
                                <w:sz w:val="32"/>
                                <w:szCs w:val="32"/>
                              </w:rPr>
                              <w:t>7</w:t>
                            </w:r>
                            <w:r w:rsidRPr="0071257F">
                              <w:rPr>
                                <w:rFonts w:eastAsia="標楷體"/>
                                <w:sz w:val="32"/>
                                <w:szCs w:val="32"/>
                              </w:rPr>
                              <w:t>,</w:t>
                            </w:r>
                            <w:r>
                              <w:rPr>
                                <w:rFonts w:eastAsia="標楷體"/>
                                <w:sz w:val="32"/>
                                <w:szCs w:val="32"/>
                              </w:rPr>
                              <w:t>908.</w:t>
                            </w:r>
                            <w:r w:rsidR="00A561D0">
                              <w:rPr>
                                <w:rFonts w:eastAsia="標楷體"/>
                                <w:sz w:val="32"/>
                                <w:szCs w:val="32"/>
                              </w:rPr>
                              <w:t>2</w:t>
                            </w:r>
                            <w:r w:rsidRPr="0071257F">
                              <w:rPr>
                                <w:rFonts w:eastAsia="標楷體"/>
                                <w:sz w:val="32"/>
                                <w:szCs w:val="32"/>
                              </w:rPr>
                              <w:t>億元，備供以後年度財源。</w:t>
                            </w:r>
                          </w:p>
                          <w:p w14:paraId="4B35B3C9" w14:textId="77777777" w:rsidR="003906B8" w:rsidRPr="00645329" w:rsidRDefault="003906B8" w:rsidP="00DC05FA">
                            <w:pPr>
                              <w:spacing w:line="560" w:lineRule="exact"/>
                              <w:ind w:leftChars="380" w:left="912" w:firstLineChars="200" w:firstLine="640"/>
                              <w:jc w:val="both"/>
                              <w:textDirection w:val="lrTbV"/>
                              <w:rPr>
                                <w:rFonts w:eastAsia="標楷體"/>
                                <w:sz w:val="32"/>
                                <w:szCs w:val="32"/>
                              </w:rPr>
                            </w:pPr>
                          </w:p>
                          <w:p w14:paraId="663EF045" w14:textId="77777777" w:rsidR="003906B8" w:rsidRPr="00E01FA2" w:rsidRDefault="003906B8" w:rsidP="00E01AAD">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A640F" id="_x0000_s1077" type="#_x0000_t202" style="position:absolute;left:0;text-align:left;margin-left:53.7pt;margin-top:.35pt;width:434.55pt;height:301.8pt;z-index:-25151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" fillcolor="#e6eed6" stroked="f">
                <v:fill color2="window" colors="0 #e6eed6;56361f window" focus="100%" type="gradient"/>
                <v:textbox>
                  <w:txbxContent>
                    <w:p w14:paraId="6010CBB9" w14:textId="55B0590C" w:rsidR="003906B8" w:rsidRDefault="003906B8" w:rsidP="00180909">
                      <w:pPr>
                        <w:spacing w:line="560" w:lineRule="exact"/>
                        <w:ind w:leftChars="354" w:left="850" w:firstLineChars="200" w:firstLine="640"/>
                        <w:jc w:val="both"/>
                        <w:textDirection w:val="lrTbV"/>
                        <w:rPr>
                          <w:rFonts w:eastAsia="標楷體"/>
                          <w:sz w:val="32"/>
                          <w:szCs w:val="32"/>
                        </w:rPr>
                      </w:pPr>
                      <w:r w:rsidRPr="00A0168B">
                        <w:rPr>
                          <w:rFonts w:eastAsia="標楷體" w:hint="eastAsia"/>
                          <w:sz w:val="32"/>
                          <w:szCs w:val="32"/>
                        </w:rPr>
                        <w:t>基金來源</w:t>
                      </w:r>
                      <w:r>
                        <w:rPr>
                          <w:rFonts w:eastAsia="標楷體" w:hint="eastAsia"/>
                          <w:sz w:val="32"/>
                          <w:szCs w:val="32"/>
                        </w:rPr>
                        <w:t>如按收入性質區分，</w:t>
                      </w:r>
                      <w:r w:rsidRPr="009016DB">
                        <w:rPr>
                          <w:rFonts w:eastAsia="標楷體" w:hint="eastAsia"/>
                          <w:sz w:val="32"/>
                          <w:szCs w:val="32"/>
                        </w:rPr>
                        <w:t>可</w:t>
                      </w:r>
                      <w:r>
                        <w:rPr>
                          <w:rFonts w:eastAsia="標楷體" w:hint="eastAsia"/>
                          <w:sz w:val="32"/>
                          <w:szCs w:val="32"/>
                        </w:rPr>
                        <w:t>概</w:t>
                      </w:r>
                      <w:r w:rsidRPr="009016DB">
                        <w:rPr>
                          <w:rFonts w:eastAsia="標楷體" w:hint="eastAsia"/>
                          <w:sz w:val="32"/>
                          <w:szCs w:val="32"/>
                        </w:rPr>
                        <w:t>分為</w:t>
                      </w:r>
                      <w:r w:rsidRPr="00A0168B">
                        <w:rPr>
                          <w:rFonts w:eastAsia="標楷體" w:hint="eastAsia"/>
                          <w:sz w:val="32"/>
                          <w:szCs w:val="32"/>
                        </w:rPr>
                        <w:t>徵收及依法分配收入</w:t>
                      </w:r>
                      <w:r w:rsidRPr="009016DB">
                        <w:rPr>
                          <w:rFonts w:eastAsia="標楷體" w:hint="eastAsia"/>
                          <w:sz w:val="32"/>
                          <w:szCs w:val="32"/>
                        </w:rPr>
                        <w:t>、</w:t>
                      </w:r>
                      <w:r w:rsidRPr="00A0168B">
                        <w:rPr>
                          <w:rFonts w:eastAsia="標楷體" w:hint="eastAsia"/>
                          <w:sz w:val="32"/>
                          <w:szCs w:val="32"/>
                        </w:rPr>
                        <w:t>政府撥入收入</w:t>
                      </w:r>
                      <w:r>
                        <w:rPr>
                          <w:rFonts w:eastAsia="標楷體" w:hint="eastAsia"/>
                          <w:sz w:val="32"/>
                          <w:szCs w:val="32"/>
                        </w:rPr>
                        <w:t>及</w:t>
                      </w:r>
                      <w:r w:rsidRPr="00A0168B">
                        <w:rPr>
                          <w:rFonts w:eastAsia="標楷體" w:hint="eastAsia"/>
                          <w:sz w:val="32"/>
                          <w:szCs w:val="32"/>
                        </w:rPr>
                        <w:t>財產收入</w:t>
                      </w:r>
                      <w:r w:rsidRPr="009016DB">
                        <w:rPr>
                          <w:rFonts w:eastAsia="標楷體" w:hint="eastAsia"/>
                          <w:sz w:val="32"/>
                          <w:szCs w:val="32"/>
                        </w:rPr>
                        <w:t>等項目（如圖</w:t>
                      </w:r>
                      <w:r w:rsidRPr="009016DB">
                        <w:rPr>
                          <w:rFonts w:eastAsia="標楷體"/>
                          <w:sz w:val="32"/>
                          <w:szCs w:val="32"/>
                        </w:rPr>
                        <w:t>10</w:t>
                      </w:r>
                      <w:r w:rsidRPr="009016DB">
                        <w:rPr>
                          <w:rFonts w:eastAsia="標楷體" w:hint="eastAsia"/>
                          <w:sz w:val="32"/>
                          <w:szCs w:val="32"/>
                        </w:rPr>
                        <w:t>）</w:t>
                      </w:r>
                      <w:r>
                        <w:rPr>
                          <w:rFonts w:eastAsia="標楷體"/>
                          <w:sz w:val="32"/>
                          <w:szCs w:val="32"/>
                        </w:rPr>
                        <w:t>，</w:t>
                      </w:r>
                      <w:r>
                        <w:rPr>
                          <w:rFonts w:eastAsia="標楷體" w:hint="eastAsia"/>
                          <w:sz w:val="32"/>
                          <w:szCs w:val="32"/>
                        </w:rPr>
                        <w:t>其中</w:t>
                      </w:r>
                      <w:r w:rsidRPr="00A0168B">
                        <w:rPr>
                          <w:rFonts w:eastAsia="標楷體" w:hint="eastAsia"/>
                          <w:sz w:val="32"/>
                          <w:szCs w:val="32"/>
                        </w:rPr>
                        <w:t>以徵收及依法分配收入</w:t>
                      </w:r>
                      <w:r>
                        <w:rPr>
                          <w:rFonts w:eastAsia="標楷體"/>
                          <w:sz w:val="32"/>
                          <w:szCs w:val="32"/>
                        </w:rPr>
                        <w:t>2,065.2</w:t>
                      </w:r>
                      <w:r w:rsidRPr="00A0168B">
                        <w:rPr>
                          <w:rFonts w:eastAsia="標楷體" w:hint="eastAsia"/>
                          <w:sz w:val="32"/>
                          <w:szCs w:val="32"/>
                        </w:rPr>
                        <w:t>億元為最高，占基金來源總額</w:t>
                      </w:r>
                      <w:r>
                        <w:rPr>
                          <w:rFonts w:eastAsia="標楷體"/>
                          <w:sz w:val="32"/>
                          <w:szCs w:val="32"/>
                        </w:rPr>
                        <w:t>59.6</w:t>
                      </w:r>
                      <w:r>
                        <w:rPr>
                          <w:rFonts w:eastAsia="標楷體" w:hint="eastAsia"/>
                          <w:sz w:val="32"/>
                          <w:szCs w:val="32"/>
                        </w:rPr>
                        <w:t>％；基金用途</w:t>
                      </w:r>
                      <w:r w:rsidRPr="009016DB">
                        <w:rPr>
                          <w:rFonts w:eastAsia="標楷體" w:hint="eastAsia"/>
                          <w:sz w:val="32"/>
                          <w:szCs w:val="32"/>
                        </w:rPr>
                        <w:t>如</w:t>
                      </w:r>
                      <w:r>
                        <w:rPr>
                          <w:rFonts w:eastAsia="標楷體" w:hint="eastAsia"/>
                          <w:sz w:val="32"/>
                          <w:szCs w:val="32"/>
                        </w:rPr>
                        <w:t>將各基金業務計畫</w:t>
                      </w:r>
                      <w:r w:rsidRPr="009016DB">
                        <w:rPr>
                          <w:rFonts w:eastAsia="標楷體" w:hint="eastAsia"/>
                          <w:sz w:val="32"/>
                          <w:szCs w:val="32"/>
                        </w:rPr>
                        <w:t>按</w:t>
                      </w:r>
                      <w:r>
                        <w:rPr>
                          <w:rFonts w:eastAsia="標楷體" w:hint="eastAsia"/>
                          <w:sz w:val="32"/>
                          <w:szCs w:val="32"/>
                        </w:rPr>
                        <w:t>總預算政事別</w:t>
                      </w:r>
                      <w:r w:rsidRPr="009016DB">
                        <w:rPr>
                          <w:rFonts w:eastAsia="標楷體" w:hint="eastAsia"/>
                          <w:sz w:val="32"/>
                          <w:szCs w:val="32"/>
                        </w:rPr>
                        <w:t>區分，可</w:t>
                      </w:r>
                      <w:r>
                        <w:rPr>
                          <w:rFonts w:eastAsia="標楷體" w:hint="eastAsia"/>
                          <w:sz w:val="32"/>
                          <w:szCs w:val="32"/>
                        </w:rPr>
                        <w:t>概分為社會福利支出、經濟發展支出及</w:t>
                      </w:r>
                      <w:r w:rsidRPr="009016DB">
                        <w:rPr>
                          <w:rFonts w:eastAsia="標楷體" w:hint="eastAsia"/>
                          <w:sz w:val="32"/>
                          <w:szCs w:val="32"/>
                        </w:rPr>
                        <w:t>教育科學</w:t>
                      </w:r>
                      <w:r>
                        <w:rPr>
                          <w:rFonts w:eastAsia="標楷體" w:hint="eastAsia"/>
                          <w:sz w:val="32"/>
                          <w:szCs w:val="32"/>
                        </w:rPr>
                        <w:t>文化支出等項目（如圖</w:t>
                      </w:r>
                      <w:r w:rsidRPr="009016DB">
                        <w:rPr>
                          <w:rFonts w:eastAsia="標楷體"/>
                          <w:sz w:val="32"/>
                          <w:szCs w:val="32"/>
                        </w:rPr>
                        <w:t>11</w:t>
                      </w:r>
                      <w:r w:rsidRPr="009016DB">
                        <w:rPr>
                          <w:rFonts w:eastAsia="標楷體" w:hint="eastAsia"/>
                          <w:sz w:val="32"/>
                          <w:szCs w:val="32"/>
                        </w:rPr>
                        <w:t>）</w:t>
                      </w:r>
                      <w:r>
                        <w:rPr>
                          <w:rFonts w:eastAsia="標楷體" w:hint="eastAsia"/>
                          <w:sz w:val="32"/>
                          <w:szCs w:val="32"/>
                        </w:rPr>
                        <w:t>，其中</w:t>
                      </w:r>
                      <w:r w:rsidRPr="002F36F2">
                        <w:rPr>
                          <w:rFonts w:eastAsia="標楷體" w:hint="eastAsia"/>
                          <w:sz w:val="32"/>
                          <w:szCs w:val="32"/>
                        </w:rPr>
                        <w:t>以社會福利支出</w:t>
                      </w:r>
                      <w:r w:rsidRPr="002F36F2">
                        <w:rPr>
                          <w:rFonts w:eastAsia="標楷體" w:hint="eastAsia"/>
                          <w:sz w:val="32"/>
                          <w:szCs w:val="32"/>
                        </w:rPr>
                        <w:t>1</w:t>
                      </w:r>
                      <w:r w:rsidRPr="002F36F2">
                        <w:rPr>
                          <w:rFonts w:eastAsia="標楷體"/>
                          <w:sz w:val="32"/>
                          <w:szCs w:val="32"/>
                        </w:rPr>
                        <w:t>,</w:t>
                      </w:r>
                      <w:r>
                        <w:rPr>
                          <w:rFonts w:eastAsia="標楷體"/>
                          <w:sz w:val="32"/>
                          <w:szCs w:val="32"/>
                        </w:rPr>
                        <w:t>412.7</w:t>
                      </w:r>
                      <w:r w:rsidRPr="002F36F2">
                        <w:rPr>
                          <w:rFonts w:eastAsia="標楷體" w:hint="eastAsia"/>
                          <w:sz w:val="32"/>
                          <w:szCs w:val="32"/>
                        </w:rPr>
                        <w:t>億元為最高，占基金用途總額</w:t>
                      </w:r>
                      <w:r>
                        <w:rPr>
                          <w:rFonts w:eastAsia="標楷體"/>
                          <w:sz w:val="32"/>
                          <w:szCs w:val="32"/>
                        </w:rPr>
                        <w:t>41</w:t>
                      </w:r>
                      <w:r w:rsidRPr="002F36F2">
                        <w:rPr>
                          <w:rFonts w:eastAsia="標楷體"/>
                          <w:sz w:val="32"/>
                          <w:szCs w:val="32"/>
                        </w:rPr>
                        <w:t>.</w:t>
                      </w:r>
                      <w:r>
                        <w:rPr>
                          <w:rFonts w:eastAsia="標楷體"/>
                          <w:sz w:val="32"/>
                          <w:szCs w:val="32"/>
                        </w:rPr>
                        <w:t>3</w:t>
                      </w:r>
                      <w:r w:rsidRPr="002F36F2">
                        <w:rPr>
                          <w:rFonts w:ascii="標楷體" w:eastAsia="標楷體" w:hAnsi="標楷體" w:hint="eastAsia"/>
                          <w:sz w:val="32"/>
                          <w:szCs w:val="32"/>
                        </w:rPr>
                        <w:t>％</w:t>
                      </w:r>
                      <w:r w:rsidRPr="002F36F2">
                        <w:rPr>
                          <w:rFonts w:ascii="新細明體" w:hAnsi="新細明體" w:hint="eastAsia"/>
                          <w:sz w:val="32"/>
                          <w:szCs w:val="32"/>
                        </w:rPr>
                        <w:t>。</w:t>
                      </w:r>
                    </w:p>
                    <w:p w14:paraId="7F647050" w14:textId="064258C2" w:rsidR="003906B8" w:rsidRPr="00CB0A9C" w:rsidRDefault="003906B8" w:rsidP="0053092D">
                      <w:pPr>
                        <w:spacing w:beforeLines="50" w:before="120" w:line="560" w:lineRule="exact"/>
                        <w:ind w:leftChars="354" w:left="850" w:firstLineChars="200" w:firstLine="640"/>
                        <w:jc w:val="both"/>
                        <w:textDirection w:val="lrTbV"/>
                        <w:rPr>
                          <w:rFonts w:eastAsia="標楷體"/>
                          <w:sz w:val="32"/>
                          <w:szCs w:val="32"/>
                        </w:rPr>
                      </w:pPr>
                      <w:r w:rsidRPr="0071257F">
                        <w:rPr>
                          <w:rFonts w:eastAsia="標楷體"/>
                          <w:sz w:val="32"/>
                          <w:szCs w:val="32"/>
                        </w:rPr>
                        <w:t>本年度</w:t>
                      </w:r>
                      <w:r>
                        <w:rPr>
                          <w:rFonts w:eastAsia="標楷體" w:hint="eastAsia"/>
                          <w:sz w:val="32"/>
                          <w:szCs w:val="32"/>
                        </w:rPr>
                        <w:t>賸餘</w:t>
                      </w:r>
                      <w:r>
                        <w:rPr>
                          <w:rFonts w:eastAsia="標楷體"/>
                          <w:sz w:val="32"/>
                          <w:szCs w:val="32"/>
                        </w:rPr>
                        <w:t>47.7</w:t>
                      </w:r>
                      <w:r w:rsidRPr="0071257F">
                        <w:rPr>
                          <w:rFonts w:eastAsia="標楷體"/>
                          <w:sz w:val="32"/>
                          <w:szCs w:val="32"/>
                        </w:rPr>
                        <w:t>億元</w:t>
                      </w:r>
                      <w:r>
                        <w:rPr>
                          <w:rFonts w:eastAsia="標楷體" w:hint="eastAsia"/>
                          <w:sz w:val="32"/>
                          <w:szCs w:val="32"/>
                        </w:rPr>
                        <w:t>，連同</w:t>
                      </w:r>
                      <w:r w:rsidRPr="0071257F">
                        <w:rPr>
                          <w:rFonts w:eastAsia="標楷體"/>
                          <w:sz w:val="32"/>
                          <w:szCs w:val="32"/>
                        </w:rPr>
                        <w:t>以前年度基金餘額</w:t>
                      </w:r>
                      <w:r>
                        <w:rPr>
                          <w:rFonts w:eastAsia="標楷體"/>
                          <w:sz w:val="32"/>
                          <w:szCs w:val="32"/>
                        </w:rPr>
                        <w:t>7</w:t>
                      </w:r>
                      <w:r w:rsidRPr="0071257F">
                        <w:rPr>
                          <w:rFonts w:eastAsia="標楷體"/>
                          <w:sz w:val="32"/>
                          <w:szCs w:val="32"/>
                        </w:rPr>
                        <w:t>,</w:t>
                      </w:r>
                      <w:r>
                        <w:rPr>
                          <w:rFonts w:eastAsia="標楷體"/>
                          <w:sz w:val="32"/>
                          <w:szCs w:val="32"/>
                        </w:rPr>
                        <w:t>883.</w:t>
                      </w:r>
                      <w:r w:rsidR="00A561D0">
                        <w:rPr>
                          <w:rFonts w:eastAsia="標楷體"/>
                          <w:sz w:val="32"/>
                          <w:szCs w:val="32"/>
                        </w:rPr>
                        <w:t>5</w:t>
                      </w:r>
                      <w:r w:rsidRPr="0071257F">
                        <w:rPr>
                          <w:rFonts w:eastAsia="標楷體"/>
                          <w:sz w:val="32"/>
                          <w:szCs w:val="32"/>
                        </w:rPr>
                        <w:t>億元</w:t>
                      </w:r>
                      <w:r>
                        <w:rPr>
                          <w:rFonts w:eastAsia="標楷體" w:hint="eastAsia"/>
                          <w:sz w:val="32"/>
                          <w:szCs w:val="32"/>
                        </w:rPr>
                        <w:t>，共有基金餘額</w:t>
                      </w:r>
                      <w:r>
                        <w:rPr>
                          <w:rFonts w:eastAsia="標楷體"/>
                          <w:sz w:val="32"/>
                          <w:szCs w:val="32"/>
                        </w:rPr>
                        <w:t>7,931.</w:t>
                      </w:r>
                      <w:r w:rsidR="00A561D0">
                        <w:rPr>
                          <w:rFonts w:eastAsia="標楷體"/>
                          <w:sz w:val="32"/>
                          <w:szCs w:val="32"/>
                        </w:rPr>
                        <w:t>2</w:t>
                      </w:r>
                      <w:r>
                        <w:rPr>
                          <w:rFonts w:eastAsia="標楷體"/>
                          <w:sz w:val="32"/>
                          <w:szCs w:val="32"/>
                        </w:rPr>
                        <w:t>億元</w:t>
                      </w:r>
                      <w:r w:rsidRPr="0071257F">
                        <w:rPr>
                          <w:rFonts w:eastAsia="標楷體"/>
                          <w:sz w:val="32"/>
                          <w:szCs w:val="32"/>
                        </w:rPr>
                        <w:t>，</w:t>
                      </w:r>
                      <w:r>
                        <w:rPr>
                          <w:rFonts w:eastAsia="標楷體" w:hint="eastAsia"/>
                          <w:sz w:val="32"/>
                          <w:szCs w:val="32"/>
                        </w:rPr>
                        <w:t>除解繳公庫</w:t>
                      </w:r>
                      <w:r>
                        <w:rPr>
                          <w:rFonts w:eastAsia="標楷體"/>
                          <w:sz w:val="32"/>
                          <w:szCs w:val="32"/>
                        </w:rPr>
                        <w:t>23</w:t>
                      </w:r>
                      <w:r>
                        <w:rPr>
                          <w:rFonts w:eastAsia="標楷體" w:hint="eastAsia"/>
                          <w:sz w:val="32"/>
                          <w:szCs w:val="32"/>
                        </w:rPr>
                        <w:t>億元外，</w:t>
                      </w:r>
                      <w:r w:rsidRPr="0071257F">
                        <w:rPr>
                          <w:rFonts w:eastAsia="標楷體"/>
                          <w:sz w:val="32"/>
                          <w:szCs w:val="32"/>
                        </w:rPr>
                        <w:t>尚餘</w:t>
                      </w:r>
                      <w:r>
                        <w:rPr>
                          <w:rFonts w:eastAsia="標楷體"/>
                          <w:sz w:val="32"/>
                          <w:szCs w:val="32"/>
                        </w:rPr>
                        <w:t>7</w:t>
                      </w:r>
                      <w:r w:rsidRPr="0071257F">
                        <w:rPr>
                          <w:rFonts w:eastAsia="標楷體"/>
                          <w:sz w:val="32"/>
                          <w:szCs w:val="32"/>
                        </w:rPr>
                        <w:t>,</w:t>
                      </w:r>
                      <w:r>
                        <w:rPr>
                          <w:rFonts w:eastAsia="標楷體"/>
                          <w:sz w:val="32"/>
                          <w:szCs w:val="32"/>
                        </w:rPr>
                        <w:t>908.</w:t>
                      </w:r>
                      <w:r w:rsidR="00A561D0">
                        <w:rPr>
                          <w:rFonts w:eastAsia="標楷體"/>
                          <w:sz w:val="32"/>
                          <w:szCs w:val="32"/>
                        </w:rPr>
                        <w:t>2</w:t>
                      </w:r>
                      <w:r w:rsidRPr="0071257F">
                        <w:rPr>
                          <w:rFonts w:eastAsia="標楷體"/>
                          <w:sz w:val="32"/>
                          <w:szCs w:val="32"/>
                        </w:rPr>
                        <w:t>億元，備供以後年度財源。</w:t>
                      </w:r>
                    </w:p>
                    <w:p w14:paraId="4B35B3C9" w14:textId="77777777" w:rsidR="003906B8" w:rsidRPr="00645329" w:rsidRDefault="003906B8" w:rsidP="00DC05FA">
                      <w:pPr>
                        <w:spacing w:line="560" w:lineRule="exact"/>
                        <w:ind w:leftChars="380" w:left="912" w:firstLineChars="200" w:firstLine="640"/>
                        <w:jc w:val="both"/>
                        <w:textDirection w:val="lrTbV"/>
                        <w:rPr>
                          <w:rFonts w:eastAsia="標楷體"/>
                          <w:sz w:val="32"/>
                          <w:szCs w:val="32"/>
                        </w:rPr>
                      </w:pPr>
                    </w:p>
                    <w:p w14:paraId="663EF045" w14:textId="77777777" w:rsidR="003906B8" w:rsidRPr="00E01FA2" w:rsidRDefault="003906B8" w:rsidP="00E01AAD">
                      <w:pPr>
                        <w:pStyle w:val="3"/>
                        <w:spacing w:line="560" w:lineRule="exact"/>
                        <w:ind w:left="566" w:hangingChars="177" w:hanging="566"/>
                        <w:rPr>
                          <w:rFonts w:eastAsia="標楷體"/>
                          <w:sz w:val="32"/>
                          <w:szCs w:val="32"/>
                        </w:rPr>
                      </w:pPr>
                    </w:p>
                  </w:txbxContent>
                </v:textbox>
                <w10:wrap anchorx="margin"/>
              </v:shape>
            </w:pict>
          </mc:Fallback>
        </mc:AlternateContent>
      </w:r>
    </w:p>
    <w:p w14:paraId="3AC02311" w14:textId="63B88D74" w:rsidR="00425C9F" w:rsidRDefault="00425C9F" w:rsidP="00497D64">
      <w:pPr>
        <w:pStyle w:val="af0"/>
        <w:spacing w:beforeLines="50" w:before="120" w:after="0" w:line="540" w:lineRule="exact"/>
        <w:ind w:left="0" w:firstLine="0"/>
        <w:textDirection w:val="lrTbV"/>
        <w:rPr>
          <w:rFonts w:eastAsia="標楷體"/>
          <w:b w:val="0"/>
          <w:spacing w:val="0"/>
          <w:sz w:val="32"/>
          <w:szCs w:val="32"/>
        </w:rPr>
      </w:pPr>
    </w:p>
    <w:p w14:paraId="780E1B37" w14:textId="6603B2E6" w:rsidR="00425C9F" w:rsidRDefault="00425C9F" w:rsidP="00497D64">
      <w:pPr>
        <w:pStyle w:val="af0"/>
        <w:spacing w:beforeLines="50" w:before="120" w:after="0" w:line="540" w:lineRule="exact"/>
        <w:ind w:left="0" w:firstLine="0"/>
        <w:textDirection w:val="lrTbV"/>
        <w:rPr>
          <w:rFonts w:eastAsia="標楷體"/>
          <w:b w:val="0"/>
          <w:spacing w:val="0"/>
          <w:sz w:val="32"/>
          <w:szCs w:val="32"/>
        </w:rPr>
      </w:pPr>
    </w:p>
    <w:p w14:paraId="5036F73A" w14:textId="7E30C8D6" w:rsidR="00E01AAD" w:rsidRDefault="005121A0" w:rsidP="00D32749">
      <w:pPr>
        <w:pStyle w:val="af0"/>
        <w:spacing w:beforeLines="50" w:before="120" w:after="0" w:line="540" w:lineRule="exact"/>
        <w:ind w:left="868" w:hanging="499"/>
        <w:textDirection w:val="lrTbV"/>
        <w:rPr>
          <w:rFonts w:eastAsia="標楷體"/>
          <w:b w:val="0"/>
          <w:spacing w:val="0"/>
          <w:sz w:val="32"/>
          <w:szCs w:val="32"/>
        </w:rPr>
      </w:pPr>
      <w:r w:rsidRPr="0071257F">
        <w:rPr>
          <w:rFonts w:eastAsia="標楷體"/>
          <w:b w:val="0"/>
          <w:spacing w:val="0"/>
          <w:sz w:val="32"/>
          <w:szCs w:val="32"/>
        </w:rPr>
        <w:t xml:space="preserve"> </w:t>
      </w:r>
    </w:p>
    <w:p w14:paraId="67B75BC9" w14:textId="354D44FE" w:rsidR="00E01AAD" w:rsidRDefault="00E01AAD" w:rsidP="00D32749">
      <w:pPr>
        <w:pStyle w:val="af0"/>
        <w:spacing w:beforeLines="50" w:before="120" w:after="0" w:line="540" w:lineRule="exact"/>
        <w:ind w:left="868" w:hanging="499"/>
        <w:textDirection w:val="lrTbV"/>
        <w:rPr>
          <w:rFonts w:eastAsia="標楷體"/>
          <w:b w:val="0"/>
          <w:spacing w:val="0"/>
          <w:sz w:val="32"/>
          <w:szCs w:val="32"/>
        </w:rPr>
      </w:pPr>
    </w:p>
    <w:p w14:paraId="0049278F" w14:textId="3ABB9A03" w:rsidR="00E01AAD" w:rsidRDefault="00E01AAD" w:rsidP="00D32749">
      <w:pPr>
        <w:pStyle w:val="af0"/>
        <w:spacing w:beforeLines="50" w:before="120" w:after="0" w:line="540" w:lineRule="exact"/>
        <w:ind w:left="868" w:hanging="499"/>
        <w:textDirection w:val="lrTbV"/>
        <w:rPr>
          <w:rFonts w:eastAsia="標楷體"/>
          <w:b w:val="0"/>
          <w:spacing w:val="0"/>
          <w:sz w:val="32"/>
          <w:szCs w:val="32"/>
        </w:rPr>
      </w:pPr>
    </w:p>
    <w:p w14:paraId="117F3DE4" w14:textId="5F7BF4DA" w:rsidR="00B97F69" w:rsidRDefault="00B97F69" w:rsidP="00D32749">
      <w:pPr>
        <w:pStyle w:val="af0"/>
        <w:spacing w:beforeLines="50" w:before="120" w:after="0" w:line="540" w:lineRule="exact"/>
        <w:ind w:left="868" w:hanging="499"/>
        <w:textDirection w:val="lrTbV"/>
        <w:rPr>
          <w:rFonts w:eastAsia="標楷體"/>
          <w:b w:val="0"/>
          <w:spacing w:val="0"/>
          <w:sz w:val="32"/>
          <w:szCs w:val="32"/>
        </w:rPr>
      </w:pPr>
    </w:p>
    <w:p w14:paraId="59761C5C" w14:textId="750FC7C3" w:rsidR="00B97F69" w:rsidRDefault="00B97F69" w:rsidP="00D32749">
      <w:pPr>
        <w:pStyle w:val="af0"/>
        <w:spacing w:beforeLines="50" w:before="120" w:after="0" w:line="540" w:lineRule="exact"/>
        <w:ind w:left="868" w:hanging="499"/>
        <w:textDirection w:val="lrTbV"/>
        <w:rPr>
          <w:rFonts w:eastAsia="標楷體"/>
          <w:b w:val="0"/>
          <w:spacing w:val="0"/>
          <w:sz w:val="32"/>
          <w:szCs w:val="32"/>
        </w:rPr>
      </w:pPr>
    </w:p>
    <w:p w14:paraId="232AD709" w14:textId="213ABDDE" w:rsidR="00B97F69" w:rsidRDefault="00135B17" w:rsidP="00D32749">
      <w:pPr>
        <w:pStyle w:val="af0"/>
        <w:spacing w:beforeLines="50" w:before="120" w:after="0" w:line="540" w:lineRule="exact"/>
        <w:ind w:left="868" w:hanging="499"/>
        <w:textDirection w:val="lrTbV"/>
        <w:rPr>
          <w:rFonts w:eastAsia="標楷體"/>
          <w:b w:val="0"/>
          <w:spacing w:val="0"/>
          <w:sz w:val="32"/>
          <w:szCs w:val="32"/>
        </w:rPr>
      </w:pPr>
      <w:r w:rsidRPr="00135B17">
        <w:rPr>
          <w:noProof/>
        </w:rPr>
        <w:drawing>
          <wp:anchor distT="0" distB="0" distL="114300" distR="114300" simplePos="0" relativeHeight="251672050" behindDoc="0" locked="0" layoutInCell="1" allowOverlap="1" wp14:anchorId="009F73CA" wp14:editId="58D5B455">
            <wp:simplePos x="0" y="0"/>
            <wp:positionH relativeFrom="column">
              <wp:posOffset>-6985</wp:posOffset>
            </wp:positionH>
            <wp:positionV relativeFrom="paragraph">
              <wp:posOffset>559224</wp:posOffset>
            </wp:positionV>
            <wp:extent cx="6210935" cy="4082415"/>
            <wp:effectExtent l="0" t="0" r="0" b="0"/>
            <wp:wrapTopAndBottom/>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0935" cy="4082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標楷體"/>
          <w:noProof/>
          <w:sz w:val="32"/>
          <w:szCs w:val="32"/>
        </w:rPr>
        <mc:AlternateContent>
          <mc:Choice Requires="wps">
            <w:drawing>
              <wp:anchor distT="0" distB="0" distL="114300" distR="114300" simplePos="0" relativeHeight="252171776" behindDoc="0" locked="0" layoutInCell="1" allowOverlap="1" wp14:anchorId="368FC99E" wp14:editId="70E2100B">
                <wp:simplePos x="0" y="0"/>
                <wp:positionH relativeFrom="page">
                  <wp:posOffset>1737360</wp:posOffset>
                </wp:positionH>
                <wp:positionV relativeFrom="paragraph">
                  <wp:posOffset>4247727</wp:posOffset>
                </wp:positionV>
                <wp:extent cx="4187190" cy="323850"/>
                <wp:effectExtent l="0" t="0" r="0" b="0"/>
                <wp:wrapTopAndBottom/>
                <wp:docPr id="949"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7190" cy="323850"/>
                        </a:xfrm>
                        <a:prstGeom prst="rect">
                          <a:avLst/>
                        </a:prstGeom>
                        <a:noFill/>
                        <a:ln>
                          <a:noFill/>
                        </a:ln>
                        <a:effectLst/>
                        <a:extLst>
                          <a:ext uri="{909E8E84-426E-40DD-AFC4-6F175D3DCCD1}">
                            <a14:hiddenFill xmlns:a14="http://schemas.microsoft.com/office/drawing/2010/main">
                              <a:solidFill>
                                <a:srgbClr val="8064A2"/>
                              </a:solidFill>
                            </a14:hiddenFill>
                          </a:ex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14:hiddenEffects>
                          </a:ext>
                        </a:extLst>
                      </wps:spPr>
                      <wps:txbx>
                        <w:txbxContent>
                          <w:p w14:paraId="4EE7D25D" w14:textId="77777777" w:rsidR="003906B8" w:rsidRPr="005D5354" w:rsidRDefault="003906B8" w:rsidP="006721CB">
                            <w:pPr>
                              <w:spacing w:line="360" w:lineRule="exact"/>
                              <w:jc w:val="cente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9</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特別收入</w:t>
                            </w:r>
                            <w:proofErr w:type="gramStart"/>
                            <w:r w:rsidRPr="005D5354">
                              <w:rPr>
                                <w:rFonts w:ascii="標楷體" w:eastAsia="標楷體" w:hAnsi="標楷體" w:hint="eastAsia"/>
                                <w:color w:val="000099"/>
                                <w:sz w:val="28"/>
                                <w:szCs w:val="28"/>
                              </w:rPr>
                              <w:t>基金基金</w:t>
                            </w:r>
                            <w:proofErr w:type="gramEnd"/>
                            <w:r w:rsidRPr="005D5354">
                              <w:rPr>
                                <w:rFonts w:ascii="標楷體" w:eastAsia="標楷體" w:hAnsi="標楷體" w:hint="eastAsia"/>
                                <w:color w:val="000099"/>
                                <w:sz w:val="28"/>
                                <w:szCs w:val="28"/>
                              </w:rPr>
                              <w:t>來源、用途及餘</w:t>
                            </w:r>
                            <w:proofErr w:type="gramStart"/>
                            <w:r>
                              <w:rPr>
                                <w:rFonts w:ascii="標楷體" w:eastAsia="標楷體" w:hAnsi="標楷體" w:hint="eastAsia"/>
                                <w:color w:val="000099"/>
                                <w:sz w:val="28"/>
                                <w:szCs w:val="28"/>
                              </w:rPr>
                              <w:t>絀</w:t>
                            </w:r>
                            <w:proofErr w:type="gramEnd"/>
                            <w:r w:rsidRPr="005D5354">
                              <w:rPr>
                                <w:rFonts w:ascii="標楷體" w:eastAsia="標楷體" w:hAnsi="標楷體" w:hint="eastAsia"/>
                                <w:color w:val="000099"/>
                                <w:sz w:val="28"/>
                                <w:szCs w:val="28"/>
                              </w:rPr>
                              <w:t>概況</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68FC99E" id="Text Box 715" o:spid="_x0000_s1078" type="#_x0000_t202" style="position:absolute;left:0;text-align:left;margin-left:136.8pt;margin-top:334.45pt;width:329.7pt;height:25.5pt;z-index:2521717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" filled="f" fillcolor="#8064a2" stroked="f" strokecolor="#f2f2f2" strokeweight="3pt">
                <v:textbox>
                  <w:txbxContent>
                    <w:p w14:paraId="4EE7D25D" w14:textId="77777777" w:rsidR="003906B8" w:rsidRPr="005D5354" w:rsidRDefault="003906B8" w:rsidP="006721CB">
                      <w:pPr>
                        <w:spacing w:line="360" w:lineRule="exact"/>
                        <w:jc w:val="cente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9</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特別收入</w:t>
                      </w:r>
                      <w:r w:rsidRPr="005D5354">
                        <w:rPr>
                          <w:rFonts w:ascii="標楷體" w:eastAsia="標楷體" w:hAnsi="標楷體" w:hint="eastAsia"/>
                          <w:color w:val="000099"/>
                          <w:sz w:val="28"/>
                          <w:szCs w:val="28"/>
                        </w:rPr>
                        <w:t>基金基金來源、用途及餘</w:t>
                      </w:r>
                      <w:r>
                        <w:rPr>
                          <w:rFonts w:ascii="標楷體" w:eastAsia="標楷體" w:hAnsi="標楷體" w:hint="eastAsia"/>
                          <w:color w:val="000099"/>
                          <w:sz w:val="28"/>
                          <w:szCs w:val="28"/>
                        </w:rPr>
                        <w:t>絀</w:t>
                      </w:r>
                      <w:r w:rsidRPr="005D5354">
                        <w:rPr>
                          <w:rFonts w:ascii="標楷體" w:eastAsia="標楷體" w:hAnsi="標楷體" w:hint="eastAsia"/>
                          <w:color w:val="000099"/>
                          <w:sz w:val="28"/>
                          <w:szCs w:val="28"/>
                        </w:rPr>
                        <w:t>概況</w:t>
                      </w:r>
                    </w:p>
                  </w:txbxContent>
                </v:textbox>
                <w10:wrap type="topAndBottom" anchorx="page"/>
              </v:shape>
            </w:pict>
          </mc:Fallback>
        </mc:AlternateContent>
      </w:r>
    </w:p>
    <w:p w14:paraId="3D88499D" w14:textId="1AE6BF04" w:rsidR="00B97F69" w:rsidRPr="00A24E2B" w:rsidRDefault="00B97F69" w:rsidP="000977A0">
      <w:pPr>
        <w:pStyle w:val="11"/>
        <w:spacing w:beforeLines="30" w:before="72" w:line="540" w:lineRule="exact"/>
        <w:ind w:left="0" w:firstLine="0"/>
        <w:rPr>
          <w:rFonts w:eastAsia="標楷體"/>
          <w:sz w:val="32"/>
          <w:szCs w:val="32"/>
        </w:rPr>
      </w:pPr>
    </w:p>
    <w:p w14:paraId="307CE19B" w14:textId="37743F7E" w:rsidR="00845D2B" w:rsidRDefault="00845D2B" w:rsidP="00BB0082">
      <w:pPr>
        <w:pStyle w:val="af0"/>
        <w:spacing w:beforeLines="150" w:before="360" w:after="0" w:line="520" w:lineRule="exact"/>
        <w:ind w:left="868" w:hanging="499"/>
        <w:textDirection w:val="lrTbV"/>
        <w:rPr>
          <w:rFonts w:eastAsia="標楷體"/>
          <w:b w:val="0"/>
          <w:spacing w:val="0"/>
          <w:sz w:val="32"/>
          <w:szCs w:val="32"/>
        </w:rPr>
      </w:pPr>
    </w:p>
    <w:p w14:paraId="41E7BB6B" w14:textId="405DE227" w:rsidR="00876D95" w:rsidRDefault="00E35474">
      <w:pPr>
        <w:widowControl/>
        <w:rPr>
          <w:rFonts w:eastAsia="標楷體"/>
          <w:color w:val="1F497D" w:themeColor="text2"/>
          <w:sz w:val="36"/>
          <w:szCs w:val="36"/>
        </w:rPr>
      </w:pPr>
      <w:r w:rsidRPr="00E35474">
        <w:rPr>
          <w:noProof/>
        </w:rPr>
        <w:lastRenderedPageBreak/>
        <w:drawing>
          <wp:anchor distT="0" distB="0" distL="114300" distR="114300" simplePos="0" relativeHeight="251670000" behindDoc="0" locked="0" layoutInCell="1" allowOverlap="1" wp14:anchorId="6C716C45" wp14:editId="6709B93D">
            <wp:simplePos x="0" y="0"/>
            <wp:positionH relativeFrom="column">
              <wp:posOffset>-17780</wp:posOffset>
            </wp:positionH>
            <wp:positionV relativeFrom="paragraph">
              <wp:posOffset>4419600</wp:posOffset>
            </wp:positionV>
            <wp:extent cx="6210935" cy="4685570"/>
            <wp:effectExtent l="0" t="0" r="0" b="1270"/>
            <wp:wrapTopAndBottom/>
            <wp:docPr id="897" name="圖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0935" cy="468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199" w:rsidRPr="00FB2199">
        <w:rPr>
          <w:noProof/>
        </w:rPr>
        <w:drawing>
          <wp:anchor distT="0" distB="0" distL="114300" distR="114300" simplePos="0" relativeHeight="251682300" behindDoc="0" locked="0" layoutInCell="1" allowOverlap="1" wp14:anchorId="41A4B08A" wp14:editId="6CB9CF27">
            <wp:simplePos x="0" y="0"/>
            <wp:positionH relativeFrom="column">
              <wp:posOffset>-19050</wp:posOffset>
            </wp:positionH>
            <wp:positionV relativeFrom="paragraph">
              <wp:posOffset>0</wp:posOffset>
            </wp:positionV>
            <wp:extent cx="6210935" cy="4631626"/>
            <wp:effectExtent l="0" t="0" r="0" b="0"/>
            <wp:wrapTopAndBottom/>
            <wp:docPr id="898" name="圖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0935" cy="4631626"/>
                    </a:xfrm>
                    <a:prstGeom prst="rect">
                      <a:avLst/>
                    </a:prstGeom>
                    <a:noFill/>
                    <a:ln>
                      <a:noFill/>
                    </a:ln>
                  </pic:spPr>
                </pic:pic>
              </a:graphicData>
            </a:graphic>
            <wp14:sizeRelH relativeFrom="page">
              <wp14:pctWidth>0</wp14:pctWidth>
            </wp14:sizeRelH>
            <wp14:sizeRelV relativeFrom="page">
              <wp14:pctHeight>0</wp14:pctHeight>
            </wp14:sizeRelV>
          </wp:anchor>
        </w:drawing>
      </w:r>
      <w:r w:rsidR="00B9415D">
        <w:rPr>
          <w:noProof/>
        </w:rPr>
        <mc:AlternateContent>
          <mc:Choice Requires="wps">
            <w:drawing>
              <wp:anchor distT="0" distB="0" distL="114300" distR="114300" simplePos="0" relativeHeight="252183040" behindDoc="0" locked="0" layoutInCell="1" allowOverlap="1" wp14:anchorId="1B0BDFED" wp14:editId="53F7DBEB">
                <wp:simplePos x="0" y="0"/>
                <wp:positionH relativeFrom="margin">
                  <wp:align>center</wp:align>
                </wp:positionH>
                <wp:positionV relativeFrom="paragraph">
                  <wp:posOffset>8384540</wp:posOffset>
                </wp:positionV>
                <wp:extent cx="3819525" cy="382905"/>
                <wp:effectExtent l="0" t="0" r="0" b="0"/>
                <wp:wrapNone/>
                <wp:docPr id="21523" name="文字方塊 1"/>
                <wp:cNvGraphicFramePr/>
                <a:graphic xmlns:a="http://schemas.openxmlformats.org/drawingml/2006/main">
                  <a:graphicData uri="http://schemas.microsoft.com/office/word/2010/wordprocessingShape">
                    <wps:wsp>
                      <wps:cNvSpPr txBox="1"/>
                      <wps:spPr>
                        <a:xfrm>
                          <a:off x="0" y="0"/>
                          <a:ext cx="3819525" cy="382905"/>
                        </a:xfrm>
                        <a:prstGeom prst="rect">
                          <a:avLst/>
                        </a:prstGeom>
                      </wps:spPr>
                      <wps:txbx>
                        <w:txbxContent>
                          <w:p w14:paraId="6E173149" w14:textId="1CD007B0" w:rsidR="003906B8" w:rsidRPr="005243D2" w:rsidRDefault="003906B8" w:rsidP="00AE64AD">
                            <w:pPr>
                              <w:pStyle w:val="Web"/>
                              <w:spacing w:before="0" w:beforeAutospacing="0" w:after="0" w:afterAutospacing="0"/>
                              <w:jc w:val="center"/>
                              <w:rPr>
                                <w:sz w:val="28"/>
                                <w:szCs w:val="28"/>
                              </w:rPr>
                            </w:pPr>
                            <w:r w:rsidRPr="005243D2">
                              <w:rPr>
                                <w:rFonts w:ascii="Times New Roman" w:eastAsia="標楷體" w:hAnsi="標楷體" w:cs="Times New Roman" w:hint="eastAsia"/>
                                <w:color w:val="0000CC"/>
                                <w:sz w:val="28"/>
                                <w:szCs w:val="28"/>
                              </w:rPr>
                              <w:t>圖</w:t>
                            </w:r>
                            <w:r w:rsidRPr="005243D2">
                              <w:rPr>
                                <w:rFonts w:ascii="Times New Roman" w:eastAsia="標楷體" w:hAnsi="Times New Roman" w:cs="Times New Roman"/>
                                <w:color w:val="0000CC"/>
                                <w:sz w:val="28"/>
                                <w:szCs w:val="28"/>
                              </w:rPr>
                              <w:t xml:space="preserve">11  </w:t>
                            </w:r>
                            <w:r w:rsidRPr="005243D2">
                              <w:rPr>
                                <w:rFonts w:ascii="Times New Roman" w:eastAsia="標楷體" w:hAnsi="標楷體" w:cs="Times New Roman" w:hint="eastAsia"/>
                                <w:color w:val="0000CC"/>
                                <w:sz w:val="28"/>
                                <w:szCs w:val="28"/>
                              </w:rPr>
                              <w:t>特別收入基金</w:t>
                            </w:r>
                            <w:proofErr w:type="gramStart"/>
                            <w:r w:rsidRPr="005243D2">
                              <w:rPr>
                                <w:rFonts w:ascii="Times New Roman" w:eastAsia="標楷體" w:hAnsi="Times New Roman" w:cs="Times New Roman"/>
                                <w:color w:val="0000CC"/>
                                <w:sz w:val="28"/>
                                <w:szCs w:val="28"/>
                              </w:rPr>
                              <w:t>11</w:t>
                            </w:r>
                            <w:r>
                              <w:rPr>
                                <w:rFonts w:ascii="Times New Roman" w:eastAsia="標楷體" w:hAnsi="Times New Roman" w:cs="Times New Roman"/>
                                <w:color w:val="0000CC"/>
                                <w:sz w:val="28"/>
                                <w:szCs w:val="28"/>
                              </w:rPr>
                              <w:t>3</w:t>
                            </w:r>
                            <w:proofErr w:type="gramEnd"/>
                            <w:r w:rsidRPr="005243D2">
                              <w:rPr>
                                <w:rFonts w:ascii="Times New Roman" w:eastAsia="標楷體" w:hAnsi="標楷體" w:cs="Times New Roman" w:hint="eastAsia"/>
                                <w:color w:val="0000CC"/>
                                <w:sz w:val="28"/>
                                <w:szCs w:val="28"/>
                              </w:rPr>
                              <w:t>年度預算基金用途</w:t>
                            </w:r>
                          </w:p>
                        </w:txbxContent>
                      </wps:txbx>
                      <wps:bodyPr wrap="square" rtlCol="0"/>
                    </wps:wsp>
                  </a:graphicData>
                </a:graphic>
                <wp14:sizeRelH relativeFrom="margin">
                  <wp14:pctWidth>0</wp14:pctWidth>
                </wp14:sizeRelH>
              </wp:anchor>
            </w:drawing>
          </mc:Choice>
          <mc:Fallback>
            <w:pict>
              <v:shape w14:anchorId="1B0BDFED" id="_x0000_s1079" type="#_x0000_t202" style="position:absolute;margin-left:0;margin-top:660.2pt;width:300.75pt;height:30.15pt;z-index:2521830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" filled="f" stroked="f">
                <v:textbox>
                  <w:txbxContent>
                    <w:p w14:paraId="6E173149" w14:textId="1CD007B0" w:rsidR="003906B8" w:rsidRPr="005243D2" w:rsidRDefault="003906B8" w:rsidP="00AE64AD">
                      <w:pPr>
                        <w:pStyle w:val="Web"/>
                        <w:spacing w:before="0" w:beforeAutospacing="0" w:after="0" w:afterAutospacing="0"/>
                        <w:jc w:val="center"/>
                        <w:rPr>
                          <w:sz w:val="28"/>
                          <w:szCs w:val="28"/>
                        </w:rPr>
                      </w:pPr>
                      <w:r w:rsidRPr="005243D2">
                        <w:rPr>
                          <w:rFonts w:ascii="Times New Roman" w:eastAsia="標楷體" w:hAnsi="標楷體" w:cs="Times New Roman" w:hint="eastAsia"/>
                          <w:color w:val="0000CC"/>
                          <w:sz w:val="28"/>
                          <w:szCs w:val="28"/>
                        </w:rPr>
                        <w:t>圖</w:t>
                      </w:r>
                      <w:r w:rsidRPr="005243D2">
                        <w:rPr>
                          <w:rFonts w:ascii="Times New Roman" w:eastAsia="標楷體" w:hAnsi="Times New Roman" w:cs="Times New Roman"/>
                          <w:color w:val="0000CC"/>
                          <w:sz w:val="28"/>
                          <w:szCs w:val="28"/>
                        </w:rPr>
                        <w:t xml:space="preserve">11  </w:t>
                      </w:r>
                      <w:r w:rsidRPr="005243D2">
                        <w:rPr>
                          <w:rFonts w:ascii="Times New Roman" w:eastAsia="標楷體" w:hAnsi="標楷體" w:cs="Times New Roman" w:hint="eastAsia"/>
                          <w:color w:val="0000CC"/>
                          <w:sz w:val="28"/>
                          <w:szCs w:val="28"/>
                        </w:rPr>
                        <w:t>特別收入基金</w:t>
                      </w:r>
                      <w:r w:rsidRPr="005243D2">
                        <w:rPr>
                          <w:rFonts w:ascii="Times New Roman" w:eastAsia="標楷體" w:hAnsi="Times New Roman" w:cs="Times New Roman"/>
                          <w:color w:val="0000CC"/>
                          <w:sz w:val="28"/>
                          <w:szCs w:val="28"/>
                        </w:rPr>
                        <w:t>11</w:t>
                      </w:r>
                      <w:r>
                        <w:rPr>
                          <w:rFonts w:ascii="Times New Roman" w:eastAsia="標楷體" w:hAnsi="Times New Roman" w:cs="Times New Roman"/>
                          <w:color w:val="0000CC"/>
                          <w:sz w:val="28"/>
                          <w:szCs w:val="28"/>
                        </w:rPr>
                        <w:t>3</w:t>
                      </w:r>
                      <w:r w:rsidRPr="005243D2">
                        <w:rPr>
                          <w:rFonts w:ascii="Times New Roman" w:eastAsia="標楷體" w:hAnsi="標楷體" w:cs="Times New Roman" w:hint="eastAsia"/>
                          <w:color w:val="0000CC"/>
                          <w:sz w:val="28"/>
                          <w:szCs w:val="28"/>
                        </w:rPr>
                        <w:t>年度預算基金用途</w:t>
                      </w:r>
                    </w:p>
                  </w:txbxContent>
                </v:textbox>
                <w10:wrap anchorx="margin"/>
              </v:shape>
            </w:pict>
          </mc:Fallback>
        </mc:AlternateContent>
      </w:r>
      <w:r w:rsidR="006F3122">
        <w:rPr>
          <w:noProof/>
        </w:rPr>
        <mc:AlternateContent>
          <mc:Choice Requires="wps">
            <w:drawing>
              <wp:anchor distT="0" distB="0" distL="114300" distR="114300" simplePos="0" relativeHeight="252182016" behindDoc="0" locked="0" layoutInCell="1" allowOverlap="1" wp14:anchorId="535C18BD" wp14:editId="034F41D3">
                <wp:simplePos x="0" y="0"/>
                <wp:positionH relativeFrom="page">
                  <wp:align>center</wp:align>
                </wp:positionH>
                <wp:positionV relativeFrom="paragraph">
                  <wp:posOffset>3936365</wp:posOffset>
                </wp:positionV>
                <wp:extent cx="3886200" cy="357751"/>
                <wp:effectExtent l="0" t="0" r="0" b="0"/>
                <wp:wrapNone/>
                <wp:docPr id="38" name="文字方塊 1"/>
                <wp:cNvGraphicFramePr/>
                <a:graphic xmlns:a="http://schemas.openxmlformats.org/drawingml/2006/main">
                  <a:graphicData uri="http://schemas.microsoft.com/office/word/2010/wordprocessingShape">
                    <wps:wsp>
                      <wps:cNvSpPr txBox="1"/>
                      <wps:spPr>
                        <a:xfrm>
                          <a:off x="0" y="0"/>
                          <a:ext cx="3886200" cy="357751"/>
                        </a:xfrm>
                        <a:prstGeom prst="rect">
                          <a:avLst/>
                        </a:prstGeom>
                      </wps:spPr>
                      <wps:txbx>
                        <w:txbxContent>
                          <w:p w14:paraId="75D700FF" w14:textId="7FD54B68" w:rsidR="003906B8" w:rsidRPr="00297C2E" w:rsidRDefault="003906B8" w:rsidP="00AE64AD">
                            <w:pPr>
                              <w:pStyle w:val="Web"/>
                              <w:spacing w:before="0" w:beforeAutospacing="0" w:after="0" w:afterAutospacing="0"/>
                              <w:jc w:val="center"/>
                              <w:rPr>
                                <w:sz w:val="28"/>
                                <w:szCs w:val="28"/>
                              </w:rPr>
                            </w:pPr>
                            <w:r w:rsidRPr="00297C2E">
                              <w:rPr>
                                <w:rFonts w:ascii="Times New Roman" w:eastAsia="標楷體" w:hAnsi="標楷體" w:cs="Times New Roman" w:hint="eastAsia"/>
                                <w:color w:val="0000CC"/>
                                <w:sz w:val="28"/>
                                <w:szCs w:val="28"/>
                              </w:rPr>
                              <w:t>圖</w:t>
                            </w:r>
                            <w:r w:rsidRPr="00297C2E">
                              <w:rPr>
                                <w:rFonts w:ascii="Times New Roman" w:eastAsia="標楷體" w:hAnsi="Times New Roman" w:cs="Times New Roman"/>
                                <w:color w:val="0000CC"/>
                                <w:sz w:val="28"/>
                                <w:szCs w:val="28"/>
                              </w:rPr>
                              <w:t xml:space="preserve">10  </w:t>
                            </w:r>
                            <w:r w:rsidRPr="00297C2E">
                              <w:rPr>
                                <w:rFonts w:ascii="Times New Roman" w:eastAsia="標楷體" w:hAnsi="標楷體" w:cs="Times New Roman" w:hint="eastAsia"/>
                                <w:color w:val="0000CC"/>
                                <w:sz w:val="28"/>
                                <w:szCs w:val="28"/>
                              </w:rPr>
                              <w:t>特別收入基金</w:t>
                            </w:r>
                            <w:proofErr w:type="gramStart"/>
                            <w:r w:rsidRPr="00297C2E">
                              <w:rPr>
                                <w:rFonts w:ascii="Times New Roman" w:eastAsia="標楷體" w:hAnsi="Times New Roman" w:cs="Times New Roman"/>
                                <w:color w:val="0000CC"/>
                                <w:sz w:val="28"/>
                                <w:szCs w:val="28"/>
                              </w:rPr>
                              <w:t>11</w:t>
                            </w:r>
                            <w:r>
                              <w:rPr>
                                <w:rFonts w:ascii="Times New Roman" w:eastAsia="標楷體" w:hAnsi="Times New Roman" w:cs="Times New Roman"/>
                                <w:color w:val="0000CC"/>
                                <w:sz w:val="28"/>
                                <w:szCs w:val="28"/>
                              </w:rPr>
                              <w:t>3</w:t>
                            </w:r>
                            <w:proofErr w:type="gramEnd"/>
                            <w:r w:rsidRPr="00297C2E">
                              <w:rPr>
                                <w:rFonts w:ascii="Times New Roman" w:eastAsia="標楷體" w:hAnsi="標楷體" w:cs="Times New Roman" w:hint="eastAsia"/>
                                <w:color w:val="0000CC"/>
                                <w:sz w:val="28"/>
                                <w:szCs w:val="28"/>
                              </w:rPr>
                              <w:t>年度預算基金來源</w:t>
                            </w:r>
                          </w:p>
                        </w:txbxContent>
                      </wps:txbx>
                      <wps:bodyPr wrap="square" rtlCol="0"/>
                    </wps:wsp>
                  </a:graphicData>
                </a:graphic>
                <wp14:sizeRelH relativeFrom="margin">
                  <wp14:pctWidth>0</wp14:pctWidth>
                </wp14:sizeRelH>
              </wp:anchor>
            </w:drawing>
          </mc:Choice>
          <mc:Fallback>
            <w:pict>
              <v:shape w14:anchorId="535C18BD" id="_x0000_s1080" type="#_x0000_t202" style="position:absolute;margin-left:0;margin-top:309.95pt;width:306pt;height:28.15pt;z-index:25218201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" filled="f" stroked="f">
                <v:textbox>
                  <w:txbxContent>
                    <w:p w14:paraId="75D700FF" w14:textId="7FD54B68" w:rsidR="003906B8" w:rsidRPr="00297C2E" w:rsidRDefault="003906B8" w:rsidP="00AE64AD">
                      <w:pPr>
                        <w:pStyle w:val="Web"/>
                        <w:spacing w:before="0" w:beforeAutospacing="0" w:after="0" w:afterAutospacing="0"/>
                        <w:jc w:val="center"/>
                        <w:rPr>
                          <w:sz w:val="28"/>
                          <w:szCs w:val="28"/>
                        </w:rPr>
                      </w:pPr>
                      <w:r w:rsidRPr="00297C2E">
                        <w:rPr>
                          <w:rFonts w:ascii="Times New Roman" w:eastAsia="標楷體" w:hAnsi="標楷體" w:cs="Times New Roman" w:hint="eastAsia"/>
                          <w:color w:val="0000CC"/>
                          <w:sz w:val="28"/>
                          <w:szCs w:val="28"/>
                        </w:rPr>
                        <w:t>圖</w:t>
                      </w:r>
                      <w:r w:rsidRPr="00297C2E">
                        <w:rPr>
                          <w:rFonts w:ascii="Times New Roman" w:eastAsia="標楷體" w:hAnsi="Times New Roman" w:cs="Times New Roman"/>
                          <w:color w:val="0000CC"/>
                          <w:sz w:val="28"/>
                          <w:szCs w:val="28"/>
                        </w:rPr>
                        <w:t xml:space="preserve">10  </w:t>
                      </w:r>
                      <w:r w:rsidRPr="00297C2E">
                        <w:rPr>
                          <w:rFonts w:ascii="Times New Roman" w:eastAsia="標楷體" w:hAnsi="標楷體" w:cs="Times New Roman" w:hint="eastAsia"/>
                          <w:color w:val="0000CC"/>
                          <w:sz w:val="28"/>
                          <w:szCs w:val="28"/>
                        </w:rPr>
                        <w:t>特別收入基金</w:t>
                      </w:r>
                      <w:r w:rsidRPr="00297C2E">
                        <w:rPr>
                          <w:rFonts w:ascii="Times New Roman" w:eastAsia="標楷體" w:hAnsi="Times New Roman" w:cs="Times New Roman"/>
                          <w:color w:val="0000CC"/>
                          <w:sz w:val="28"/>
                          <w:szCs w:val="28"/>
                        </w:rPr>
                        <w:t>11</w:t>
                      </w:r>
                      <w:r>
                        <w:rPr>
                          <w:rFonts w:ascii="Times New Roman" w:eastAsia="標楷體" w:hAnsi="Times New Roman" w:cs="Times New Roman"/>
                          <w:color w:val="0000CC"/>
                          <w:sz w:val="28"/>
                          <w:szCs w:val="28"/>
                        </w:rPr>
                        <w:t>3</w:t>
                      </w:r>
                      <w:r w:rsidRPr="00297C2E">
                        <w:rPr>
                          <w:rFonts w:ascii="Times New Roman" w:eastAsia="標楷體" w:hAnsi="標楷體" w:cs="Times New Roman" w:hint="eastAsia"/>
                          <w:color w:val="0000CC"/>
                          <w:sz w:val="28"/>
                          <w:szCs w:val="28"/>
                        </w:rPr>
                        <w:t>年度預算基金來源</w:t>
                      </w:r>
                    </w:p>
                  </w:txbxContent>
                </v:textbox>
                <w10:wrap anchorx="page"/>
              </v:shape>
            </w:pict>
          </mc:Fallback>
        </mc:AlternateContent>
      </w:r>
      <w:r w:rsidR="00876D95">
        <w:rPr>
          <w:rFonts w:eastAsia="標楷體"/>
          <w:color w:val="1F497D" w:themeColor="text2"/>
          <w:szCs w:val="36"/>
        </w:rPr>
        <w:br w:type="page"/>
      </w:r>
    </w:p>
    <w:p w14:paraId="720DD5FA" w14:textId="77777777" w:rsidR="00BD52BD" w:rsidRDefault="008F5955" w:rsidP="008965AB">
      <w:pPr>
        <w:pStyle w:val="3"/>
        <w:spacing w:beforeLines="100" w:before="240"/>
        <w:ind w:left="0" w:firstLine="0"/>
        <w:rPr>
          <w:rFonts w:eastAsia="標楷體"/>
          <w:color w:val="1F497D" w:themeColor="text2"/>
          <w:szCs w:val="36"/>
        </w:rPr>
      </w:pPr>
      <w:r w:rsidRPr="00450759">
        <w:rPr>
          <w:rFonts w:eastAsia="標楷體"/>
          <w:noProof/>
          <w:sz w:val="40"/>
          <w:szCs w:val="40"/>
        </w:rPr>
        <w:lastRenderedPageBreak/>
        <mc:AlternateContent>
          <mc:Choice Requires="wps">
            <w:drawing>
              <wp:anchor distT="0" distB="0" distL="114300" distR="114300" simplePos="0" relativeHeight="251910656" behindDoc="1" locked="0" layoutInCell="1" allowOverlap="1" wp14:anchorId="2EE8EA3E" wp14:editId="3F51D733">
                <wp:simplePos x="0" y="0"/>
                <wp:positionH relativeFrom="margin">
                  <wp:align>right</wp:align>
                </wp:positionH>
                <wp:positionV relativeFrom="paragraph">
                  <wp:posOffset>14605</wp:posOffset>
                </wp:positionV>
                <wp:extent cx="5526000" cy="2152650"/>
                <wp:effectExtent l="0" t="0" r="0" b="0"/>
                <wp:wrapNone/>
                <wp:docPr id="21522"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000" cy="215265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2F8C97D6" w14:textId="77777777" w:rsidR="003906B8" w:rsidRPr="00607106" w:rsidRDefault="003906B8" w:rsidP="00607106">
                            <w:pPr>
                              <w:pStyle w:val="af0"/>
                              <w:spacing w:beforeLines="20" w:before="48" w:after="0" w:line="540" w:lineRule="exact"/>
                              <w:ind w:left="868" w:hanging="499"/>
                              <w:textDirection w:val="lrTbV"/>
                              <w:rPr>
                                <w:rFonts w:eastAsia="標楷體"/>
                                <w:b w:val="0"/>
                                <w:spacing w:val="0"/>
                                <w:sz w:val="32"/>
                                <w:szCs w:val="32"/>
                              </w:rPr>
                            </w:pPr>
                            <w:r w:rsidRPr="0071257F">
                              <w:rPr>
                                <w:rFonts w:eastAsia="標楷體"/>
                                <w:b w:val="0"/>
                                <w:spacing w:val="0"/>
                                <w:sz w:val="32"/>
                                <w:szCs w:val="32"/>
                              </w:rPr>
                              <w:t>(</w:t>
                            </w:r>
                            <w:r>
                              <w:rPr>
                                <w:rFonts w:eastAsia="標楷體" w:hint="eastAsia"/>
                                <w:b w:val="0"/>
                                <w:spacing w:val="0"/>
                                <w:sz w:val="32"/>
                                <w:szCs w:val="32"/>
                              </w:rPr>
                              <w:t>三</w:t>
                            </w:r>
                            <w:r w:rsidRPr="0071257F">
                              <w:rPr>
                                <w:rFonts w:eastAsia="標楷體"/>
                                <w:b w:val="0"/>
                                <w:spacing w:val="0"/>
                                <w:sz w:val="32"/>
                                <w:szCs w:val="32"/>
                              </w:rPr>
                              <w:t>)</w:t>
                            </w:r>
                            <w:r w:rsidRPr="0071257F">
                              <w:rPr>
                                <w:rFonts w:eastAsia="標楷體"/>
                                <w:b w:val="0"/>
                                <w:spacing w:val="0"/>
                                <w:sz w:val="32"/>
                                <w:szCs w:val="32"/>
                              </w:rPr>
                              <w:t>現金流量之預計</w:t>
                            </w:r>
                            <w:r w:rsidRPr="0025002E">
                              <w:rPr>
                                <w:rFonts w:eastAsia="標楷體" w:hint="eastAsia"/>
                                <w:b w:val="0"/>
                                <w:sz w:val="32"/>
                                <w:szCs w:val="32"/>
                              </w:rPr>
                              <w:t>（如圖</w:t>
                            </w:r>
                            <w:r w:rsidRPr="0025002E">
                              <w:rPr>
                                <w:rFonts w:eastAsia="標楷體"/>
                                <w:b w:val="0"/>
                                <w:sz w:val="32"/>
                                <w:szCs w:val="32"/>
                              </w:rPr>
                              <w:t>12</w:t>
                            </w:r>
                            <w:r w:rsidRPr="0025002E">
                              <w:rPr>
                                <w:rFonts w:eastAsia="標楷體" w:hint="eastAsia"/>
                                <w:b w:val="0"/>
                                <w:sz w:val="32"/>
                                <w:szCs w:val="32"/>
                              </w:rPr>
                              <w:t>）</w:t>
                            </w:r>
                          </w:p>
                          <w:p w14:paraId="3FA9C036" w14:textId="3A5DBD95" w:rsidR="003906B8" w:rsidRDefault="003906B8" w:rsidP="00D138BA">
                            <w:pPr>
                              <w:pStyle w:val="11"/>
                              <w:ind w:leftChars="380" w:left="912" w:firstLineChars="200" w:firstLine="640"/>
                              <w:rPr>
                                <w:rFonts w:eastAsia="標楷體"/>
                                <w:sz w:val="32"/>
                                <w:szCs w:val="32"/>
                              </w:rPr>
                            </w:pPr>
                            <w:r w:rsidRPr="00B53E28">
                              <w:rPr>
                                <w:rFonts w:eastAsia="標楷體"/>
                                <w:sz w:val="32"/>
                                <w:szCs w:val="32"/>
                              </w:rPr>
                              <w:t>特別收入基金本年度預算現金</w:t>
                            </w:r>
                            <w:r w:rsidRPr="00B53E28">
                              <w:rPr>
                                <w:rFonts w:eastAsia="標楷體" w:hint="eastAsia"/>
                                <w:sz w:val="32"/>
                                <w:szCs w:val="32"/>
                              </w:rPr>
                              <w:t>之</w:t>
                            </w:r>
                            <w:r w:rsidRPr="00B53E28">
                              <w:rPr>
                                <w:rFonts w:eastAsia="標楷體"/>
                                <w:sz w:val="32"/>
                                <w:szCs w:val="32"/>
                              </w:rPr>
                              <w:t>流量，係按業務及其他活動，分別表達現金及約當現金之流量情</w:t>
                            </w:r>
                            <w:r w:rsidRPr="00322AAC">
                              <w:rPr>
                                <w:rFonts w:eastAsia="標楷體"/>
                                <w:sz w:val="32"/>
                                <w:szCs w:val="32"/>
                              </w:rPr>
                              <w:t>形</w:t>
                            </w:r>
                            <w:r>
                              <w:rPr>
                                <w:rFonts w:ascii="新細明體" w:eastAsia="新細明體" w:hAnsi="新細明體" w:hint="eastAsia"/>
                                <w:sz w:val="32"/>
                                <w:szCs w:val="32"/>
                              </w:rPr>
                              <w:t>，</w:t>
                            </w:r>
                            <w:r w:rsidRPr="002B09E3">
                              <w:rPr>
                                <w:rFonts w:ascii="標楷體" w:eastAsia="標楷體" w:hAnsi="標楷體" w:hint="eastAsia"/>
                                <w:sz w:val="32"/>
                                <w:szCs w:val="32"/>
                              </w:rPr>
                              <w:t>本年度</w:t>
                            </w:r>
                            <w:r w:rsidRPr="00322AAC">
                              <w:rPr>
                                <w:rFonts w:eastAsia="標楷體"/>
                                <w:sz w:val="32"/>
                                <w:szCs w:val="32"/>
                              </w:rPr>
                              <w:t>現</w:t>
                            </w:r>
                            <w:r w:rsidRPr="0071257F">
                              <w:rPr>
                                <w:rFonts w:eastAsia="標楷體"/>
                                <w:sz w:val="32"/>
                                <w:szCs w:val="32"/>
                              </w:rPr>
                              <w:t>金及約當現金</w:t>
                            </w:r>
                            <w:proofErr w:type="gramStart"/>
                            <w:r w:rsidRPr="0071257F">
                              <w:rPr>
                                <w:rFonts w:eastAsia="標楷體"/>
                                <w:sz w:val="32"/>
                                <w:szCs w:val="32"/>
                              </w:rPr>
                              <w:t>之淨</w:t>
                            </w:r>
                            <w:r>
                              <w:rPr>
                                <w:rFonts w:eastAsia="標楷體" w:hint="eastAsia"/>
                                <w:sz w:val="32"/>
                                <w:szCs w:val="32"/>
                              </w:rPr>
                              <w:t>減</w:t>
                            </w:r>
                            <w:r w:rsidR="003E6C37">
                              <w:rPr>
                                <w:rFonts w:eastAsia="標楷體"/>
                                <w:sz w:val="32"/>
                                <w:szCs w:val="32"/>
                              </w:rPr>
                              <w:t>1.3</w:t>
                            </w:r>
                            <w:r w:rsidRPr="0071257F">
                              <w:rPr>
                                <w:rFonts w:eastAsia="標楷體"/>
                                <w:sz w:val="32"/>
                                <w:szCs w:val="32"/>
                              </w:rPr>
                              <w:t>億元</w:t>
                            </w:r>
                            <w:proofErr w:type="gramEnd"/>
                            <w:r w:rsidRPr="0071257F">
                              <w:rPr>
                                <w:rFonts w:eastAsia="標楷體"/>
                                <w:sz w:val="32"/>
                                <w:szCs w:val="32"/>
                              </w:rPr>
                              <w:t>，係期末現金</w:t>
                            </w:r>
                            <w:r>
                              <w:rPr>
                                <w:rFonts w:eastAsia="標楷體"/>
                                <w:sz w:val="32"/>
                                <w:szCs w:val="32"/>
                              </w:rPr>
                              <w:t>3</w:t>
                            </w:r>
                            <w:r w:rsidRPr="0071257F">
                              <w:rPr>
                                <w:rFonts w:eastAsia="標楷體"/>
                                <w:sz w:val="32"/>
                                <w:szCs w:val="32"/>
                              </w:rPr>
                              <w:t>,</w:t>
                            </w:r>
                            <w:r w:rsidR="003E6C37">
                              <w:rPr>
                                <w:rFonts w:eastAsia="標楷體"/>
                                <w:sz w:val="32"/>
                                <w:szCs w:val="32"/>
                              </w:rPr>
                              <w:t>280.9</w:t>
                            </w:r>
                            <w:r w:rsidRPr="0071257F">
                              <w:rPr>
                                <w:rFonts w:eastAsia="標楷體"/>
                                <w:sz w:val="32"/>
                                <w:szCs w:val="32"/>
                              </w:rPr>
                              <w:t>億元，</w:t>
                            </w:r>
                            <w:proofErr w:type="gramStart"/>
                            <w:r>
                              <w:rPr>
                                <w:rFonts w:eastAsia="標楷體" w:hint="eastAsia"/>
                                <w:sz w:val="32"/>
                                <w:szCs w:val="32"/>
                              </w:rPr>
                              <w:t>較</w:t>
                            </w:r>
                            <w:r w:rsidRPr="0071257F">
                              <w:rPr>
                                <w:rFonts w:eastAsia="標楷體"/>
                                <w:sz w:val="32"/>
                                <w:szCs w:val="32"/>
                              </w:rPr>
                              <w:t>期初</w:t>
                            </w:r>
                            <w:proofErr w:type="gramEnd"/>
                            <w:r w:rsidRPr="0071257F">
                              <w:rPr>
                                <w:rFonts w:eastAsia="標楷體"/>
                                <w:sz w:val="32"/>
                                <w:szCs w:val="32"/>
                              </w:rPr>
                              <w:t>現金</w:t>
                            </w:r>
                            <w:r>
                              <w:rPr>
                                <w:rFonts w:eastAsia="標楷體"/>
                                <w:sz w:val="32"/>
                                <w:szCs w:val="32"/>
                              </w:rPr>
                              <w:t>3</w:t>
                            </w:r>
                            <w:r w:rsidRPr="0071257F">
                              <w:rPr>
                                <w:rFonts w:eastAsia="標楷體"/>
                                <w:sz w:val="32"/>
                                <w:szCs w:val="32"/>
                              </w:rPr>
                              <w:t>,</w:t>
                            </w:r>
                            <w:r>
                              <w:rPr>
                                <w:rFonts w:eastAsia="標楷體"/>
                                <w:sz w:val="32"/>
                                <w:szCs w:val="32"/>
                              </w:rPr>
                              <w:t>282</w:t>
                            </w:r>
                            <w:r w:rsidRPr="0071257F">
                              <w:rPr>
                                <w:rFonts w:eastAsia="標楷體"/>
                                <w:sz w:val="32"/>
                                <w:szCs w:val="32"/>
                              </w:rPr>
                              <w:t>.</w:t>
                            </w:r>
                            <w:r>
                              <w:rPr>
                                <w:rFonts w:eastAsia="標楷體"/>
                                <w:sz w:val="32"/>
                                <w:szCs w:val="32"/>
                              </w:rPr>
                              <w:t>2</w:t>
                            </w:r>
                            <w:r w:rsidRPr="0071257F">
                              <w:rPr>
                                <w:rFonts w:eastAsia="標楷體"/>
                                <w:sz w:val="32"/>
                                <w:szCs w:val="32"/>
                              </w:rPr>
                              <w:t>億元</w:t>
                            </w:r>
                            <w:r>
                              <w:rPr>
                                <w:rFonts w:eastAsia="標楷體" w:hint="eastAsia"/>
                                <w:sz w:val="32"/>
                                <w:szCs w:val="32"/>
                              </w:rPr>
                              <w:t>減少</w:t>
                            </w:r>
                            <w:r w:rsidRPr="0071257F">
                              <w:rPr>
                                <w:rFonts w:eastAsia="標楷體"/>
                                <w:sz w:val="32"/>
                                <w:szCs w:val="32"/>
                              </w:rPr>
                              <w:t>之數。</w:t>
                            </w:r>
                          </w:p>
                          <w:p w14:paraId="6E3FBECA" w14:textId="77777777" w:rsidR="003906B8" w:rsidRPr="0000137F" w:rsidRDefault="003906B8" w:rsidP="002C17E1">
                            <w:pPr>
                              <w:pStyle w:val="3"/>
                              <w:spacing w:line="560" w:lineRule="exact"/>
                              <w:ind w:leftChars="32" w:left="643" w:hangingChars="177" w:hanging="566"/>
                              <w:rPr>
                                <w:rFonts w:eastAsia="標楷體"/>
                                <w:sz w:val="32"/>
                                <w:szCs w:val="32"/>
                              </w:rPr>
                            </w:pPr>
                          </w:p>
                          <w:p w14:paraId="1E875028" w14:textId="77777777" w:rsidR="003906B8" w:rsidRPr="00976C1E" w:rsidRDefault="003906B8" w:rsidP="002C17E1">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8EA3E" id="_x0000_t202" coordsize="21600,21600" o:spt="202" path="m,l,21600r21600,l21600,xe">
                <v:stroke joinstyle="miter"/>
                <v:path gradientshapeok="t" o:connecttype="rect"/>
              </v:shapetype>
              <v:shape id="_x0000_s1081" type="#_x0000_t202" style="position:absolute;left:0;text-align:left;margin-left:383.9pt;margin-top:1.15pt;width:435.1pt;height:169.5pt;z-index:-25140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" fillcolor="#e6eed6" stroked="f">
                <v:fill color2="window" colors="0 #e6eed6;56361f window" focus="100%" type="gradient"/>
                <v:textbox>
                  <w:txbxContent>
                    <w:p w14:paraId="2F8C97D6" w14:textId="77777777" w:rsidR="003906B8" w:rsidRPr="00607106" w:rsidRDefault="003906B8" w:rsidP="00607106">
                      <w:pPr>
                        <w:pStyle w:val="af0"/>
                        <w:spacing w:beforeLines="20" w:before="48" w:after="0" w:line="540" w:lineRule="exact"/>
                        <w:ind w:left="868" w:hanging="499"/>
                        <w:textDirection w:val="lrTbV"/>
                        <w:rPr>
                          <w:rFonts w:eastAsia="標楷體"/>
                          <w:b w:val="0"/>
                          <w:spacing w:val="0"/>
                          <w:sz w:val="32"/>
                          <w:szCs w:val="32"/>
                        </w:rPr>
                      </w:pPr>
                      <w:r w:rsidRPr="0071257F">
                        <w:rPr>
                          <w:rFonts w:eastAsia="標楷體"/>
                          <w:b w:val="0"/>
                          <w:spacing w:val="0"/>
                          <w:sz w:val="32"/>
                          <w:szCs w:val="32"/>
                        </w:rPr>
                        <w:t>(</w:t>
                      </w:r>
                      <w:r>
                        <w:rPr>
                          <w:rFonts w:eastAsia="標楷體" w:hint="eastAsia"/>
                          <w:b w:val="0"/>
                          <w:spacing w:val="0"/>
                          <w:sz w:val="32"/>
                          <w:szCs w:val="32"/>
                        </w:rPr>
                        <w:t>三</w:t>
                      </w:r>
                      <w:r w:rsidRPr="0071257F">
                        <w:rPr>
                          <w:rFonts w:eastAsia="標楷體"/>
                          <w:b w:val="0"/>
                          <w:spacing w:val="0"/>
                          <w:sz w:val="32"/>
                          <w:szCs w:val="32"/>
                        </w:rPr>
                        <w:t>)</w:t>
                      </w:r>
                      <w:r w:rsidRPr="0071257F">
                        <w:rPr>
                          <w:rFonts w:eastAsia="標楷體"/>
                          <w:b w:val="0"/>
                          <w:spacing w:val="0"/>
                          <w:sz w:val="32"/>
                          <w:szCs w:val="32"/>
                        </w:rPr>
                        <w:t>現金流量之預計</w:t>
                      </w:r>
                      <w:r w:rsidRPr="0025002E">
                        <w:rPr>
                          <w:rFonts w:eastAsia="標楷體" w:hint="eastAsia"/>
                          <w:b w:val="0"/>
                          <w:sz w:val="32"/>
                          <w:szCs w:val="32"/>
                        </w:rPr>
                        <w:t>（如圖</w:t>
                      </w:r>
                      <w:r w:rsidRPr="0025002E">
                        <w:rPr>
                          <w:rFonts w:eastAsia="標楷體"/>
                          <w:b w:val="0"/>
                          <w:sz w:val="32"/>
                          <w:szCs w:val="32"/>
                        </w:rPr>
                        <w:t>12</w:t>
                      </w:r>
                      <w:r w:rsidRPr="0025002E">
                        <w:rPr>
                          <w:rFonts w:eastAsia="標楷體" w:hint="eastAsia"/>
                          <w:b w:val="0"/>
                          <w:sz w:val="32"/>
                          <w:szCs w:val="32"/>
                        </w:rPr>
                        <w:t>）</w:t>
                      </w:r>
                    </w:p>
                    <w:p w14:paraId="3FA9C036" w14:textId="3A5DBD95" w:rsidR="003906B8" w:rsidRDefault="003906B8" w:rsidP="00D138BA">
                      <w:pPr>
                        <w:pStyle w:val="11"/>
                        <w:ind w:leftChars="380" w:left="912" w:firstLineChars="200" w:firstLine="640"/>
                        <w:rPr>
                          <w:rFonts w:eastAsia="標楷體"/>
                          <w:sz w:val="32"/>
                          <w:szCs w:val="32"/>
                        </w:rPr>
                      </w:pPr>
                      <w:r w:rsidRPr="00B53E28">
                        <w:rPr>
                          <w:rFonts w:eastAsia="標楷體"/>
                          <w:sz w:val="32"/>
                          <w:szCs w:val="32"/>
                        </w:rPr>
                        <w:t>特別收入基金本年度預算現金</w:t>
                      </w:r>
                      <w:r w:rsidRPr="00B53E28">
                        <w:rPr>
                          <w:rFonts w:eastAsia="標楷體" w:hint="eastAsia"/>
                          <w:sz w:val="32"/>
                          <w:szCs w:val="32"/>
                        </w:rPr>
                        <w:t>之</w:t>
                      </w:r>
                      <w:r w:rsidRPr="00B53E28">
                        <w:rPr>
                          <w:rFonts w:eastAsia="標楷體"/>
                          <w:sz w:val="32"/>
                          <w:szCs w:val="32"/>
                        </w:rPr>
                        <w:t>流量，係按業務及其他活動，分別表達現金及約當現金之流量情</w:t>
                      </w:r>
                      <w:r w:rsidRPr="00322AAC">
                        <w:rPr>
                          <w:rFonts w:eastAsia="標楷體"/>
                          <w:sz w:val="32"/>
                          <w:szCs w:val="32"/>
                        </w:rPr>
                        <w:t>形</w:t>
                      </w:r>
                      <w:r>
                        <w:rPr>
                          <w:rFonts w:ascii="新細明體" w:eastAsia="新細明體" w:hAnsi="新細明體" w:hint="eastAsia"/>
                          <w:sz w:val="32"/>
                          <w:szCs w:val="32"/>
                        </w:rPr>
                        <w:t>，</w:t>
                      </w:r>
                      <w:r w:rsidRPr="002B09E3">
                        <w:rPr>
                          <w:rFonts w:ascii="標楷體" w:eastAsia="標楷體" w:hAnsi="標楷體" w:hint="eastAsia"/>
                          <w:sz w:val="32"/>
                          <w:szCs w:val="32"/>
                        </w:rPr>
                        <w:t>本年度</w:t>
                      </w:r>
                      <w:r w:rsidRPr="00322AAC">
                        <w:rPr>
                          <w:rFonts w:eastAsia="標楷體"/>
                          <w:sz w:val="32"/>
                          <w:szCs w:val="32"/>
                        </w:rPr>
                        <w:t>現</w:t>
                      </w:r>
                      <w:r w:rsidRPr="0071257F">
                        <w:rPr>
                          <w:rFonts w:eastAsia="標楷體"/>
                          <w:sz w:val="32"/>
                          <w:szCs w:val="32"/>
                        </w:rPr>
                        <w:t>金及約當現金之淨</w:t>
                      </w:r>
                      <w:r>
                        <w:rPr>
                          <w:rFonts w:eastAsia="標楷體" w:hint="eastAsia"/>
                          <w:sz w:val="32"/>
                          <w:szCs w:val="32"/>
                        </w:rPr>
                        <w:t>減</w:t>
                      </w:r>
                      <w:r w:rsidR="003E6C37">
                        <w:rPr>
                          <w:rFonts w:eastAsia="標楷體"/>
                          <w:sz w:val="32"/>
                          <w:szCs w:val="32"/>
                        </w:rPr>
                        <w:t>1.3</w:t>
                      </w:r>
                      <w:r w:rsidRPr="0071257F">
                        <w:rPr>
                          <w:rFonts w:eastAsia="標楷體"/>
                          <w:sz w:val="32"/>
                          <w:szCs w:val="32"/>
                        </w:rPr>
                        <w:t>億元，係期末現金</w:t>
                      </w:r>
                      <w:r>
                        <w:rPr>
                          <w:rFonts w:eastAsia="標楷體"/>
                          <w:sz w:val="32"/>
                          <w:szCs w:val="32"/>
                        </w:rPr>
                        <w:t>3</w:t>
                      </w:r>
                      <w:r w:rsidRPr="0071257F">
                        <w:rPr>
                          <w:rFonts w:eastAsia="標楷體"/>
                          <w:sz w:val="32"/>
                          <w:szCs w:val="32"/>
                        </w:rPr>
                        <w:t>,</w:t>
                      </w:r>
                      <w:r w:rsidR="003E6C37">
                        <w:rPr>
                          <w:rFonts w:eastAsia="標楷體"/>
                          <w:sz w:val="32"/>
                          <w:szCs w:val="32"/>
                        </w:rPr>
                        <w:t>280.9</w:t>
                      </w:r>
                      <w:r w:rsidRPr="0071257F">
                        <w:rPr>
                          <w:rFonts w:eastAsia="標楷體"/>
                          <w:sz w:val="32"/>
                          <w:szCs w:val="32"/>
                        </w:rPr>
                        <w:t>億元，</w:t>
                      </w:r>
                      <w:r>
                        <w:rPr>
                          <w:rFonts w:eastAsia="標楷體" w:hint="eastAsia"/>
                          <w:sz w:val="32"/>
                          <w:szCs w:val="32"/>
                        </w:rPr>
                        <w:t>較</w:t>
                      </w:r>
                      <w:r w:rsidRPr="0071257F">
                        <w:rPr>
                          <w:rFonts w:eastAsia="標楷體"/>
                          <w:sz w:val="32"/>
                          <w:szCs w:val="32"/>
                        </w:rPr>
                        <w:t>期初現金</w:t>
                      </w:r>
                      <w:r>
                        <w:rPr>
                          <w:rFonts w:eastAsia="標楷體"/>
                          <w:sz w:val="32"/>
                          <w:szCs w:val="32"/>
                        </w:rPr>
                        <w:t>3</w:t>
                      </w:r>
                      <w:r w:rsidRPr="0071257F">
                        <w:rPr>
                          <w:rFonts w:eastAsia="標楷體"/>
                          <w:sz w:val="32"/>
                          <w:szCs w:val="32"/>
                        </w:rPr>
                        <w:t>,</w:t>
                      </w:r>
                      <w:r>
                        <w:rPr>
                          <w:rFonts w:eastAsia="標楷體"/>
                          <w:sz w:val="32"/>
                          <w:szCs w:val="32"/>
                        </w:rPr>
                        <w:t>282</w:t>
                      </w:r>
                      <w:r w:rsidRPr="0071257F">
                        <w:rPr>
                          <w:rFonts w:eastAsia="標楷體"/>
                          <w:sz w:val="32"/>
                          <w:szCs w:val="32"/>
                        </w:rPr>
                        <w:t>.</w:t>
                      </w:r>
                      <w:r>
                        <w:rPr>
                          <w:rFonts w:eastAsia="標楷體"/>
                          <w:sz w:val="32"/>
                          <w:szCs w:val="32"/>
                        </w:rPr>
                        <w:t>2</w:t>
                      </w:r>
                      <w:r w:rsidRPr="0071257F">
                        <w:rPr>
                          <w:rFonts w:eastAsia="標楷體"/>
                          <w:sz w:val="32"/>
                          <w:szCs w:val="32"/>
                        </w:rPr>
                        <w:t>億元</w:t>
                      </w:r>
                      <w:r>
                        <w:rPr>
                          <w:rFonts w:eastAsia="標楷體" w:hint="eastAsia"/>
                          <w:sz w:val="32"/>
                          <w:szCs w:val="32"/>
                        </w:rPr>
                        <w:t>減少</w:t>
                      </w:r>
                      <w:r w:rsidRPr="0071257F">
                        <w:rPr>
                          <w:rFonts w:eastAsia="標楷體"/>
                          <w:sz w:val="32"/>
                          <w:szCs w:val="32"/>
                        </w:rPr>
                        <w:t>之數。</w:t>
                      </w:r>
                    </w:p>
                    <w:p w14:paraId="6E3FBECA" w14:textId="77777777" w:rsidR="003906B8" w:rsidRPr="0000137F" w:rsidRDefault="003906B8" w:rsidP="002C17E1">
                      <w:pPr>
                        <w:pStyle w:val="3"/>
                        <w:spacing w:line="560" w:lineRule="exact"/>
                        <w:ind w:leftChars="32" w:left="643" w:hangingChars="177" w:hanging="566"/>
                        <w:rPr>
                          <w:rFonts w:eastAsia="標楷體"/>
                          <w:sz w:val="32"/>
                          <w:szCs w:val="32"/>
                        </w:rPr>
                      </w:pPr>
                    </w:p>
                    <w:p w14:paraId="1E875028" w14:textId="77777777" w:rsidR="003906B8" w:rsidRPr="00976C1E" w:rsidRDefault="003906B8" w:rsidP="002C17E1">
                      <w:pPr>
                        <w:pStyle w:val="3"/>
                        <w:spacing w:line="560" w:lineRule="exact"/>
                        <w:ind w:left="566" w:hangingChars="177" w:hanging="566"/>
                        <w:rPr>
                          <w:rFonts w:eastAsia="標楷體"/>
                          <w:sz w:val="32"/>
                          <w:szCs w:val="32"/>
                        </w:rPr>
                      </w:pPr>
                    </w:p>
                  </w:txbxContent>
                </v:textbox>
                <w10:wrap anchorx="margin"/>
              </v:shape>
            </w:pict>
          </mc:Fallback>
        </mc:AlternateContent>
      </w:r>
    </w:p>
    <w:p w14:paraId="17D6DD6C" w14:textId="77777777" w:rsidR="00BD52BD" w:rsidRDefault="00BD52BD" w:rsidP="008965AB">
      <w:pPr>
        <w:pStyle w:val="3"/>
        <w:spacing w:beforeLines="100" w:before="240"/>
        <w:ind w:left="0" w:firstLine="0"/>
        <w:rPr>
          <w:rFonts w:eastAsia="標楷體"/>
          <w:color w:val="1F497D" w:themeColor="text2"/>
          <w:szCs w:val="36"/>
        </w:rPr>
      </w:pPr>
    </w:p>
    <w:p w14:paraId="28F9269E" w14:textId="77777777" w:rsidR="005D5E9B" w:rsidRPr="008965AB" w:rsidRDefault="005D5E9B" w:rsidP="008965AB">
      <w:pPr>
        <w:pStyle w:val="3"/>
        <w:spacing w:beforeLines="100" w:before="240"/>
        <w:ind w:left="0" w:firstLine="0"/>
        <w:rPr>
          <w:rFonts w:eastAsia="標楷體"/>
          <w:color w:val="1F497D" w:themeColor="text2"/>
          <w:szCs w:val="36"/>
        </w:rPr>
      </w:pPr>
    </w:p>
    <w:p w14:paraId="794B3F94" w14:textId="5A178B5C" w:rsidR="001B3D45" w:rsidRDefault="001B3D45" w:rsidP="008965AB">
      <w:pPr>
        <w:pStyle w:val="3"/>
        <w:spacing w:beforeLines="100" w:before="240"/>
        <w:ind w:left="0" w:firstLine="0"/>
        <w:rPr>
          <w:rFonts w:eastAsia="標楷體"/>
          <w:szCs w:val="36"/>
        </w:rPr>
      </w:pPr>
    </w:p>
    <w:p w14:paraId="6717D09F" w14:textId="0F354F13" w:rsidR="00D138BA" w:rsidRDefault="00D138BA" w:rsidP="00524F3E">
      <w:pPr>
        <w:pStyle w:val="3"/>
        <w:spacing w:beforeLines="100" w:before="240"/>
        <w:ind w:left="0" w:firstLine="0"/>
        <w:rPr>
          <w:rFonts w:eastAsia="標楷體"/>
          <w:szCs w:val="36"/>
        </w:rPr>
      </w:pPr>
    </w:p>
    <w:p w14:paraId="7BEDF870" w14:textId="0B27405B" w:rsidR="001B3D45" w:rsidRDefault="003E6C37" w:rsidP="00EE1C49">
      <w:pPr>
        <w:pStyle w:val="3"/>
        <w:spacing w:beforeLines="100" w:before="240"/>
        <w:ind w:left="0" w:firstLine="0"/>
        <w:rPr>
          <w:rFonts w:eastAsia="標楷體"/>
          <w:szCs w:val="36"/>
        </w:rPr>
      </w:pPr>
      <w:r w:rsidRPr="003E6C37">
        <w:rPr>
          <w:noProof/>
        </w:rPr>
        <w:drawing>
          <wp:anchor distT="0" distB="0" distL="114300" distR="114300" simplePos="0" relativeHeight="252275200" behindDoc="0" locked="0" layoutInCell="1" allowOverlap="1" wp14:anchorId="139071D2" wp14:editId="735DBB7B">
            <wp:simplePos x="0" y="0"/>
            <wp:positionH relativeFrom="column">
              <wp:posOffset>-903</wp:posOffset>
            </wp:positionH>
            <wp:positionV relativeFrom="paragraph">
              <wp:posOffset>446405</wp:posOffset>
            </wp:positionV>
            <wp:extent cx="6210935" cy="3080567"/>
            <wp:effectExtent l="0" t="0" r="0" b="5715"/>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935" cy="30805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FDEE8" w14:textId="5329827F" w:rsidR="00EE1C49" w:rsidRDefault="00E35474" w:rsidP="00EE1C49">
      <w:pPr>
        <w:pStyle w:val="3"/>
        <w:spacing w:beforeLines="100" w:before="240"/>
        <w:ind w:left="0" w:firstLine="0"/>
        <w:rPr>
          <w:rFonts w:eastAsia="標楷體"/>
          <w:szCs w:val="36"/>
        </w:rPr>
      </w:pPr>
      <w:r>
        <w:rPr>
          <w:noProof/>
        </w:rPr>
        <mc:AlternateContent>
          <mc:Choice Requires="wps">
            <w:drawing>
              <wp:anchor distT="0" distB="0" distL="114300" distR="114300" simplePos="0" relativeHeight="251933184" behindDoc="0" locked="0" layoutInCell="1" allowOverlap="1" wp14:anchorId="3D8779E3" wp14:editId="702DF415">
                <wp:simplePos x="0" y="0"/>
                <wp:positionH relativeFrom="margin">
                  <wp:posOffset>1458595</wp:posOffset>
                </wp:positionH>
                <wp:positionV relativeFrom="paragraph">
                  <wp:posOffset>3222625</wp:posOffset>
                </wp:positionV>
                <wp:extent cx="3262630" cy="322580"/>
                <wp:effectExtent l="0" t="0" r="0" b="1270"/>
                <wp:wrapNone/>
                <wp:docPr id="3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5AFAA" w14:textId="4EF38717" w:rsidR="003906B8" w:rsidRPr="005D5354" w:rsidRDefault="003906B8" w:rsidP="00834A44">
                            <w:pPr>
                              <w:jc w:val="center"/>
                              <w:rPr>
                                <w:rFonts w:ascii="標楷體" w:eastAsia="標楷體" w:hAnsi="標楷體"/>
                                <w:color w:val="000099"/>
                                <w:sz w:val="28"/>
                                <w:szCs w:val="28"/>
                              </w:rPr>
                            </w:pPr>
                            <w:r w:rsidRPr="00834A44">
                              <w:rPr>
                                <w:rFonts w:ascii="標楷體" w:eastAsia="標楷體" w:hAnsi="標楷體" w:hint="eastAsia"/>
                                <w:color w:val="000099"/>
                                <w:sz w:val="28"/>
                                <w:szCs w:val="28"/>
                              </w:rPr>
                              <w:t>圖</w:t>
                            </w:r>
                            <w:r w:rsidRPr="00834A44">
                              <w:rPr>
                                <w:rFonts w:eastAsia="標楷體"/>
                                <w:color w:val="000099"/>
                                <w:sz w:val="28"/>
                                <w:szCs w:val="28"/>
                              </w:rPr>
                              <w:t>12</w:t>
                            </w:r>
                            <w:r w:rsidRPr="00834A44">
                              <w:rPr>
                                <w:rFonts w:ascii="標楷體" w:eastAsia="標楷體" w:hAnsi="標楷體" w:hint="eastAsia"/>
                                <w:color w:val="000099"/>
                                <w:sz w:val="28"/>
                                <w:szCs w:val="28"/>
                              </w:rPr>
                              <w:t xml:space="preserve">　特別收入基金</w:t>
                            </w:r>
                            <w:proofErr w:type="gramStart"/>
                            <w:r w:rsidRPr="00834A44">
                              <w:rPr>
                                <w:rFonts w:eastAsia="標楷體"/>
                                <w:color w:val="000099"/>
                                <w:sz w:val="28"/>
                                <w:szCs w:val="28"/>
                              </w:rPr>
                              <w:t>11</w:t>
                            </w:r>
                            <w:r>
                              <w:rPr>
                                <w:rFonts w:eastAsia="標楷體"/>
                                <w:color w:val="000099"/>
                                <w:sz w:val="28"/>
                                <w:szCs w:val="28"/>
                              </w:rPr>
                              <w:t>3</w:t>
                            </w:r>
                            <w:proofErr w:type="gramEnd"/>
                            <w:r w:rsidRPr="00834A44">
                              <w:rPr>
                                <w:rFonts w:ascii="標楷體" w:eastAsia="標楷體" w:hAnsi="標楷體" w:hint="eastAsia"/>
                                <w:color w:val="000099"/>
                                <w:sz w:val="28"/>
                                <w:szCs w:val="28"/>
                              </w:rPr>
                              <w:t>年度現金流量</w:t>
                            </w:r>
                          </w:p>
                        </w:txbxContent>
                      </wps:txbx>
                      <wps:bodyPr rot="0" vert="horz" wrap="square" lIns="91440" tIns="45720" rIns="91440" bIns="45720" anchor="t" anchorCtr="0" upright="1">
                        <a:noAutofit/>
                      </wps:bodyPr>
                    </wps:wsp>
                  </a:graphicData>
                </a:graphic>
              </wp:anchor>
            </w:drawing>
          </mc:Choice>
          <mc:Fallback>
            <w:pict>
              <v:shape w14:anchorId="3D8779E3" id="_x0000_s1082" type="#_x0000_t202" style="position:absolute;left:0;text-align:left;margin-left:114.85pt;margin-top:253.75pt;width:256.9pt;height:25.4pt;z-index:2519331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ELvQ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" filled="f" stroked="f">
                <v:textbox>
                  <w:txbxContent>
                    <w:p w14:paraId="5E45AFAA" w14:textId="4EF38717" w:rsidR="003906B8" w:rsidRPr="005D5354" w:rsidRDefault="003906B8" w:rsidP="00834A44">
                      <w:pPr>
                        <w:jc w:val="center"/>
                        <w:rPr>
                          <w:rFonts w:ascii="標楷體" w:eastAsia="標楷體" w:hAnsi="標楷體"/>
                          <w:color w:val="000099"/>
                          <w:sz w:val="28"/>
                          <w:szCs w:val="28"/>
                        </w:rPr>
                      </w:pPr>
                      <w:r w:rsidRPr="00834A44">
                        <w:rPr>
                          <w:rFonts w:ascii="標楷體" w:eastAsia="標楷體" w:hAnsi="標楷體" w:hint="eastAsia"/>
                          <w:color w:val="000099"/>
                          <w:sz w:val="28"/>
                          <w:szCs w:val="28"/>
                        </w:rPr>
                        <w:t>圖</w:t>
                      </w:r>
                      <w:r w:rsidRPr="00834A44">
                        <w:rPr>
                          <w:rFonts w:eastAsia="標楷體"/>
                          <w:color w:val="000099"/>
                          <w:sz w:val="28"/>
                          <w:szCs w:val="28"/>
                        </w:rPr>
                        <w:t>12</w:t>
                      </w:r>
                      <w:r w:rsidRPr="00834A44">
                        <w:rPr>
                          <w:rFonts w:ascii="標楷體" w:eastAsia="標楷體" w:hAnsi="標楷體" w:hint="eastAsia"/>
                          <w:color w:val="000099"/>
                          <w:sz w:val="28"/>
                          <w:szCs w:val="28"/>
                        </w:rPr>
                        <w:t xml:space="preserve">　特別收入基金</w:t>
                      </w:r>
                      <w:r w:rsidRPr="00834A44">
                        <w:rPr>
                          <w:rFonts w:eastAsia="標楷體"/>
                          <w:color w:val="000099"/>
                          <w:sz w:val="28"/>
                          <w:szCs w:val="28"/>
                        </w:rPr>
                        <w:t>11</w:t>
                      </w:r>
                      <w:r>
                        <w:rPr>
                          <w:rFonts w:eastAsia="標楷體"/>
                          <w:color w:val="000099"/>
                          <w:sz w:val="28"/>
                          <w:szCs w:val="28"/>
                        </w:rPr>
                        <w:t>3</w:t>
                      </w:r>
                      <w:r w:rsidRPr="00834A44">
                        <w:rPr>
                          <w:rFonts w:ascii="標楷體" w:eastAsia="標楷體" w:hAnsi="標楷體" w:hint="eastAsia"/>
                          <w:color w:val="000099"/>
                          <w:sz w:val="28"/>
                          <w:szCs w:val="28"/>
                        </w:rPr>
                        <w:t>年度現金流量</w:t>
                      </w:r>
                    </w:p>
                  </w:txbxContent>
                </v:textbox>
                <w10:wrap anchorx="margin"/>
              </v:shape>
            </w:pict>
          </mc:Fallback>
        </mc:AlternateContent>
      </w:r>
    </w:p>
    <w:p w14:paraId="7FD2D928" w14:textId="79508136" w:rsidR="006F67EF" w:rsidRDefault="006F67EF" w:rsidP="00EE1C49">
      <w:pPr>
        <w:pStyle w:val="3"/>
        <w:spacing w:beforeLines="100" w:before="240"/>
        <w:ind w:left="0" w:firstLine="0"/>
        <w:rPr>
          <w:rFonts w:eastAsia="標楷體"/>
          <w:szCs w:val="36"/>
        </w:rPr>
      </w:pPr>
    </w:p>
    <w:p w14:paraId="2F84D0A1" w14:textId="15B8730D" w:rsidR="006F67EF" w:rsidRDefault="00D138BA" w:rsidP="008339BA">
      <w:pPr>
        <w:pStyle w:val="3"/>
        <w:spacing w:beforeLines="100" w:before="240"/>
        <w:rPr>
          <w:rFonts w:eastAsia="標楷體"/>
          <w:szCs w:val="36"/>
        </w:rPr>
      </w:pPr>
      <w:r>
        <w:rPr>
          <w:rFonts w:eastAsia="標楷體"/>
          <w:b/>
          <w:noProof/>
          <w:sz w:val="40"/>
          <w:szCs w:val="40"/>
        </w:rPr>
        <mc:AlternateContent>
          <mc:Choice Requires="wps">
            <w:drawing>
              <wp:anchor distT="0" distB="0" distL="114300" distR="114300" simplePos="0" relativeHeight="251935232" behindDoc="1" locked="0" layoutInCell="1" allowOverlap="1" wp14:anchorId="07B84C30" wp14:editId="646E8207">
                <wp:simplePos x="0" y="0"/>
                <wp:positionH relativeFrom="margin">
                  <wp:align>right</wp:align>
                </wp:positionH>
                <wp:positionV relativeFrom="paragraph">
                  <wp:posOffset>219075</wp:posOffset>
                </wp:positionV>
                <wp:extent cx="5517515" cy="2438400"/>
                <wp:effectExtent l="0" t="0" r="6985" b="0"/>
                <wp:wrapNone/>
                <wp:docPr id="4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2438400"/>
                        </a:xfrm>
                        <a:prstGeom prst="rect">
                          <a:avLst/>
                        </a:prstGeom>
                        <a:gradFill flip="none" rotWithShape="1">
                          <a:gsLst>
                            <a:gs pos="0">
                              <a:srgbClr val="9BBB59">
                                <a:lumMod val="25000"/>
                                <a:lumOff val="75000"/>
                              </a:srgbClr>
                            </a:gs>
                            <a:gs pos="86000">
                              <a:sysClr val="window" lastClr="FFFFFF"/>
                            </a:gs>
                          </a:gsLst>
                          <a:lin ang="0" scaled="1"/>
                          <a:tileRect/>
                        </a:gradFill>
                        <a:ln>
                          <a:noFill/>
                        </a:ln>
                      </wps:spPr>
                      <wps:txbx>
                        <w:txbxContent>
                          <w:p w14:paraId="35531351" w14:textId="577AC868" w:rsidR="003906B8" w:rsidRDefault="003906B8" w:rsidP="0000257A">
                            <w:pPr>
                              <w:pStyle w:val="3"/>
                              <w:spacing w:line="560" w:lineRule="exact"/>
                              <w:ind w:left="0" w:firstLine="0"/>
                              <w:rPr>
                                <w:rFonts w:eastAsia="標楷體"/>
                                <w:szCs w:val="36"/>
                              </w:rPr>
                            </w:pPr>
                            <w:r>
                              <w:rPr>
                                <w:rFonts w:eastAsia="標楷體" w:hint="eastAsia"/>
                                <w:szCs w:val="36"/>
                              </w:rPr>
                              <w:t>四</w:t>
                            </w:r>
                            <w:r w:rsidRPr="006B05A9">
                              <w:rPr>
                                <w:rFonts w:eastAsia="標楷體" w:hint="eastAsia"/>
                                <w:szCs w:val="36"/>
                              </w:rPr>
                              <w:t>、</w:t>
                            </w:r>
                            <w:r>
                              <w:rPr>
                                <w:rFonts w:eastAsia="標楷體" w:hint="eastAsia"/>
                                <w:szCs w:val="36"/>
                              </w:rPr>
                              <w:t>資本計畫</w:t>
                            </w:r>
                            <w:r w:rsidRPr="006B05A9">
                              <w:rPr>
                                <w:rFonts w:eastAsia="標楷體" w:hint="eastAsia"/>
                                <w:szCs w:val="36"/>
                              </w:rPr>
                              <w:t>基金</w:t>
                            </w:r>
                          </w:p>
                          <w:p w14:paraId="34335E6D" w14:textId="77777777" w:rsidR="003906B8" w:rsidRPr="0071257F" w:rsidRDefault="003906B8" w:rsidP="00891951">
                            <w:pPr>
                              <w:pStyle w:val="af0"/>
                              <w:spacing w:beforeLines="100" w:after="0" w:line="540" w:lineRule="exact"/>
                              <w:ind w:left="868" w:hanging="499"/>
                              <w:textDirection w:val="lrTbV"/>
                              <w:rPr>
                                <w:rFonts w:eastAsia="標楷體"/>
                                <w:b w:val="0"/>
                                <w:spacing w:val="0"/>
                                <w:sz w:val="32"/>
                                <w:szCs w:val="32"/>
                              </w:rPr>
                            </w:pPr>
                            <w:r w:rsidRPr="0071257F">
                              <w:rPr>
                                <w:rFonts w:eastAsia="標楷體"/>
                                <w:b w:val="0"/>
                                <w:spacing w:val="0"/>
                                <w:sz w:val="32"/>
                                <w:szCs w:val="32"/>
                              </w:rPr>
                              <w:t>(</w:t>
                            </w:r>
                            <w:proofErr w:type="gramStart"/>
                            <w:r w:rsidRPr="0071257F">
                              <w:rPr>
                                <w:rFonts w:eastAsia="標楷體"/>
                                <w:b w:val="0"/>
                                <w:spacing w:val="0"/>
                                <w:sz w:val="32"/>
                                <w:szCs w:val="32"/>
                              </w:rPr>
                              <w:t>一</w:t>
                            </w:r>
                            <w:proofErr w:type="gramEnd"/>
                            <w:r w:rsidRPr="0071257F">
                              <w:rPr>
                                <w:rFonts w:eastAsia="標楷體"/>
                                <w:b w:val="0"/>
                                <w:spacing w:val="0"/>
                                <w:sz w:val="32"/>
                                <w:szCs w:val="32"/>
                              </w:rPr>
                              <w:t>)</w:t>
                            </w:r>
                            <w:r w:rsidRPr="0071257F">
                              <w:rPr>
                                <w:rFonts w:eastAsia="標楷體"/>
                                <w:b w:val="0"/>
                                <w:spacing w:val="0"/>
                                <w:sz w:val="32"/>
                                <w:szCs w:val="32"/>
                              </w:rPr>
                              <w:t>業務計畫</w:t>
                            </w:r>
                          </w:p>
                          <w:p w14:paraId="1C672B1B" w14:textId="1E16734D" w:rsidR="003906B8" w:rsidRPr="00891951" w:rsidRDefault="003906B8" w:rsidP="00891951">
                            <w:pPr>
                              <w:pStyle w:val="11"/>
                              <w:ind w:leftChars="380" w:left="912" w:firstLineChars="200" w:firstLine="640"/>
                              <w:textDirection w:val="lrTb"/>
                              <w:rPr>
                                <w:rFonts w:eastAsia="標楷體"/>
                                <w:sz w:val="32"/>
                                <w:szCs w:val="32"/>
                              </w:rPr>
                            </w:pPr>
                            <w:r w:rsidRPr="0071257F">
                              <w:rPr>
                                <w:rFonts w:eastAsia="標楷體"/>
                                <w:sz w:val="32"/>
                                <w:szCs w:val="32"/>
                              </w:rPr>
                              <w:t>本年度預計執行第</w:t>
                            </w:r>
                            <w:r w:rsidRPr="0071257F">
                              <w:rPr>
                                <w:rFonts w:eastAsia="標楷體"/>
                                <w:sz w:val="32"/>
                                <w:szCs w:val="32"/>
                              </w:rPr>
                              <w:t>205</w:t>
                            </w:r>
                            <w:r w:rsidRPr="0071257F">
                              <w:rPr>
                                <w:rFonts w:eastAsia="標楷體"/>
                                <w:sz w:val="32"/>
                                <w:szCs w:val="32"/>
                              </w:rPr>
                              <w:t>廠遷建專案計畫</w:t>
                            </w:r>
                            <w:r>
                              <w:rPr>
                                <w:rFonts w:eastAsia="標楷體"/>
                                <w:sz w:val="32"/>
                                <w:szCs w:val="32"/>
                              </w:rPr>
                              <w:t>18.2</w:t>
                            </w:r>
                            <w:r w:rsidRPr="0071257F">
                              <w:rPr>
                                <w:rFonts w:eastAsia="標楷體"/>
                                <w:sz w:val="32"/>
                                <w:szCs w:val="32"/>
                              </w:rPr>
                              <w:t>億元，</w:t>
                            </w:r>
                            <w:proofErr w:type="gramStart"/>
                            <w:r>
                              <w:rPr>
                                <w:rFonts w:eastAsia="標楷體" w:hint="eastAsia"/>
                                <w:sz w:val="32"/>
                                <w:szCs w:val="32"/>
                              </w:rPr>
                              <w:t>資安園區</w:t>
                            </w:r>
                            <w:proofErr w:type="gramEnd"/>
                            <w:r>
                              <w:rPr>
                                <w:rFonts w:eastAsia="標楷體" w:hint="eastAsia"/>
                                <w:sz w:val="32"/>
                                <w:szCs w:val="32"/>
                              </w:rPr>
                              <w:t>專案計畫</w:t>
                            </w:r>
                            <w:r>
                              <w:rPr>
                                <w:rFonts w:eastAsia="標楷體"/>
                                <w:sz w:val="32"/>
                                <w:szCs w:val="32"/>
                              </w:rPr>
                              <w:t>6.9</w:t>
                            </w:r>
                            <w:r>
                              <w:rPr>
                                <w:rFonts w:eastAsia="標楷體" w:hint="eastAsia"/>
                                <w:sz w:val="32"/>
                                <w:szCs w:val="32"/>
                              </w:rPr>
                              <w:t>億元，</w:t>
                            </w:r>
                            <w:r w:rsidRPr="0071257F">
                              <w:rPr>
                                <w:rFonts w:eastAsia="標楷體"/>
                                <w:sz w:val="32"/>
                                <w:szCs w:val="32"/>
                              </w:rPr>
                              <w:t>老舊營舍整建計畫</w:t>
                            </w:r>
                            <w:r>
                              <w:rPr>
                                <w:rFonts w:eastAsia="標楷體"/>
                                <w:sz w:val="32"/>
                                <w:szCs w:val="32"/>
                              </w:rPr>
                              <w:t>285.8</w:t>
                            </w:r>
                            <w:r w:rsidRPr="0071257F">
                              <w:rPr>
                                <w:rFonts w:eastAsia="標楷體"/>
                                <w:sz w:val="32"/>
                                <w:szCs w:val="32"/>
                              </w:rPr>
                              <w:t>億元，工程及設施整建計畫</w:t>
                            </w:r>
                            <w:r>
                              <w:rPr>
                                <w:rFonts w:eastAsia="標楷體" w:hint="eastAsia"/>
                                <w:sz w:val="32"/>
                                <w:szCs w:val="32"/>
                              </w:rPr>
                              <w:t>1</w:t>
                            </w:r>
                            <w:r>
                              <w:rPr>
                                <w:rFonts w:eastAsia="標楷體"/>
                                <w:sz w:val="32"/>
                                <w:szCs w:val="32"/>
                              </w:rPr>
                              <w:t>3.5</w:t>
                            </w:r>
                            <w:r w:rsidRPr="0071257F">
                              <w:rPr>
                                <w:rFonts w:eastAsia="標楷體"/>
                                <w:sz w:val="32"/>
                                <w:szCs w:val="32"/>
                              </w:rPr>
                              <w:t>億元。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84C30" id="_x0000_s1083" type="#_x0000_t202" style="position:absolute;left:0;text-align:left;margin-left:383.25pt;margin-top:17.25pt;width:434.45pt;height:192pt;z-index:-25138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" fillcolor="#e6eed6" stroked="f">
                <v:fill color2="window" rotate="t" angle="90" colors="0 #e6eed6;56361f window" focus="100%" type="gradient"/>
                <v:textbox>
                  <w:txbxContent>
                    <w:p w14:paraId="35531351" w14:textId="577AC868" w:rsidR="003906B8" w:rsidRDefault="003906B8" w:rsidP="0000257A">
                      <w:pPr>
                        <w:pStyle w:val="3"/>
                        <w:spacing w:line="560" w:lineRule="exact"/>
                        <w:ind w:left="0" w:firstLine="0"/>
                        <w:rPr>
                          <w:rFonts w:eastAsia="標楷體"/>
                          <w:szCs w:val="36"/>
                        </w:rPr>
                      </w:pPr>
                      <w:r>
                        <w:rPr>
                          <w:rFonts w:eastAsia="標楷體" w:hint="eastAsia"/>
                          <w:szCs w:val="36"/>
                        </w:rPr>
                        <w:t>四</w:t>
                      </w:r>
                      <w:r w:rsidRPr="006B05A9">
                        <w:rPr>
                          <w:rFonts w:eastAsia="標楷體" w:hint="eastAsia"/>
                          <w:szCs w:val="36"/>
                        </w:rPr>
                        <w:t>、</w:t>
                      </w:r>
                      <w:r>
                        <w:rPr>
                          <w:rFonts w:eastAsia="標楷體" w:hint="eastAsia"/>
                          <w:szCs w:val="36"/>
                        </w:rPr>
                        <w:t>資本計畫</w:t>
                      </w:r>
                      <w:r w:rsidRPr="006B05A9">
                        <w:rPr>
                          <w:rFonts w:eastAsia="標楷體" w:hint="eastAsia"/>
                          <w:szCs w:val="36"/>
                        </w:rPr>
                        <w:t>基金</w:t>
                      </w:r>
                    </w:p>
                    <w:p w14:paraId="34335E6D" w14:textId="77777777" w:rsidR="003906B8" w:rsidRPr="0071257F" w:rsidRDefault="003906B8" w:rsidP="00891951">
                      <w:pPr>
                        <w:pStyle w:val="af0"/>
                        <w:spacing w:beforeLines="100" w:after="0" w:line="540" w:lineRule="exact"/>
                        <w:ind w:left="868" w:hanging="499"/>
                        <w:textDirection w:val="lrTbV"/>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一</w:t>
                      </w:r>
                      <w:r w:rsidRPr="0071257F">
                        <w:rPr>
                          <w:rFonts w:eastAsia="標楷體"/>
                          <w:b w:val="0"/>
                          <w:spacing w:val="0"/>
                          <w:sz w:val="32"/>
                          <w:szCs w:val="32"/>
                        </w:rPr>
                        <w:t>)</w:t>
                      </w:r>
                      <w:r w:rsidRPr="0071257F">
                        <w:rPr>
                          <w:rFonts w:eastAsia="標楷體"/>
                          <w:b w:val="0"/>
                          <w:spacing w:val="0"/>
                          <w:sz w:val="32"/>
                          <w:szCs w:val="32"/>
                        </w:rPr>
                        <w:t>業務計畫</w:t>
                      </w:r>
                    </w:p>
                    <w:p w14:paraId="1C672B1B" w14:textId="1E16734D" w:rsidR="003906B8" w:rsidRPr="00891951" w:rsidRDefault="003906B8" w:rsidP="00891951">
                      <w:pPr>
                        <w:pStyle w:val="11"/>
                        <w:ind w:leftChars="380" w:left="912" w:firstLineChars="200" w:firstLine="640"/>
                        <w:textDirection w:val="lrTb"/>
                        <w:rPr>
                          <w:rFonts w:eastAsia="標楷體"/>
                          <w:sz w:val="32"/>
                          <w:szCs w:val="32"/>
                        </w:rPr>
                      </w:pPr>
                      <w:r w:rsidRPr="0071257F">
                        <w:rPr>
                          <w:rFonts w:eastAsia="標楷體"/>
                          <w:sz w:val="32"/>
                          <w:szCs w:val="32"/>
                        </w:rPr>
                        <w:t>本年度預計執行第</w:t>
                      </w:r>
                      <w:r w:rsidRPr="0071257F">
                        <w:rPr>
                          <w:rFonts w:eastAsia="標楷體"/>
                          <w:sz w:val="32"/>
                          <w:szCs w:val="32"/>
                        </w:rPr>
                        <w:t>205</w:t>
                      </w:r>
                      <w:r w:rsidRPr="0071257F">
                        <w:rPr>
                          <w:rFonts w:eastAsia="標楷體"/>
                          <w:sz w:val="32"/>
                          <w:szCs w:val="32"/>
                        </w:rPr>
                        <w:t>廠遷建專案計畫</w:t>
                      </w:r>
                      <w:r>
                        <w:rPr>
                          <w:rFonts w:eastAsia="標楷體"/>
                          <w:sz w:val="32"/>
                          <w:szCs w:val="32"/>
                        </w:rPr>
                        <w:t>18.2</w:t>
                      </w:r>
                      <w:r w:rsidRPr="0071257F">
                        <w:rPr>
                          <w:rFonts w:eastAsia="標楷體"/>
                          <w:sz w:val="32"/>
                          <w:szCs w:val="32"/>
                        </w:rPr>
                        <w:t>億元，</w:t>
                      </w:r>
                      <w:r>
                        <w:rPr>
                          <w:rFonts w:eastAsia="標楷體" w:hint="eastAsia"/>
                          <w:sz w:val="32"/>
                          <w:szCs w:val="32"/>
                        </w:rPr>
                        <w:t>資安園區專案計畫</w:t>
                      </w:r>
                      <w:r>
                        <w:rPr>
                          <w:rFonts w:eastAsia="標楷體"/>
                          <w:sz w:val="32"/>
                          <w:szCs w:val="32"/>
                        </w:rPr>
                        <w:t>6.9</w:t>
                      </w:r>
                      <w:r>
                        <w:rPr>
                          <w:rFonts w:eastAsia="標楷體" w:hint="eastAsia"/>
                          <w:sz w:val="32"/>
                          <w:szCs w:val="32"/>
                        </w:rPr>
                        <w:t>億元，</w:t>
                      </w:r>
                      <w:r w:rsidRPr="0071257F">
                        <w:rPr>
                          <w:rFonts w:eastAsia="標楷體"/>
                          <w:sz w:val="32"/>
                          <w:szCs w:val="32"/>
                        </w:rPr>
                        <w:t>老舊營舍整建計畫</w:t>
                      </w:r>
                      <w:r>
                        <w:rPr>
                          <w:rFonts w:eastAsia="標楷體"/>
                          <w:sz w:val="32"/>
                          <w:szCs w:val="32"/>
                        </w:rPr>
                        <w:t>285.8</w:t>
                      </w:r>
                      <w:r w:rsidRPr="0071257F">
                        <w:rPr>
                          <w:rFonts w:eastAsia="標楷體"/>
                          <w:sz w:val="32"/>
                          <w:szCs w:val="32"/>
                        </w:rPr>
                        <w:t>億元，工程及設施整建計畫</w:t>
                      </w:r>
                      <w:r>
                        <w:rPr>
                          <w:rFonts w:eastAsia="標楷體" w:hint="eastAsia"/>
                          <w:sz w:val="32"/>
                          <w:szCs w:val="32"/>
                        </w:rPr>
                        <w:t>1</w:t>
                      </w:r>
                      <w:r>
                        <w:rPr>
                          <w:rFonts w:eastAsia="標楷體"/>
                          <w:sz w:val="32"/>
                          <w:szCs w:val="32"/>
                        </w:rPr>
                        <w:t>3.5</w:t>
                      </w:r>
                      <w:r w:rsidRPr="0071257F">
                        <w:rPr>
                          <w:rFonts w:eastAsia="標楷體"/>
                          <w:sz w:val="32"/>
                          <w:szCs w:val="32"/>
                        </w:rPr>
                        <w:t>億元。</w:t>
                      </w:r>
                    </w:p>
                  </w:txbxContent>
                </v:textbox>
                <w10:wrap anchorx="margin"/>
              </v:shape>
            </w:pict>
          </mc:Fallback>
        </mc:AlternateContent>
      </w:r>
    </w:p>
    <w:p w14:paraId="7360E30F" w14:textId="5CDFF8BD" w:rsidR="001B3D45" w:rsidRDefault="001B3D45" w:rsidP="008339BA">
      <w:pPr>
        <w:pStyle w:val="3"/>
        <w:spacing w:beforeLines="100" w:before="240"/>
        <w:rPr>
          <w:rFonts w:eastAsia="標楷體"/>
          <w:szCs w:val="36"/>
        </w:rPr>
      </w:pPr>
    </w:p>
    <w:p w14:paraId="66F3B8BF" w14:textId="27F41867" w:rsidR="001B3D45" w:rsidRDefault="001B3D45" w:rsidP="008339BA">
      <w:pPr>
        <w:pStyle w:val="3"/>
        <w:spacing w:beforeLines="100" w:before="240"/>
        <w:rPr>
          <w:rFonts w:eastAsia="標楷體"/>
          <w:szCs w:val="36"/>
        </w:rPr>
      </w:pPr>
    </w:p>
    <w:p w14:paraId="2F0372CC" w14:textId="3DC9EC4C" w:rsidR="002A249C" w:rsidRDefault="002A249C" w:rsidP="008339BA">
      <w:pPr>
        <w:pStyle w:val="3"/>
        <w:spacing w:beforeLines="100" w:before="240"/>
        <w:rPr>
          <w:rFonts w:eastAsia="標楷體"/>
          <w:szCs w:val="36"/>
        </w:rPr>
      </w:pPr>
    </w:p>
    <w:p w14:paraId="3257B5CE" w14:textId="2FAC2AD3" w:rsidR="00963662" w:rsidRDefault="00963662" w:rsidP="002A249C">
      <w:pPr>
        <w:pStyle w:val="11"/>
        <w:spacing w:beforeLines="20" w:before="48" w:line="520" w:lineRule="exact"/>
        <w:ind w:left="0" w:firstLine="0"/>
        <w:rPr>
          <w:rFonts w:eastAsia="標楷體"/>
          <w:sz w:val="32"/>
          <w:szCs w:val="32"/>
        </w:rPr>
      </w:pPr>
    </w:p>
    <w:p w14:paraId="69E6746E" w14:textId="722482CB" w:rsidR="005E01B7" w:rsidRDefault="005E01B7">
      <w:pPr>
        <w:widowControl/>
        <w:rPr>
          <w:rFonts w:eastAsia="標楷體"/>
          <w:sz w:val="32"/>
          <w:szCs w:val="32"/>
        </w:rPr>
      </w:pPr>
      <w:r>
        <w:rPr>
          <w:rFonts w:eastAsia="標楷體"/>
          <w:b/>
          <w:sz w:val="32"/>
          <w:szCs w:val="32"/>
        </w:rPr>
        <w:br w:type="page"/>
      </w:r>
    </w:p>
    <w:p w14:paraId="490D7C92" w14:textId="77777777" w:rsidR="00531F93" w:rsidRDefault="005E01B7" w:rsidP="00BB0082">
      <w:pPr>
        <w:pStyle w:val="af0"/>
        <w:spacing w:beforeLines="150" w:before="360" w:after="0" w:line="520" w:lineRule="exact"/>
        <w:ind w:left="868" w:hanging="499"/>
        <w:textDirection w:val="lrTbV"/>
        <w:rPr>
          <w:rFonts w:eastAsia="標楷體"/>
          <w:b w:val="0"/>
          <w:spacing w:val="0"/>
          <w:sz w:val="32"/>
          <w:szCs w:val="32"/>
        </w:rPr>
      </w:pPr>
      <w:r>
        <w:rPr>
          <w:rFonts w:eastAsia="標楷體"/>
          <w:b w:val="0"/>
          <w:noProof/>
          <w:sz w:val="40"/>
          <w:szCs w:val="40"/>
        </w:rPr>
        <w:lastRenderedPageBreak/>
        <mc:AlternateContent>
          <mc:Choice Requires="wps">
            <w:drawing>
              <wp:anchor distT="0" distB="0" distL="114300" distR="114300" simplePos="0" relativeHeight="251939328" behindDoc="1" locked="0" layoutInCell="1" allowOverlap="1" wp14:anchorId="5EE8C5AA" wp14:editId="0852A800">
                <wp:simplePos x="0" y="0"/>
                <wp:positionH relativeFrom="margin">
                  <wp:align>right</wp:align>
                </wp:positionH>
                <wp:positionV relativeFrom="paragraph">
                  <wp:posOffset>-3175</wp:posOffset>
                </wp:positionV>
                <wp:extent cx="5518800" cy="4831080"/>
                <wp:effectExtent l="0" t="0" r="5715" b="7620"/>
                <wp:wrapNone/>
                <wp:docPr id="4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483108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5AE6AA7D" w14:textId="77777777" w:rsidR="003906B8" w:rsidRPr="008E329A" w:rsidRDefault="003906B8" w:rsidP="00792A98">
                            <w:pPr>
                              <w:pStyle w:val="af0"/>
                              <w:spacing w:before="0" w:after="0" w:line="540" w:lineRule="exact"/>
                              <w:ind w:left="868" w:hanging="726"/>
                              <w:rPr>
                                <w:rFonts w:eastAsia="標楷體"/>
                                <w:b w:val="0"/>
                                <w:spacing w:val="0"/>
                                <w:sz w:val="32"/>
                                <w:szCs w:val="32"/>
                              </w:rPr>
                            </w:pPr>
                            <w:r>
                              <w:rPr>
                                <w:rFonts w:eastAsia="標楷體" w:hint="eastAsia"/>
                                <w:sz w:val="32"/>
                                <w:szCs w:val="32"/>
                              </w:rPr>
                              <w:t xml:space="preserve"> </w:t>
                            </w: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71257F">
                              <w:rPr>
                                <w:rFonts w:eastAsia="標楷體"/>
                                <w:b w:val="0"/>
                                <w:spacing w:val="0"/>
                                <w:sz w:val="32"/>
                                <w:szCs w:val="32"/>
                              </w:rPr>
                              <w:t>基金來源、用途及餘</w:t>
                            </w:r>
                            <w:proofErr w:type="gramStart"/>
                            <w:r w:rsidRPr="0071257F">
                              <w:rPr>
                                <w:rFonts w:eastAsia="標楷體"/>
                                <w:b w:val="0"/>
                                <w:spacing w:val="0"/>
                                <w:sz w:val="32"/>
                                <w:szCs w:val="32"/>
                              </w:rPr>
                              <w:t>絀</w:t>
                            </w:r>
                            <w:proofErr w:type="gramEnd"/>
                            <w:r w:rsidRPr="0071257F">
                              <w:rPr>
                                <w:rFonts w:eastAsia="標楷體"/>
                                <w:b w:val="0"/>
                                <w:spacing w:val="0"/>
                                <w:sz w:val="32"/>
                                <w:szCs w:val="32"/>
                              </w:rPr>
                              <w:t>之預計</w:t>
                            </w:r>
                          </w:p>
                          <w:p w14:paraId="5193B347" w14:textId="4F48C02A" w:rsidR="003906B8" w:rsidRDefault="003906B8" w:rsidP="00DC209F">
                            <w:pPr>
                              <w:spacing w:line="560" w:lineRule="exact"/>
                              <w:ind w:leftChars="380" w:left="912" w:firstLineChars="200" w:firstLine="640"/>
                              <w:jc w:val="both"/>
                              <w:textDirection w:val="lrTbV"/>
                              <w:rPr>
                                <w:rFonts w:eastAsia="標楷體"/>
                                <w:color w:val="000000"/>
                                <w:sz w:val="32"/>
                                <w:szCs w:val="32"/>
                              </w:rPr>
                            </w:pPr>
                            <w:r>
                              <w:rPr>
                                <w:rFonts w:eastAsia="標楷體" w:hint="eastAsia"/>
                                <w:sz w:val="32"/>
                                <w:szCs w:val="32"/>
                              </w:rPr>
                              <w:t>資本計畫</w:t>
                            </w:r>
                            <w:r w:rsidRPr="0040416A">
                              <w:rPr>
                                <w:rFonts w:eastAsia="標楷體"/>
                                <w:sz w:val="32"/>
                                <w:szCs w:val="32"/>
                              </w:rPr>
                              <w:t>基金本年度預算</w:t>
                            </w:r>
                            <w:r w:rsidRPr="0071257F">
                              <w:rPr>
                                <w:rFonts w:eastAsia="標楷體"/>
                                <w:sz w:val="32"/>
                                <w:szCs w:val="32"/>
                              </w:rPr>
                              <w:t>基金來源</w:t>
                            </w:r>
                            <w:r>
                              <w:rPr>
                                <w:rFonts w:eastAsia="標楷體" w:hint="eastAsia"/>
                                <w:sz w:val="32"/>
                                <w:szCs w:val="32"/>
                              </w:rPr>
                              <w:t>180</w:t>
                            </w:r>
                            <w:r>
                              <w:rPr>
                                <w:rFonts w:eastAsia="標楷體"/>
                                <w:sz w:val="32"/>
                                <w:szCs w:val="32"/>
                              </w:rPr>
                              <w:t>.2</w:t>
                            </w:r>
                            <w:r w:rsidRPr="0071257F">
                              <w:rPr>
                                <w:rFonts w:eastAsia="標楷體"/>
                                <w:sz w:val="32"/>
                                <w:szCs w:val="32"/>
                              </w:rPr>
                              <w:t>億元，基金用途</w:t>
                            </w:r>
                            <w:r>
                              <w:rPr>
                                <w:rFonts w:eastAsia="標楷體" w:hint="eastAsia"/>
                                <w:sz w:val="32"/>
                                <w:szCs w:val="32"/>
                              </w:rPr>
                              <w:t>326.5</w:t>
                            </w:r>
                            <w:r w:rsidRPr="0071257F">
                              <w:rPr>
                                <w:rFonts w:eastAsia="標楷體"/>
                                <w:sz w:val="32"/>
                                <w:szCs w:val="32"/>
                              </w:rPr>
                              <w:t>億元，基金來源及用途相抵後，</w:t>
                            </w:r>
                            <w:r>
                              <w:rPr>
                                <w:rFonts w:eastAsia="標楷體" w:hint="eastAsia"/>
                                <w:sz w:val="32"/>
                                <w:szCs w:val="32"/>
                              </w:rPr>
                              <w:t>短</w:t>
                            </w:r>
                            <w:proofErr w:type="gramStart"/>
                            <w:r>
                              <w:rPr>
                                <w:rFonts w:eastAsia="標楷體" w:hint="eastAsia"/>
                                <w:sz w:val="32"/>
                                <w:szCs w:val="32"/>
                              </w:rPr>
                              <w:t>絀</w:t>
                            </w:r>
                            <w:proofErr w:type="gramEnd"/>
                            <w:r>
                              <w:rPr>
                                <w:rFonts w:eastAsia="標楷體" w:hint="eastAsia"/>
                                <w:sz w:val="32"/>
                                <w:szCs w:val="32"/>
                              </w:rPr>
                              <w:t>14</w:t>
                            </w:r>
                            <w:r>
                              <w:rPr>
                                <w:rFonts w:eastAsia="標楷體"/>
                                <w:sz w:val="32"/>
                                <w:szCs w:val="32"/>
                              </w:rPr>
                              <w:t>6.3</w:t>
                            </w:r>
                            <w:r w:rsidRPr="0071257F">
                              <w:rPr>
                                <w:rFonts w:eastAsia="標楷體"/>
                                <w:sz w:val="32"/>
                                <w:szCs w:val="32"/>
                              </w:rPr>
                              <w:t>億元，</w:t>
                            </w:r>
                            <w:r>
                              <w:rPr>
                                <w:rFonts w:eastAsia="標楷體" w:hint="eastAsia"/>
                                <w:color w:val="000000"/>
                                <w:sz w:val="32"/>
                                <w:szCs w:val="32"/>
                              </w:rPr>
                              <w:t>較</w:t>
                            </w:r>
                            <w:r w:rsidRPr="00A17D08">
                              <w:rPr>
                                <w:rFonts w:eastAsia="標楷體"/>
                                <w:color w:val="000000"/>
                                <w:sz w:val="32"/>
                                <w:szCs w:val="32"/>
                              </w:rPr>
                              <w:t>上年度預算</w:t>
                            </w:r>
                            <w:r>
                              <w:rPr>
                                <w:rFonts w:eastAsia="標楷體" w:hint="eastAsia"/>
                                <w:color w:val="000000"/>
                                <w:sz w:val="32"/>
                                <w:szCs w:val="32"/>
                              </w:rPr>
                              <w:t>數</w:t>
                            </w:r>
                            <w:r>
                              <w:rPr>
                                <w:rFonts w:eastAsia="標楷體" w:hint="eastAsia"/>
                                <w:color w:val="000000"/>
                                <w:sz w:val="32"/>
                                <w:szCs w:val="32"/>
                              </w:rPr>
                              <w:t>16.4</w:t>
                            </w:r>
                            <w:r w:rsidRPr="00A17D08">
                              <w:rPr>
                                <w:rFonts w:eastAsia="標楷體"/>
                                <w:color w:val="000000"/>
                                <w:spacing w:val="-10"/>
                                <w:sz w:val="32"/>
                                <w:szCs w:val="32"/>
                              </w:rPr>
                              <w:t>億元</w:t>
                            </w:r>
                            <w:r w:rsidRPr="00A17D08">
                              <w:rPr>
                                <w:rFonts w:eastAsia="標楷體"/>
                                <w:color w:val="000000"/>
                                <w:sz w:val="32"/>
                                <w:szCs w:val="32"/>
                              </w:rPr>
                              <w:t>，</w:t>
                            </w:r>
                            <w:r>
                              <w:rPr>
                                <w:rFonts w:eastAsia="標楷體" w:hint="eastAsia"/>
                                <w:color w:val="000000"/>
                                <w:sz w:val="32"/>
                                <w:szCs w:val="32"/>
                              </w:rPr>
                              <w:t>增加</w:t>
                            </w:r>
                            <w:r>
                              <w:rPr>
                                <w:rFonts w:eastAsia="標楷體" w:hint="eastAsia"/>
                                <w:color w:val="000000"/>
                                <w:sz w:val="32"/>
                                <w:szCs w:val="32"/>
                              </w:rPr>
                              <w:t>129.9</w:t>
                            </w:r>
                            <w:r>
                              <w:rPr>
                                <w:rFonts w:eastAsia="標楷體" w:hint="eastAsia"/>
                                <w:color w:val="000000"/>
                                <w:sz w:val="32"/>
                                <w:szCs w:val="32"/>
                              </w:rPr>
                              <w:t>億元</w:t>
                            </w:r>
                            <w:r>
                              <w:rPr>
                                <w:rFonts w:eastAsia="標楷體" w:hint="eastAsia"/>
                                <w:sz w:val="32"/>
                                <w:szCs w:val="32"/>
                              </w:rPr>
                              <w:t>（如圖</w:t>
                            </w:r>
                            <w:r>
                              <w:rPr>
                                <w:rFonts w:eastAsia="標楷體" w:hint="eastAsia"/>
                                <w:sz w:val="32"/>
                                <w:szCs w:val="32"/>
                              </w:rPr>
                              <w:t>1</w:t>
                            </w:r>
                            <w:r>
                              <w:rPr>
                                <w:rFonts w:eastAsia="標楷體"/>
                                <w:sz w:val="32"/>
                                <w:szCs w:val="32"/>
                              </w:rPr>
                              <w:t>3</w:t>
                            </w:r>
                            <w:r>
                              <w:rPr>
                                <w:rFonts w:eastAsia="標楷體" w:hint="eastAsia"/>
                                <w:sz w:val="32"/>
                                <w:szCs w:val="32"/>
                              </w:rPr>
                              <w:t>）</w:t>
                            </w:r>
                            <w:r w:rsidRPr="00D65946">
                              <w:rPr>
                                <w:rFonts w:eastAsia="標楷體"/>
                                <w:sz w:val="32"/>
                                <w:szCs w:val="32"/>
                              </w:rPr>
                              <w:t>。</w:t>
                            </w:r>
                            <w:r w:rsidRPr="00A17D08">
                              <w:rPr>
                                <w:rFonts w:eastAsia="標楷體"/>
                                <w:color w:val="000000"/>
                                <w:spacing w:val="6"/>
                                <w:sz w:val="32"/>
                                <w:szCs w:val="32"/>
                              </w:rPr>
                              <w:t>以前年度基金餘額</w:t>
                            </w:r>
                            <w:r w:rsidRPr="00A17D08">
                              <w:rPr>
                                <w:rFonts w:eastAsia="標楷體"/>
                                <w:spacing w:val="6"/>
                                <w:sz w:val="32"/>
                                <w:szCs w:val="32"/>
                              </w:rPr>
                              <w:t>1,</w:t>
                            </w:r>
                            <w:r>
                              <w:rPr>
                                <w:rFonts w:eastAsia="標楷體"/>
                                <w:spacing w:val="6"/>
                                <w:sz w:val="32"/>
                                <w:szCs w:val="32"/>
                              </w:rPr>
                              <w:t>152.6</w:t>
                            </w:r>
                            <w:r w:rsidRPr="00A17D08">
                              <w:rPr>
                                <w:rFonts w:eastAsia="標楷體"/>
                                <w:color w:val="000000"/>
                                <w:sz w:val="32"/>
                                <w:szCs w:val="32"/>
                              </w:rPr>
                              <w:t>億元，支應本年度短</w:t>
                            </w:r>
                            <w:proofErr w:type="gramStart"/>
                            <w:r w:rsidRPr="00A17D08">
                              <w:rPr>
                                <w:rFonts w:eastAsia="標楷體"/>
                                <w:color w:val="000000"/>
                                <w:sz w:val="32"/>
                                <w:szCs w:val="32"/>
                              </w:rPr>
                              <w:t>絀</w:t>
                            </w:r>
                            <w:proofErr w:type="gramEnd"/>
                            <w:r>
                              <w:rPr>
                                <w:rFonts w:eastAsia="標楷體"/>
                                <w:color w:val="000000"/>
                                <w:sz w:val="32"/>
                                <w:szCs w:val="32"/>
                              </w:rPr>
                              <w:t>146.3</w:t>
                            </w:r>
                            <w:r w:rsidRPr="00A17D08">
                              <w:rPr>
                                <w:rFonts w:eastAsia="標楷體"/>
                                <w:color w:val="000000"/>
                                <w:spacing w:val="-10"/>
                                <w:sz w:val="32"/>
                                <w:szCs w:val="32"/>
                              </w:rPr>
                              <w:t>億元後</w:t>
                            </w:r>
                            <w:r w:rsidRPr="00A17D08">
                              <w:rPr>
                                <w:rFonts w:eastAsia="標楷體"/>
                                <w:color w:val="000000"/>
                                <w:sz w:val="32"/>
                                <w:szCs w:val="32"/>
                              </w:rPr>
                              <w:t>，尚餘</w:t>
                            </w:r>
                            <w:r w:rsidRPr="00A17D08">
                              <w:rPr>
                                <w:rFonts w:eastAsia="標楷體"/>
                                <w:sz w:val="32"/>
                                <w:szCs w:val="32"/>
                              </w:rPr>
                              <w:t>1,</w:t>
                            </w:r>
                            <w:r>
                              <w:rPr>
                                <w:rFonts w:eastAsia="標楷體"/>
                                <w:sz w:val="32"/>
                                <w:szCs w:val="32"/>
                              </w:rPr>
                              <w:t>006.3</w:t>
                            </w:r>
                            <w:r w:rsidRPr="00A17D08">
                              <w:rPr>
                                <w:rFonts w:eastAsia="標楷體"/>
                                <w:color w:val="000000"/>
                                <w:sz w:val="32"/>
                                <w:szCs w:val="32"/>
                              </w:rPr>
                              <w:t>億元，備供以後年度財源。</w:t>
                            </w:r>
                          </w:p>
                          <w:p w14:paraId="7FFEC62E" w14:textId="77777777" w:rsidR="003906B8" w:rsidRPr="0071257F" w:rsidRDefault="003906B8" w:rsidP="00ED3F7A">
                            <w:pPr>
                              <w:pStyle w:val="af0"/>
                              <w:spacing w:beforeLines="50" w:before="120" w:after="0" w:line="520" w:lineRule="exact"/>
                              <w:ind w:left="868" w:hanging="499"/>
                              <w:textDirection w:val="lrTbV"/>
                              <w:rPr>
                                <w:rFonts w:eastAsia="標楷體"/>
                                <w:b w:val="0"/>
                                <w:spacing w:val="0"/>
                                <w:sz w:val="32"/>
                                <w:szCs w:val="32"/>
                              </w:rPr>
                            </w:pPr>
                            <w:r w:rsidRPr="0071257F">
                              <w:rPr>
                                <w:rFonts w:eastAsia="標楷體"/>
                                <w:b w:val="0"/>
                                <w:spacing w:val="0"/>
                                <w:sz w:val="32"/>
                                <w:szCs w:val="32"/>
                              </w:rPr>
                              <w:t>(</w:t>
                            </w:r>
                            <w:r>
                              <w:rPr>
                                <w:rFonts w:eastAsia="標楷體" w:hint="eastAsia"/>
                                <w:b w:val="0"/>
                                <w:spacing w:val="0"/>
                                <w:sz w:val="32"/>
                                <w:szCs w:val="32"/>
                              </w:rPr>
                              <w:t>三</w:t>
                            </w:r>
                            <w:r w:rsidRPr="0071257F">
                              <w:rPr>
                                <w:rFonts w:eastAsia="標楷體"/>
                                <w:b w:val="0"/>
                                <w:spacing w:val="0"/>
                                <w:sz w:val="32"/>
                                <w:szCs w:val="32"/>
                              </w:rPr>
                              <w:t>)</w:t>
                            </w:r>
                            <w:r w:rsidRPr="0071257F">
                              <w:rPr>
                                <w:rFonts w:eastAsia="標楷體"/>
                                <w:b w:val="0"/>
                                <w:spacing w:val="0"/>
                                <w:sz w:val="32"/>
                                <w:szCs w:val="32"/>
                              </w:rPr>
                              <w:t>現金流量之預計</w:t>
                            </w:r>
                          </w:p>
                          <w:p w14:paraId="692D03B4" w14:textId="309A3230" w:rsidR="003906B8" w:rsidRPr="008A2F56" w:rsidRDefault="003906B8" w:rsidP="008A2F56">
                            <w:pPr>
                              <w:pStyle w:val="11"/>
                              <w:spacing w:beforeLines="20" w:before="48" w:line="520" w:lineRule="exact"/>
                              <w:ind w:left="1247" w:hanging="255"/>
                              <w:rPr>
                                <w:rFonts w:eastAsia="標楷體"/>
                                <w:sz w:val="32"/>
                                <w:szCs w:val="32"/>
                              </w:rPr>
                            </w:pPr>
                            <w:r w:rsidRPr="0071257F">
                              <w:rPr>
                                <w:rFonts w:eastAsia="標楷體"/>
                                <w:sz w:val="32"/>
                                <w:szCs w:val="32"/>
                              </w:rPr>
                              <w:t>1.</w:t>
                            </w:r>
                            <w:r w:rsidRPr="000D0068">
                              <w:rPr>
                                <w:rFonts w:eastAsia="標楷體" w:hint="eastAsia"/>
                                <w:sz w:val="32"/>
                                <w:szCs w:val="32"/>
                              </w:rPr>
                              <w:t>資本計畫基金本年度預算</w:t>
                            </w:r>
                            <w:r>
                              <w:rPr>
                                <w:rFonts w:eastAsia="標楷體" w:hint="eastAsia"/>
                                <w:sz w:val="32"/>
                                <w:szCs w:val="32"/>
                              </w:rPr>
                              <w:t>現金之流量，係</w:t>
                            </w:r>
                            <w:r w:rsidRPr="0071257F">
                              <w:rPr>
                                <w:rFonts w:eastAsia="標楷體"/>
                                <w:sz w:val="32"/>
                                <w:szCs w:val="32"/>
                              </w:rPr>
                              <w:t>業務活動之淨現金流</w:t>
                            </w:r>
                            <w:r>
                              <w:rPr>
                                <w:rFonts w:eastAsia="標楷體" w:hint="eastAsia"/>
                                <w:sz w:val="32"/>
                                <w:szCs w:val="32"/>
                              </w:rPr>
                              <w:t>出</w:t>
                            </w:r>
                            <w:r>
                              <w:rPr>
                                <w:rFonts w:eastAsia="標楷體"/>
                                <w:sz w:val="32"/>
                                <w:szCs w:val="32"/>
                              </w:rPr>
                              <w:t>141.4</w:t>
                            </w:r>
                            <w:r w:rsidRPr="0071257F">
                              <w:rPr>
                                <w:rFonts w:eastAsia="標楷體"/>
                                <w:sz w:val="32"/>
                                <w:szCs w:val="32"/>
                              </w:rPr>
                              <w:t>億元</w:t>
                            </w:r>
                            <w:r>
                              <w:rPr>
                                <w:rFonts w:eastAsia="標楷體" w:hint="eastAsia"/>
                                <w:sz w:val="32"/>
                                <w:szCs w:val="32"/>
                              </w:rPr>
                              <w:t>及</w:t>
                            </w:r>
                            <w:r>
                              <w:rPr>
                                <w:rFonts w:eastAsia="標楷體"/>
                                <w:sz w:val="32"/>
                                <w:szCs w:val="32"/>
                              </w:rPr>
                              <w:t>其他活動之</w:t>
                            </w:r>
                            <w:r>
                              <w:rPr>
                                <w:rFonts w:eastAsia="標楷體" w:hint="eastAsia"/>
                                <w:sz w:val="32"/>
                                <w:szCs w:val="32"/>
                              </w:rPr>
                              <w:t>淨</w:t>
                            </w:r>
                            <w:r>
                              <w:rPr>
                                <w:rFonts w:eastAsia="標楷體"/>
                                <w:sz w:val="32"/>
                                <w:szCs w:val="32"/>
                              </w:rPr>
                              <w:t>現金流入</w:t>
                            </w:r>
                            <w:r>
                              <w:rPr>
                                <w:rFonts w:eastAsia="標楷體"/>
                                <w:sz w:val="32"/>
                                <w:szCs w:val="32"/>
                              </w:rPr>
                              <w:t>1.2</w:t>
                            </w:r>
                            <w:r>
                              <w:rPr>
                                <w:rFonts w:eastAsia="標楷體"/>
                                <w:sz w:val="32"/>
                                <w:szCs w:val="32"/>
                              </w:rPr>
                              <w:t>億元</w:t>
                            </w:r>
                            <w:r>
                              <w:rPr>
                                <w:rFonts w:eastAsia="標楷體" w:hint="eastAsia"/>
                                <w:sz w:val="32"/>
                                <w:szCs w:val="32"/>
                              </w:rPr>
                              <w:t>（悉數為增加其他負債）</w:t>
                            </w:r>
                            <w:r w:rsidRPr="0071257F">
                              <w:rPr>
                                <w:rFonts w:eastAsia="標楷體"/>
                                <w:sz w:val="32"/>
                                <w:szCs w:val="32"/>
                              </w:rPr>
                              <w:t>。</w:t>
                            </w:r>
                          </w:p>
                          <w:p w14:paraId="384DB7C0" w14:textId="55DC0A02" w:rsidR="003906B8" w:rsidRPr="0071257F" w:rsidRDefault="003906B8" w:rsidP="00ED3F7A">
                            <w:pPr>
                              <w:pStyle w:val="11"/>
                              <w:spacing w:beforeLines="20" w:before="48" w:line="520" w:lineRule="exact"/>
                              <w:ind w:left="1247" w:hanging="255"/>
                              <w:rPr>
                                <w:rFonts w:eastAsia="標楷體"/>
                                <w:sz w:val="32"/>
                                <w:szCs w:val="32"/>
                              </w:rPr>
                            </w:pPr>
                            <w:r w:rsidRPr="0071257F">
                              <w:rPr>
                                <w:rFonts w:eastAsia="標楷體"/>
                                <w:sz w:val="32"/>
                                <w:szCs w:val="32"/>
                              </w:rPr>
                              <w:t>2.</w:t>
                            </w:r>
                            <w:r w:rsidRPr="0071257F">
                              <w:rPr>
                                <w:rFonts w:eastAsia="標楷體"/>
                                <w:sz w:val="32"/>
                                <w:szCs w:val="32"/>
                              </w:rPr>
                              <w:t>現金及約當現金</w:t>
                            </w:r>
                            <w:proofErr w:type="gramStart"/>
                            <w:r w:rsidRPr="0071257F">
                              <w:rPr>
                                <w:rFonts w:eastAsia="標楷體"/>
                                <w:sz w:val="32"/>
                                <w:szCs w:val="32"/>
                              </w:rPr>
                              <w:t>之淨</w:t>
                            </w:r>
                            <w:r>
                              <w:rPr>
                                <w:rFonts w:eastAsia="標楷體" w:hint="eastAsia"/>
                                <w:sz w:val="32"/>
                                <w:szCs w:val="32"/>
                              </w:rPr>
                              <w:t>減</w:t>
                            </w:r>
                            <w:r>
                              <w:rPr>
                                <w:rFonts w:eastAsia="標楷體"/>
                                <w:sz w:val="32"/>
                                <w:szCs w:val="32"/>
                              </w:rPr>
                              <w:t>140.2</w:t>
                            </w:r>
                            <w:r w:rsidRPr="0071257F">
                              <w:rPr>
                                <w:rFonts w:eastAsia="標楷體"/>
                                <w:sz w:val="32"/>
                                <w:szCs w:val="32"/>
                              </w:rPr>
                              <w:t>億元</w:t>
                            </w:r>
                            <w:proofErr w:type="gramEnd"/>
                            <w:r w:rsidRPr="0071257F">
                              <w:rPr>
                                <w:rFonts w:eastAsia="標楷體"/>
                                <w:sz w:val="32"/>
                                <w:szCs w:val="32"/>
                              </w:rPr>
                              <w:t>，係期末現金</w:t>
                            </w:r>
                            <w:r>
                              <w:rPr>
                                <w:rFonts w:eastAsia="標楷體"/>
                                <w:sz w:val="32"/>
                                <w:szCs w:val="32"/>
                              </w:rPr>
                              <w:t>451</w:t>
                            </w:r>
                            <w:r w:rsidRPr="0071257F">
                              <w:rPr>
                                <w:rFonts w:eastAsia="標楷體"/>
                                <w:sz w:val="32"/>
                                <w:szCs w:val="32"/>
                              </w:rPr>
                              <w:t>億元，</w:t>
                            </w:r>
                            <w:proofErr w:type="gramStart"/>
                            <w:r w:rsidRPr="0071257F">
                              <w:rPr>
                                <w:rFonts w:eastAsia="標楷體"/>
                                <w:sz w:val="32"/>
                                <w:szCs w:val="32"/>
                              </w:rPr>
                              <w:t>較期初</w:t>
                            </w:r>
                            <w:proofErr w:type="gramEnd"/>
                            <w:r w:rsidRPr="0071257F">
                              <w:rPr>
                                <w:rFonts w:eastAsia="標楷體"/>
                                <w:sz w:val="32"/>
                                <w:szCs w:val="32"/>
                              </w:rPr>
                              <w:t>現金</w:t>
                            </w:r>
                            <w:r>
                              <w:rPr>
                                <w:rFonts w:eastAsia="標楷體"/>
                                <w:sz w:val="32"/>
                                <w:szCs w:val="32"/>
                              </w:rPr>
                              <w:t>591.2</w:t>
                            </w:r>
                            <w:r w:rsidRPr="0071257F">
                              <w:rPr>
                                <w:rFonts w:eastAsia="標楷體"/>
                                <w:sz w:val="32"/>
                                <w:szCs w:val="32"/>
                              </w:rPr>
                              <w:t>億元</w:t>
                            </w:r>
                            <w:r>
                              <w:rPr>
                                <w:rFonts w:eastAsia="標楷體" w:hint="eastAsia"/>
                                <w:sz w:val="32"/>
                                <w:szCs w:val="32"/>
                              </w:rPr>
                              <w:t>減少</w:t>
                            </w:r>
                            <w:r w:rsidRPr="0071257F">
                              <w:rPr>
                                <w:rFonts w:eastAsia="標楷體"/>
                                <w:sz w:val="32"/>
                                <w:szCs w:val="32"/>
                              </w:rPr>
                              <w:t>之數。</w:t>
                            </w:r>
                          </w:p>
                          <w:p w14:paraId="12772623" w14:textId="77777777" w:rsidR="003906B8" w:rsidRPr="00ED3F7A" w:rsidRDefault="003906B8" w:rsidP="00DC209F">
                            <w:pPr>
                              <w:spacing w:line="560" w:lineRule="exact"/>
                              <w:ind w:leftChars="380" w:left="912" w:firstLineChars="200" w:firstLine="640"/>
                              <w:jc w:val="both"/>
                              <w:textDirection w:val="lrTbV"/>
                              <w:rPr>
                                <w:rFonts w:eastAsia="標楷體"/>
                                <w:sz w:val="32"/>
                                <w:szCs w:val="32"/>
                              </w:rPr>
                            </w:pPr>
                          </w:p>
                          <w:p w14:paraId="2A51842F" w14:textId="77777777" w:rsidR="003906B8" w:rsidRPr="00E01FA2" w:rsidRDefault="003906B8" w:rsidP="00792A98">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8C5AA" id="_x0000_s1084" type="#_x0000_t202" style="position:absolute;left:0;text-align:left;margin-left:383.35pt;margin-top:-.25pt;width:434.55pt;height:380.4pt;z-index:-25137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" fillcolor="#e6eed6" stroked="f">
                <v:fill color2="window" colors="0 #e6eed6;56361f window" focus="100%" type="gradient"/>
                <v:textbox>
                  <w:txbxContent>
                    <w:p w14:paraId="5AE6AA7D" w14:textId="77777777" w:rsidR="003906B8" w:rsidRPr="008E329A" w:rsidRDefault="003906B8" w:rsidP="00792A98">
                      <w:pPr>
                        <w:pStyle w:val="af0"/>
                        <w:spacing w:before="0" w:after="0" w:line="540" w:lineRule="exact"/>
                        <w:ind w:left="868" w:hanging="726"/>
                        <w:rPr>
                          <w:rFonts w:eastAsia="標楷體"/>
                          <w:b w:val="0"/>
                          <w:spacing w:val="0"/>
                          <w:sz w:val="32"/>
                          <w:szCs w:val="32"/>
                        </w:rPr>
                      </w:pPr>
                      <w:r>
                        <w:rPr>
                          <w:rFonts w:eastAsia="標楷體" w:hint="eastAsia"/>
                          <w:sz w:val="32"/>
                          <w:szCs w:val="32"/>
                        </w:rPr>
                        <w:t xml:space="preserve"> </w:t>
                      </w: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71257F">
                        <w:rPr>
                          <w:rFonts w:eastAsia="標楷體"/>
                          <w:b w:val="0"/>
                          <w:spacing w:val="0"/>
                          <w:sz w:val="32"/>
                          <w:szCs w:val="32"/>
                        </w:rPr>
                        <w:t>基金來源、用途及餘絀之預計</w:t>
                      </w:r>
                    </w:p>
                    <w:p w14:paraId="5193B347" w14:textId="4F48C02A" w:rsidR="003906B8" w:rsidRDefault="003906B8" w:rsidP="00DC209F">
                      <w:pPr>
                        <w:spacing w:line="560" w:lineRule="exact"/>
                        <w:ind w:leftChars="380" w:left="912" w:firstLineChars="200" w:firstLine="640"/>
                        <w:jc w:val="both"/>
                        <w:textDirection w:val="lrTbV"/>
                        <w:rPr>
                          <w:rFonts w:eastAsia="標楷體"/>
                          <w:color w:val="000000"/>
                          <w:sz w:val="32"/>
                          <w:szCs w:val="32"/>
                        </w:rPr>
                      </w:pPr>
                      <w:r>
                        <w:rPr>
                          <w:rFonts w:eastAsia="標楷體" w:hint="eastAsia"/>
                          <w:sz w:val="32"/>
                          <w:szCs w:val="32"/>
                        </w:rPr>
                        <w:t>資本計畫</w:t>
                      </w:r>
                      <w:r w:rsidRPr="0040416A">
                        <w:rPr>
                          <w:rFonts w:eastAsia="標楷體"/>
                          <w:sz w:val="32"/>
                          <w:szCs w:val="32"/>
                        </w:rPr>
                        <w:t>基金本年度預算</w:t>
                      </w:r>
                      <w:r w:rsidRPr="0071257F">
                        <w:rPr>
                          <w:rFonts w:eastAsia="標楷體"/>
                          <w:sz w:val="32"/>
                          <w:szCs w:val="32"/>
                        </w:rPr>
                        <w:t>基金來源</w:t>
                      </w:r>
                      <w:r>
                        <w:rPr>
                          <w:rFonts w:eastAsia="標楷體" w:hint="eastAsia"/>
                          <w:sz w:val="32"/>
                          <w:szCs w:val="32"/>
                        </w:rPr>
                        <w:t>180</w:t>
                      </w:r>
                      <w:r>
                        <w:rPr>
                          <w:rFonts w:eastAsia="標楷體"/>
                          <w:sz w:val="32"/>
                          <w:szCs w:val="32"/>
                        </w:rPr>
                        <w:t>.2</w:t>
                      </w:r>
                      <w:r w:rsidRPr="0071257F">
                        <w:rPr>
                          <w:rFonts w:eastAsia="標楷體"/>
                          <w:sz w:val="32"/>
                          <w:szCs w:val="32"/>
                        </w:rPr>
                        <w:t>億元，基金用途</w:t>
                      </w:r>
                      <w:r>
                        <w:rPr>
                          <w:rFonts w:eastAsia="標楷體" w:hint="eastAsia"/>
                          <w:sz w:val="32"/>
                          <w:szCs w:val="32"/>
                        </w:rPr>
                        <w:t>326.5</w:t>
                      </w:r>
                      <w:r w:rsidRPr="0071257F">
                        <w:rPr>
                          <w:rFonts w:eastAsia="標楷體"/>
                          <w:sz w:val="32"/>
                          <w:szCs w:val="32"/>
                        </w:rPr>
                        <w:t>億元，基金來源及用途相抵後，</w:t>
                      </w:r>
                      <w:r>
                        <w:rPr>
                          <w:rFonts w:eastAsia="標楷體" w:hint="eastAsia"/>
                          <w:sz w:val="32"/>
                          <w:szCs w:val="32"/>
                        </w:rPr>
                        <w:t>短絀</w:t>
                      </w:r>
                      <w:r>
                        <w:rPr>
                          <w:rFonts w:eastAsia="標楷體" w:hint="eastAsia"/>
                          <w:sz w:val="32"/>
                          <w:szCs w:val="32"/>
                        </w:rPr>
                        <w:t>14</w:t>
                      </w:r>
                      <w:r>
                        <w:rPr>
                          <w:rFonts w:eastAsia="標楷體"/>
                          <w:sz w:val="32"/>
                          <w:szCs w:val="32"/>
                        </w:rPr>
                        <w:t>6.3</w:t>
                      </w:r>
                      <w:r w:rsidRPr="0071257F">
                        <w:rPr>
                          <w:rFonts w:eastAsia="標楷體"/>
                          <w:sz w:val="32"/>
                          <w:szCs w:val="32"/>
                        </w:rPr>
                        <w:t>億元，</w:t>
                      </w:r>
                      <w:r>
                        <w:rPr>
                          <w:rFonts w:eastAsia="標楷體" w:hint="eastAsia"/>
                          <w:color w:val="000000"/>
                          <w:sz w:val="32"/>
                          <w:szCs w:val="32"/>
                        </w:rPr>
                        <w:t>較</w:t>
                      </w:r>
                      <w:r w:rsidRPr="00A17D08">
                        <w:rPr>
                          <w:rFonts w:eastAsia="標楷體"/>
                          <w:color w:val="000000"/>
                          <w:sz w:val="32"/>
                          <w:szCs w:val="32"/>
                        </w:rPr>
                        <w:t>上年度預算</w:t>
                      </w:r>
                      <w:r>
                        <w:rPr>
                          <w:rFonts w:eastAsia="標楷體" w:hint="eastAsia"/>
                          <w:color w:val="000000"/>
                          <w:sz w:val="32"/>
                          <w:szCs w:val="32"/>
                        </w:rPr>
                        <w:t>數</w:t>
                      </w:r>
                      <w:r>
                        <w:rPr>
                          <w:rFonts w:eastAsia="標楷體" w:hint="eastAsia"/>
                          <w:color w:val="000000"/>
                          <w:sz w:val="32"/>
                          <w:szCs w:val="32"/>
                        </w:rPr>
                        <w:t>16.4</w:t>
                      </w:r>
                      <w:r w:rsidRPr="00A17D08">
                        <w:rPr>
                          <w:rFonts w:eastAsia="標楷體"/>
                          <w:color w:val="000000"/>
                          <w:spacing w:val="-10"/>
                          <w:sz w:val="32"/>
                          <w:szCs w:val="32"/>
                        </w:rPr>
                        <w:t>億元</w:t>
                      </w:r>
                      <w:r w:rsidRPr="00A17D08">
                        <w:rPr>
                          <w:rFonts w:eastAsia="標楷體"/>
                          <w:color w:val="000000"/>
                          <w:sz w:val="32"/>
                          <w:szCs w:val="32"/>
                        </w:rPr>
                        <w:t>，</w:t>
                      </w:r>
                      <w:r>
                        <w:rPr>
                          <w:rFonts w:eastAsia="標楷體" w:hint="eastAsia"/>
                          <w:color w:val="000000"/>
                          <w:sz w:val="32"/>
                          <w:szCs w:val="32"/>
                        </w:rPr>
                        <w:t>增加</w:t>
                      </w:r>
                      <w:r>
                        <w:rPr>
                          <w:rFonts w:eastAsia="標楷體" w:hint="eastAsia"/>
                          <w:color w:val="000000"/>
                          <w:sz w:val="32"/>
                          <w:szCs w:val="32"/>
                        </w:rPr>
                        <w:t>129.9</w:t>
                      </w:r>
                      <w:r>
                        <w:rPr>
                          <w:rFonts w:eastAsia="標楷體" w:hint="eastAsia"/>
                          <w:color w:val="000000"/>
                          <w:sz w:val="32"/>
                          <w:szCs w:val="32"/>
                        </w:rPr>
                        <w:t>億元</w:t>
                      </w:r>
                      <w:r>
                        <w:rPr>
                          <w:rFonts w:eastAsia="標楷體" w:hint="eastAsia"/>
                          <w:sz w:val="32"/>
                          <w:szCs w:val="32"/>
                        </w:rPr>
                        <w:t>（如圖</w:t>
                      </w:r>
                      <w:r>
                        <w:rPr>
                          <w:rFonts w:eastAsia="標楷體" w:hint="eastAsia"/>
                          <w:sz w:val="32"/>
                          <w:szCs w:val="32"/>
                        </w:rPr>
                        <w:t>1</w:t>
                      </w:r>
                      <w:r>
                        <w:rPr>
                          <w:rFonts w:eastAsia="標楷體"/>
                          <w:sz w:val="32"/>
                          <w:szCs w:val="32"/>
                        </w:rPr>
                        <w:t>3</w:t>
                      </w:r>
                      <w:r>
                        <w:rPr>
                          <w:rFonts w:eastAsia="標楷體" w:hint="eastAsia"/>
                          <w:sz w:val="32"/>
                          <w:szCs w:val="32"/>
                        </w:rPr>
                        <w:t>）</w:t>
                      </w:r>
                      <w:r w:rsidRPr="00D65946">
                        <w:rPr>
                          <w:rFonts w:eastAsia="標楷體"/>
                          <w:sz w:val="32"/>
                          <w:szCs w:val="32"/>
                        </w:rPr>
                        <w:t>。</w:t>
                      </w:r>
                      <w:r w:rsidRPr="00A17D08">
                        <w:rPr>
                          <w:rFonts w:eastAsia="標楷體"/>
                          <w:color w:val="000000"/>
                          <w:spacing w:val="6"/>
                          <w:sz w:val="32"/>
                          <w:szCs w:val="32"/>
                        </w:rPr>
                        <w:t>以前年度基金餘額</w:t>
                      </w:r>
                      <w:r w:rsidRPr="00A17D08">
                        <w:rPr>
                          <w:rFonts w:eastAsia="標楷體"/>
                          <w:spacing w:val="6"/>
                          <w:sz w:val="32"/>
                          <w:szCs w:val="32"/>
                        </w:rPr>
                        <w:t>1,</w:t>
                      </w:r>
                      <w:r>
                        <w:rPr>
                          <w:rFonts w:eastAsia="標楷體"/>
                          <w:spacing w:val="6"/>
                          <w:sz w:val="32"/>
                          <w:szCs w:val="32"/>
                        </w:rPr>
                        <w:t>152.6</w:t>
                      </w:r>
                      <w:r w:rsidRPr="00A17D08">
                        <w:rPr>
                          <w:rFonts w:eastAsia="標楷體"/>
                          <w:color w:val="000000"/>
                          <w:sz w:val="32"/>
                          <w:szCs w:val="32"/>
                        </w:rPr>
                        <w:t>億元，支應本年度短絀</w:t>
                      </w:r>
                      <w:r>
                        <w:rPr>
                          <w:rFonts w:eastAsia="標楷體"/>
                          <w:color w:val="000000"/>
                          <w:sz w:val="32"/>
                          <w:szCs w:val="32"/>
                        </w:rPr>
                        <w:t>146.3</w:t>
                      </w:r>
                      <w:r w:rsidRPr="00A17D08">
                        <w:rPr>
                          <w:rFonts w:eastAsia="標楷體"/>
                          <w:color w:val="000000"/>
                          <w:spacing w:val="-10"/>
                          <w:sz w:val="32"/>
                          <w:szCs w:val="32"/>
                        </w:rPr>
                        <w:t>億元後</w:t>
                      </w:r>
                      <w:r w:rsidRPr="00A17D08">
                        <w:rPr>
                          <w:rFonts w:eastAsia="標楷體"/>
                          <w:color w:val="000000"/>
                          <w:sz w:val="32"/>
                          <w:szCs w:val="32"/>
                        </w:rPr>
                        <w:t>，尚餘</w:t>
                      </w:r>
                      <w:r w:rsidRPr="00A17D08">
                        <w:rPr>
                          <w:rFonts w:eastAsia="標楷體"/>
                          <w:sz w:val="32"/>
                          <w:szCs w:val="32"/>
                        </w:rPr>
                        <w:t>1,</w:t>
                      </w:r>
                      <w:r>
                        <w:rPr>
                          <w:rFonts w:eastAsia="標楷體"/>
                          <w:sz w:val="32"/>
                          <w:szCs w:val="32"/>
                        </w:rPr>
                        <w:t>006.3</w:t>
                      </w:r>
                      <w:r w:rsidRPr="00A17D08">
                        <w:rPr>
                          <w:rFonts w:eastAsia="標楷體"/>
                          <w:color w:val="000000"/>
                          <w:sz w:val="32"/>
                          <w:szCs w:val="32"/>
                        </w:rPr>
                        <w:t>億元，備供以後年度財源。</w:t>
                      </w:r>
                    </w:p>
                    <w:p w14:paraId="7FFEC62E" w14:textId="77777777" w:rsidR="003906B8" w:rsidRPr="0071257F" w:rsidRDefault="003906B8" w:rsidP="00ED3F7A">
                      <w:pPr>
                        <w:pStyle w:val="af0"/>
                        <w:spacing w:beforeLines="50" w:before="120" w:after="0" w:line="520" w:lineRule="exact"/>
                        <w:ind w:left="868" w:hanging="499"/>
                        <w:textDirection w:val="lrTbV"/>
                        <w:rPr>
                          <w:rFonts w:eastAsia="標楷體"/>
                          <w:b w:val="0"/>
                          <w:spacing w:val="0"/>
                          <w:sz w:val="32"/>
                          <w:szCs w:val="32"/>
                        </w:rPr>
                      </w:pPr>
                      <w:r w:rsidRPr="0071257F">
                        <w:rPr>
                          <w:rFonts w:eastAsia="標楷體"/>
                          <w:b w:val="0"/>
                          <w:spacing w:val="0"/>
                          <w:sz w:val="32"/>
                          <w:szCs w:val="32"/>
                        </w:rPr>
                        <w:t>(</w:t>
                      </w:r>
                      <w:r>
                        <w:rPr>
                          <w:rFonts w:eastAsia="標楷體" w:hint="eastAsia"/>
                          <w:b w:val="0"/>
                          <w:spacing w:val="0"/>
                          <w:sz w:val="32"/>
                          <w:szCs w:val="32"/>
                        </w:rPr>
                        <w:t>三</w:t>
                      </w:r>
                      <w:r w:rsidRPr="0071257F">
                        <w:rPr>
                          <w:rFonts w:eastAsia="標楷體"/>
                          <w:b w:val="0"/>
                          <w:spacing w:val="0"/>
                          <w:sz w:val="32"/>
                          <w:szCs w:val="32"/>
                        </w:rPr>
                        <w:t>)</w:t>
                      </w:r>
                      <w:r w:rsidRPr="0071257F">
                        <w:rPr>
                          <w:rFonts w:eastAsia="標楷體"/>
                          <w:b w:val="0"/>
                          <w:spacing w:val="0"/>
                          <w:sz w:val="32"/>
                          <w:szCs w:val="32"/>
                        </w:rPr>
                        <w:t>現金流量之預計</w:t>
                      </w:r>
                    </w:p>
                    <w:p w14:paraId="692D03B4" w14:textId="309A3230" w:rsidR="003906B8" w:rsidRPr="008A2F56" w:rsidRDefault="003906B8" w:rsidP="008A2F56">
                      <w:pPr>
                        <w:pStyle w:val="11"/>
                        <w:spacing w:beforeLines="20" w:before="48" w:line="520" w:lineRule="exact"/>
                        <w:ind w:left="1247" w:hanging="255"/>
                        <w:rPr>
                          <w:rFonts w:eastAsia="標楷體"/>
                          <w:sz w:val="32"/>
                          <w:szCs w:val="32"/>
                        </w:rPr>
                      </w:pPr>
                      <w:r w:rsidRPr="0071257F">
                        <w:rPr>
                          <w:rFonts w:eastAsia="標楷體"/>
                          <w:sz w:val="32"/>
                          <w:szCs w:val="32"/>
                        </w:rPr>
                        <w:t>1.</w:t>
                      </w:r>
                      <w:r w:rsidRPr="000D0068">
                        <w:rPr>
                          <w:rFonts w:eastAsia="標楷體" w:hint="eastAsia"/>
                          <w:sz w:val="32"/>
                          <w:szCs w:val="32"/>
                        </w:rPr>
                        <w:t>資本計畫基金本年度預算</w:t>
                      </w:r>
                      <w:r>
                        <w:rPr>
                          <w:rFonts w:eastAsia="標楷體" w:hint="eastAsia"/>
                          <w:sz w:val="32"/>
                          <w:szCs w:val="32"/>
                        </w:rPr>
                        <w:t>現金之流量，係</w:t>
                      </w:r>
                      <w:r w:rsidRPr="0071257F">
                        <w:rPr>
                          <w:rFonts w:eastAsia="標楷體"/>
                          <w:sz w:val="32"/>
                          <w:szCs w:val="32"/>
                        </w:rPr>
                        <w:t>業務活動之淨現金流</w:t>
                      </w:r>
                      <w:r>
                        <w:rPr>
                          <w:rFonts w:eastAsia="標楷體" w:hint="eastAsia"/>
                          <w:sz w:val="32"/>
                          <w:szCs w:val="32"/>
                        </w:rPr>
                        <w:t>出</w:t>
                      </w:r>
                      <w:r>
                        <w:rPr>
                          <w:rFonts w:eastAsia="標楷體"/>
                          <w:sz w:val="32"/>
                          <w:szCs w:val="32"/>
                        </w:rPr>
                        <w:t>141.4</w:t>
                      </w:r>
                      <w:r w:rsidRPr="0071257F">
                        <w:rPr>
                          <w:rFonts w:eastAsia="標楷體"/>
                          <w:sz w:val="32"/>
                          <w:szCs w:val="32"/>
                        </w:rPr>
                        <w:t>億元</w:t>
                      </w:r>
                      <w:r>
                        <w:rPr>
                          <w:rFonts w:eastAsia="標楷體" w:hint="eastAsia"/>
                          <w:sz w:val="32"/>
                          <w:szCs w:val="32"/>
                        </w:rPr>
                        <w:t>及</w:t>
                      </w:r>
                      <w:r>
                        <w:rPr>
                          <w:rFonts w:eastAsia="標楷體"/>
                          <w:sz w:val="32"/>
                          <w:szCs w:val="32"/>
                        </w:rPr>
                        <w:t>其他活動之</w:t>
                      </w:r>
                      <w:r>
                        <w:rPr>
                          <w:rFonts w:eastAsia="標楷體" w:hint="eastAsia"/>
                          <w:sz w:val="32"/>
                          <w:szCs w:val="32"/>
                        </w:rPr>
                        <w:t>淨</w:t>
                      </w:r>
                      <w:r>
                        <w:rPr>
                          <w:rFonts w:eastAsia="標楷體"/>
                          <w:sz w:val="32"/>
                          <w:szCs w:val="32"/>
                        </w:rPr>
                        <w:t>現金流入</w:t>
                      </w:r>
                      <w:r>
                        <w:rPr>
                          <w:rFonts w:eastAsia="標楷體"/>
                          <w:sz w:val="32"/>
                          <w:szCs w:val="32"/>
                        </w:rPr>
                        <w:t>1.2</w:t>
                      </w:r>
                      <w:r>
                        <w:rPr>
                          <w:rFonts w:eastAsia="標楷體"/>
                          <w:sz w:val="32"/>
                          <w:szCs w:val="32"/>
                        </w:rPr>
                        <w:t>億元</w:t>
                      </w:r>
                      <w:r>
                        <w:rPr>
                          <w:rFonts w:eastAsia="標楷體" w:hint="eastAsia"/>
                          <w:sz w:val="32"/>
                          <w:szCs w:val="32"/>
                        </w:rPr>
                        <w:t>（悉數為增加其他負債）</w:t>
                      </w:r>
                      <w:r w:rsidRPr="0071257F">
                        <w:rPr>
                          <w:rFonts w:eastAsia="標楷體"/>
                          <w:sz w:val="32"/>
                          <w:szCs w:val="32"/>
                        </w:rPr>
                        <w:t>。</w:t>
                      </w:r>
                    </w:p>
                    <w:p w14:paraId="384DB7C0" w14:textId="55DC0A02" w:rsidR="003906B8" w:rsidRPr="0071257F" w:rsidRDefault="003906B8" w:rsidP="00ED3F7A">
                      <w:pPr>
                        <w:pStyle w:val="11"/>
                        <w:spacing w:beforeLines="20" w:before="48" w:line="520" w:lineRule="exact"/>
                        <w:ind w:left="1247" w:hanging="255"/>
                        <w:rPr>
                          <w:rFonts w:eastAsia="標楷體"/>
                          <w:sz w:val="32"/>
                          <w:szCs w:val="32"/>
                        </w:rPr>
                      </w:pPr>
                      <w:r w:rsidRPr="0071257F">
                        <w:rPr>
                          <w:rFonts w:eastAsia="標楷體"/>
                          <w:sz w:val="32"/>
                          <w:szCs w:val="32"/>
                        </w:rPr>
                        <w:t>2.</w:t>
                      </w:r>
                      <w:r w:rsidRPr="0071257F">
                        <w:rPr>
                          <w:rFonts w:eastAsia="標楷體"/>
                          <w:sz w:val="32"/>
                          <w:szCs w:val="32"/>
                        </w:rPr>
                        <w:t>現金及約當現金之淨</w:t>
                      </w:r>
                      <w:r>
                        <w:rPr>
                          <w:rFonts w:eastAsia="標楷體" w:hint="eastAsia"/>
                          <w:sz w:val="32"/>
                          <w:szCs w:val="32"/>
                        </w:rPr>
                        <w:t>減</w:t>
                      </w:r>
                      <w:r>
                        <w:rPr>
                          <w:rFonts w:eastAsia="標楷體"/>
                          <w:sz w:val="32"/>
                          <w:szCs w:val="32"/>
                        </w:rPr>
                        <w:t>140.2</w:t>
                      </w:r>
                      <w:r w:rsidRPr="0071257F">
                        <w:rPr>
                          <w:rFonts w:eastAsia="標楷體"/>
                          <w:sz w:val="32"/>
                          <w:szCs w:val="32"/>
                        </w:rPr>
                        <w:t>億元，係期末現金</w:t>
                      </w:r>
                      <w:r>
                        <w:rPr>
                          <w:rFonts w:eastAsia="標楷體"/>
                          <w:sz w:val="32"/>
                          <w:szCs w:val="32"/>
                        </w:rPr>
                        <w:t>451</w:t>
                      </w:r>
                      <w:r w:rsidRPr="0071257F">
                        <w:rPr>
                          <w:rFonts w:eastAsia="標楷體"/>
                          <w:sz w:val="32"/>
                          <w:szCs w:val="32"/>
                        </w:rPr>
                        <w:t>億元，較期初現金</w:t>
                      </w:r>
                      <w:r>
                        <w:rPr>
                          <w:rFonts w:eastAsia="標楷體"/>
                          <w:sz w:val="32"/>
                          <w:szCs w:val="32"/>
                        </w:rPr>
                        <w:t>591.2</w:t>
                      </w:r>
                      <w:r w:rsidRPr="0071257F">
                        <w:rPr>
                          <w:rFonts w:eastAsia="標楷體"/>
                          <w:sz w:val="32"/>
                          <w:szCs w:val="32"/>
                        </w:rPr>
                        <w:t>億元</w:t>
                      </w:r>
                      <w:r>
                        <w:rPr>
                          <w:rFonts w:eastAsia="標楷體" w:hint="eastAsia"/>
                          <w:sz w:val="32"/>
                          <w:szCs w:val="32"/>
                        </w:rPr>
                        <w:t>減少</w:t>
                      </w:r>
                      <w:r w:rsidRPr="0071257F">
                        <w:rPr>
                          <w:rFonts w:eastAsia="標楷體"/>
                          <w:sz w:val="32"/>
                          <w:szCs w:val="32"/>
                        </w:rPr>
                        <w:t>之數。</w:t>
                      </w:r>
                    </w:p>
                    <w:p w14:paraId="12772623" w14:textId="77777777" w:rsidR="003906B8" w:rsidRPr="00ED3F7A" w:rsidRDefault="003906B8" w:rsidP="00DC209F">
                      <w:pPr>
                        <w:spacing w:line="560" w:lineRule="exact"/>
                        <w:ind w:leftChars="380" w:left="912" w:firstLineChars="200" w:firstLine="640"/>
                        <w:jc w:val="both"/>
                        <w:textDirection w:val="lrTbV"/>
                        <w:rPr>
                          <w:rFonts w:eastAsia="標楷體"/>
                          <w:sz w:val="32"/>
                          <w:szCs w:val="32"/>
                        </w:rPr>
                      </w:pPr>
                    </w:p>
                    <w:p w14:paraId="2A51842F" w14:textId="77777777" w:rsidR="003906B8" w:rsidRPr="00E01FA2" w:rsidRDefault="003906B8" w:rsidP="00792A98">
                      <w:pPr>
                        <w:pStyle w:val="3"/>
                        <w:spacing w:line="560" w:lineRule="exact"/>
                        <w:ind w:left="566" w:hangingChars="177" w:hanging="566"/>
                        <w:rPr>
                          <w:rFonts w:eastAsia="標楷體"/>
                          <w:sz w:val="32"/>
                          <w:szCs w:val="32"/>
                        </w:rPr>
                      </w:pPr>
                    </w:p>
                  </w:txbxContent>
                </v:textbox>
                <w10:wrap anchorx="margin"/>
              </v:shape>
            </w:pict>
          </mc:Fallback>
        </mc:AlternateContent>
      </w:r>
    </w:p>
    <w:p w14:paraId="2570DA5D" w14:textId="77777777" w:rsidR="00963662" w:rsidRDefault="00D72DBB" w:rsidP="00BB0082">
      <w:pPr>
        <w:pStyle w:val="af0"/>
        <w:spacing w:beforeLines="150" w:before="360" w:after="0" w:line="520" w:lineRule="exact"/>
        <w:ind w:left="868" w:hanging="499"/>
        <w:textDirection w:val="lrTbV"/>
        <w:rPr>
          <w:rFonts w:eastAsia="標楷體"/>
          <w:b w:val="0"/>
          <w:spacing w:val="0"/>
          <w:sz w:val="32"/>
          <w:szCs w:val="32"/>
        </w:rPr>
      </w:pPr>
      <w:r>
        <w:rPr>
          <w:rFonts w:eastAsia="標楷體" w:hint="eastAsia"/>
          <w:b w:val="0"/>
          <w:spacing w:val="0"/>
          <w:sz w:val="32"/>
          <w:szCs w:val="32"/>
        </w:rPr>
        <w:t xml:space="preserve"> </w:t>
      </w:r>
    </w:p>
    <w:p w14:paraId="7575D5C8" w14:textId="2CD8B990" w:rsidR="008F6776" w:rsidRDefault="008F6776" w:rsidP="00BB0082">
      <w:pPr>
        <w:pStyle w:val="af0"/>
        <w:spacing w:beforeLines="150" w:before="360" w:after="0" w:line="520" w:lineRule="exact"/>
        <w:ind w:left="868" w:hanging="499"/>
        <w:textDirection w:val="lrTbV"/>
        <w:rPr>
          <w:rFonts w:eastAsia="標楷體"/>
          <w:b w:val="0"/>
          <w:spacing w:val="0"/>
          <w:sz w:val="32"/>
          <w:szCs w:val="32"/>
        </w:rPr>
      </w:pPr>
    </w:p>
    <w:p w14:paraId="44975C1B" w14:textId="4B9540D9" w:rsidR="002C17E1" w:rsidRPr="0071257F" w:rsidRDefault="002C17E1" w:rsidP="00BB0082">
      <w:pPr>
        <w:pStyle w:val="af0"/>
        <w:spacing w:beforeLines="150" w:before="360" w:after="0" w:line="520" w:lineRule="exact"/>
        <w:ind w:left="868" w:hanging="499"/>
        <w:textDirection w:val="lrTbV"/>
        <w:rPr>
          <w:rFonts w:eastAsia="標楷體"/>
          <w:b w:val="0"/>
          <w:spacing w:val="0"/>
          <w:sz w:val="32"/>
          <w:szCs w:val="32"/>
        </w:rPr>
      </w:pPr>
    </w:p>
    <w:p w14:paraId="7DB55AC9" w14:textId="68AD1C04" w:rsidR="00CF0D9B" w:rsidRDefault="00FF51AD">
      <w:pPr>
        <w:widowControl/>
        <w:rPr>
          <w:rFonts w:ascii="華康楷書體W7" w:eastAsia="華康楷書體W7"/>
          <w:sz w:val="52"/>
          <w:szCs w:val="52"/>
        </w:rPr>
      </w:pPr>
      <w:bookmarkStart w:id="6" w:name="_Hlk17276259"/>
      <w:r w:rsidRPr="00FF51AD">
        <w:rPr>
          <w:noProof/>
        </w:rPr>
        <w:drawing>
          <wp:anchor distT="0" distB="0" distL="114300" distR="114300" simplePos="0" relativeHeight="251678200" behindDoc="0" locked="0" layoutInCell="1" allowOverlap="1" wp14:anchorId="367EE62B" wp14:editId="26B93131">
            <wp:simplePos x="0" y="0"/>
            <wp:positionH relativeFrom="column">
              <wp:posOffset>41910</wp:posOffset>
            </wp:positionH>
            <wp:positionV relativeFrom="paragraph">
              <wp:posOffset>2787650</wp:posOffset>
            </wp:positionV>
            <wp:extent cx="6210935" cy="4085590"/>
            <wp:effectExtent l="0" t="0" r="0" b="0"/>
            <wp:wrapTopAndBottom/>
            <wp:docPr id="916" name="圖片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0935" cy="408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6F7C" w:rsidRPr="00FD7BCA">
        <w:rPr>
          <w:rFonts w:eastAsia="標楷體"/>
          <w:noProof/>
          <w:sz w:val="32"/>
          <w:szCs w:val="32"/>
        </w:rPr>
        <mc:AlternateContent>
          <mc:Choice Requires="wps">
            <w:drawing>
              <wp:anchor distT="0" distB="0" distL="114300" distR="114300" simplePos="0" relativeHeight="252264960" behindDoc="0" locked="0" layoutInCell="1" allowOverlap="1" wp14:anchorId="0105D9B9" wp14:editId="20A41505">
                <wp:simplePos x="0" y="0"/>
                <wp:positionH relativeFrom="margin">
                  <wp:posOffset>1103630</wp:posOffset>
                </wp:positionH>
                <wp:positionV relativeFrom="paragraph">
                  <wp:posOffset>6498590</wp:posOffset>
                </wp:positionV>
                <wp:extent cx="4187190" cy="371475"/>
                <wp:effectExtent l="0" t="0" r="0" b="9525"/>
                <wp:wrapTopAndBottom/>
                <wp:docPr id="950"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7190" cy="371475"/>
                        </a:xfrm>
                        <a:prstGeom prst="rect">
                          <a:avLst/>
                        </a:prstGeom>
                        <a:noFill/>
                        <a:ln>
                          <a:noFill/>
                        </a:ln>
                        <a:effectLst/>
                        <a:extLst>
                          <a:ext uri="{909E8E84-426E-40DD-AFC4-6F175D3DCCD1}">
                            <a14:hiddenFill xmlns:a14="http://schemas.microsoft.com/office/drawing/2010/main">
                              <a:solidFill>
                                <a:srgbClr val="8064A2"/>
                              </a:solidFill>
                            </a14:hiddenFill>
                          </a:ex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14:hiddenEffects>
                          </a:ext>
                        </a:extLst>
                      </wps:spPr>
                      <wps:txbx>
                        <w:txbxContent>
                          <w:p w14:paraId="47F8CEBA" w14:textId="04EB9136" w:rsidR="003906B8" w:rsidRPr="005D5354" w:rsidRDefault="003906B8" w:rsidP="00FC0DFD">
                            <w:pPr>
                              <w:spacing w:line="400" w:lineRule="exact"/>
                              <w:jc w:val="cente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13</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資本計畫</w:t>
                            </w:r>
                            <w:proofErr w:type="gramStart"/>
                            <w:r w:rsidRPr="005D5354">
                              <w:rPr>
                                <w:rFonts w:ascii="標楷體" w:eastAsia="標楷體" w:hAnsi="標楷體" w:hint="eastAsia"/>
                                <w:color w:val="000099"/>
                                <w:sz w:val="28"/>
                                <w:szCs w:val="28"/>
                              </w:rPr>
                              <w:t>基金基金</w:t>
                            </w:r>
                            <w:proofErr w:type="gramEnd"/>
                            <w:r w:rsidRPr="005D5354">
                              <w:rPr>
                                <w:rFonts w:ascii="標楷體" w:eastAsia="標楷體" w:hAnsi="標楷體" w:hint="eastAsia"/>
                                <w:color w:val="000099"/>
                                <w:sz w:val="28"/>
                                <w:szCs w:val="28"/>
                              </w:rPr>
                              <w:t>來源、用途及</w:t>
                            </w:r>
                            <w:r>
                              <w:rPr>
                                <w:rFonts w:ascii="標楷體" w:eastAsia="標楷體" w:hAnsi="標楷體" w:hint="eastAsia"/>
                                <w:color w:val="000099"/>
                                <w:sz w:val="28"/>
                                <w:szCs w:val="28"/>
                              </w:rPr>
                              <w:t>短</w:t>
                            </w:r>
                            <w:proofErr w:type="gramStart"/>
                            <w:r>
                              <w:rPr>
                                <w:rFonts w:ascii="標楷體" w:eastAsia="標楷體" w:hAnsi="標楷體" w:hint="eastAsia"/>
                                <w:color w:val="000099"/>
                                <w:sz w:val="28"/>
                                <w:szCs w:val="28"/>
                              </w:rPr>
                              <w:t>絀</w:t>
                            </w:r>
                            <w:proofErr w:type="gramEnd"/>
                            <w:r w:rsidRPr="005D5354">
                              <w:rPr>
                                <w:rFonts w:ascii="標楷體" w:eastAsia="標楷體" w:hAnsi="標楷體" w:hint="eastAsia"/>
                                <w:color w:val="000099"/>
                                <w:sz w:val="28"/>
                                <w:szCs w:val="28"/>
                              </w:rPr>
                              <w:t>概況</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105D9B9" id="_x0000_s1085" type="#_x0000_t202" style="position:absolute;margin-left:86.9pt;margin-top:511.7pt;width:329.7pt;height:29.25pt;z-index:252264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" filled="f" fillcolor="#8064a2" stroked="f" strokecolor="#f2f2f2" strokeweight="3pt">
                <v:textbox>
                  <w:txbxContent>
                    <w:p w14:paraId="47F8CEBA" w14:textId="04EB9136" w:rsidR="003906B8" w:rsidRPr="005D5354" w:rsidRDefault="003906B8" w:rsidP="00FC0DFD">
                      <w:pPr>
                        <w:spacing w:line="400" w:lineRule="exact"/>
                        <w:jc w:val="cente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13</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資本計畫</w:t>
                      </w:r>
                      <w:r w:rsidRPr="005D5354">
                        <w:rPr>
                          <w:rFonts w:ascii="標楷體" w:eastAsia="標楷體" w:hAnsi="標楷體" w:hint="eastAsia"/>
                          <w:color w:val="000099"/>
                          <w:sz w:val="28"/>
                          <w:szCs w:val="28"/>
                        </w:rPr>
                        <w:t>基金基金來源、用途及</w:t>
                      </w:r>
                      <w:r>
                        <w:rPr>
                          <w:rFonts w:ascii="標楷體" w:eastAsia="標楷體" w:hAnsi="標楷體" w:hint="eastAsia"/>
                          <w:color w:val="000099"/>
                          <w:sz w:val="28"/>
                          <w:szCs w:val="28"/>
                        </w:rPr>
                        <w:t>短絀</w:t>
                      </w:r>
                      <w:r w:rsidRPr="005D5354">
                        <w:rPr>
                          <w:rFonts w:ascii="標楷體" w:eastAsia="標楷體" w:hAnsi="標楷體" w:hint="eastAsia"/>
                          <w:color w:val="000099"/>
                          <w:sz w:val="28"/>
                          <w:szCs w:val="28"/>
                        </w:rPr>
                        <w:t>概況</w:t>
                      </w:r>
                    </w:p>
                  </w:txbxContent>
                </v:textbox>
                <w10:wrap type="topAndBottom" anchorx="margin"/>
              </v:shape>
            </w:pict>
          </mc:Fallback>
        </mc:AlternateContent>
      </w:r>
      <w:r w:rsidR="00DE6F7C" w:rsidRPr="00DE6F7C">
        <w:t xml:space="preserve"> </w:t>
      </w:r>
      <w:r w:rsidR="00F15C34">
        <w:rPr>
          <w:rFonts w:ascii="華康楷書體W7" w:eastAsia="華康楷書體W7"/>
          <w:sz w:val="52"/>
          <w:szCs w:val="52"/>
        </w:rPr>
        <w:br w:type="page"/>
      </w:r>
    </w:p>
    <w:p w14:paraId="3168CF33" w14:textId="77777777" w:rsidR="00EB6094" w:rsidRDefault="00EB6094" w:rsidP="00FE5C54">
      <w:pPr>
        <w:widowControl/>
        <w:spacing w:after="100" w:afterAutospacing="1" w:line="540" w:lineRule="exact"/>
        <w:jc w:val="center"/>
        <w:rPr>
          <w:rFonts w:ascii="華康楷書體W7" w:eastAsia="華康楷書體W7"/>
          <w:sz w:val="52"/>
          <w:szCs w:val="52"/>
        </w:rPr>
      </w:pPr>
      <w:r>
        <w:rPr>
          <w:rFonts w:ascii="華康楷書體W7" w:eastAsia="華康楷書體W7"/>
          <w:noProof/>
          <w:sz w:val="56"/>
          <w:szCs w:val="56"/>
        </w:rPr>
        <w:lastRenderedPageBreak/>
        <mc:AlternateContent>
          <mc:Choice Requires="wpg">
            <w:drawing>
              <wp:anchor distT="0" distB="0" distL="114300" distR="114300" simplePos="0" relativeHeight="251818496" behindDoc="0" locked="0" layoutInCell="1" allowOverlap="1" wp14:anchorId="1A411A1E" wp14:editId="67229AAA">
                <wp:simplePos x="0" y="0"/>
                <wp:positionH relativeFrom="margin">
                  <wp:posOffset>0</wp:posOffset>
                </wp:positionH>
                <wp:positionV relativeFrom="paragraph">
                  <wp:posOffset>-9525</wp:posOffset>
                </wp:positionV>
                <wp:extent cx="5908040" cy="645795"/>
                <wp:effectExtent l="0" t="0" r="0" b="1905"/>
                <wp:wrapNone/>
                <wp:docPr id="53" name="群組 53"/>
                <wp:cNvGraphicFramePr/>
                <a:graphic xmlns:a="http://schemas.openxmlformats.org/drawingml/2006/main">
                  <a:graphicData uri="http://schemas.microsoft.com/office/word/2010/wordprocessingGroup">
                    <wpg:wgp>
                      <wpg:cNvGrpSpPr/>
                      <wpg:grpSpPr>
                        <a:xfrm>
                          <a:off x="0" y="0"/>
                          <a:ext cx="5908040" cy="645795"/>
                          <a:chOff x="0" y="0"/>
                          <a:chExt cx="5908040" cy="645795"/>
                        </a:xfrm>
                      </wpg:grpSpPr>
                      <wps:wsp>
                        <wps:cNvPr id="55" name="TextBox 7"/>
                        <wps:cNvSpPr txBox="1">
                          <a:spLocks noChangeArrowheads="1"/>
                        </wps:cNvSpPr>
                        <wps:spPr bwMode="auto">
                          <a:xfrm>
                            <a:off x="552450" y="6985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wps:spPr>
                        <wps:txbx>
                          <w:txbxContent>
                            <w:p w14:paraId="5A5F3C32" w14:textId="77777777" w:rsidR="003906B8" w:rsidRPr="00E152AF" w:rsidRDefault="003906B8" w:rsidP="00EB6094">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w:t>
                              </w:r>
                              <w:r>
                                <w:rPr>
                                  <w:rFonts w:ascii="標楷體" w:eastAsia="標楷體" w:hAnsi="標楷體" w:hint="eastAsia"/>
                                  <w:b/>
                                  <w:sz w:val="44"/>
                                  <w:szCs w:val="44"/>
                                </w:rPr>
                                <w:t>編製重要事項</w:t>
                              </w:r>
                              <w:r w:rsidRPr="00E152AF">
                                <w:rPr>
                                  <w:rFonts w:ascii="標楷體" w:eastAsia="標楷體" w:hAnsi="標楷體" w:hint="eastAsia"/>
                                  <w:b/>
                                  <w:sz w:val="44"/>
                                  <w:szCs w:val="44"/>
                                </w:rPr>
                                <w:t xml:space="preserve"> </w:t>
                              </w:r>
                            </w:p>
                          </w:txbxContent>
                        </wps:txbx>
                        <wps:bodyPr rot="0" vert="horz" wrap="square" lIns="91440" tIns="45720" rIns="91440" bIns="45720" anchor="t" anchorCtr="0" upright="1">
                          <a:noAutofit/>
                        </wps:bodyPr>
                      </wps:wsp>
                      <wpg:grpSp>
                        <wpg:cNvPr id="56" name="Group 945"/>
                        <wpg:cNvGrpSpPr>
                          <a:grpSpLocks/>
                        </wpg:cNvGrpSpPr>
                        <wpg:grpSpPr bwMode="auto">
                          <a:xfrm>
                            <a:off x="0" y="0"/>
                            <a:ext cx="694690" cy="645795"/>
                            <a:chOff x="1262" y="1462"/>
                            <a:chExt cx="1094" cy="1017"/>
                          </a:xfrm>
                        </wpg:grpSpPr>
                        <wps:wsp>
                          <wps:cNvPr id="57" name="Oval 946"/>
                          <wps:cNvSpPr>
                            <a:spLocks noChangeArrowheads="1"/>
                          </wps:cNvSpPr>
                          <wps:spPr bwMode="auto">
                            <a:xfrm>
                              <a:off x="1262" y="1462"/>
                              <a:ext cx="1094" cy="1017"/>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TextBox 33"/>
                          <wps:cNvSpPr txBox="1">
                            <a:spLocks noChangeArrowheads="1"/>
                          </wps:cNvSpPr>
                          <wps:spPr bwMode="auto">
                            <a:xfrm>
                              <a:off x="1374" y="1639"/>
                              <a:ext cx="874"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CEF1" w14:textId="77777777" w:rsidR="003906B8" w:rsidRPr="00E152AF" w:rsidRDefault="003906B8" w:rsidP="00EB6094">
                                <w:pPr>
                                  <w:pStyle w:val="Web"/>
                                  <w:spacing w:before="0" w:beforeAutospacing="0" w:after="0" w:afterAutospacing="0"/>
                                  <w:jc w:val="center"/>
                                  <w:textAlignment w:val="baseline"/>
                                  <w:rPr>
                                    <w:rFonts w:ascii="標楷體" w:eastAsia="標楷體" w:hAnsi="標楷體"/>
                                    <w:color w:val="FFFFFF"/>
                                    <w:sz w:val="44"/>
                                    <w:szCs w:val="44"/>
                                  </w:rPr>
                                </w:pPr>
                                <w:r>
                                  <w:rPr>
                                    <w:rFonts w:ascii="標楷體" w:eastAsia="標楷體" w:hAnsi="標楷體" w:hint="eastAsia"/>
                                    <w:color w:val="FFFFFF"/>
                                    <w:sz w:val="44"/>
                                    <w:szCs w:val="44"/>
                                  </w:rPr>
                                  <w:t>伍</w:t>
                                </w:r>
                              </w:p>
                            </w:txbxContent>
                          </wps:txbx>
                          <wps:bodyPr rot="0" vert="horz" wrap="square" lIns="91440" tIns="45720" rIns="91440" bIns="45720" anchor="ctr" anchorCtr="0" upright="1">
                            <a:spAutoFit/>
                          </wps:bodyPr>
                        </wps:wsp>
                      </wpg:grpSp>
                    </wpg:wgp>
                  </a:graphicData>
                </a:graphic>
              </wp:anchor>
            </w:drawing>
          </mc:Choice>
          <mc:Fallback>
            <w:pict>
              <v:group w14:anchorId="1A411A1E" id="群組 53" o:spid="_x0000_s1086" style="position:absolute;left:0;text-align:left;margin-left:0;margin-top:-.75pt;width:465.2pt;height:50.85pt;z-index:251818496;mso-position-horizontal-relative:margin" coordsize="5908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">
                <v:shape id="_x0000_s1087" type="#_x0000_t202" style="position:absolute;left:5524;top:698;width:5355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" fillcolor="#ebf1de" stroked="f">
                  <v:fill opacity="13107f" color2="#e1ebcd" rotate="t" angle="90" colors="0 #ebf1de;36045f #d2e0b4;54395f #d2e0b4;1 #e1ebcd" focus="100%" type="gradient"/>
                  <v:textbox>
                    <w:txbxContent>
                      <w:p w14:paraId="5A5F3C32" w14:textId="77777777" w:rsidR="003906B8" w:rsidRPr="00E152AF" w:rsidRDefault="003906B8" w:rsidP="00EB6094">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w:t>
                        </w:r>
                        <w:r>
                          <w:rPr>
                            <w:rFonts w:ascii="標楷體" w:eastAsia="標楷體" w:hAnsi="標楷體" w:hint="eastAsia"/>
                            <w:b/>
                            <w:sz w:val="44"/>
                            <w:szCs w:val="44"/>
                          </w:rPr>
                          <w:t>編製重要事項</w:t>
                        </w:r>
                        <w:r w:rsidRPr="00E152AF">
                          <w:rPr>
                            <w:rFonts w:ascii="標楷體" w:eastAsia="標楷體" w:hAnsi="標楷體" w:hint="eastAsia"/>
                            <w:b/>
                            <w:sz w:val="44"/>
                            <w:szCs w:val="44"/>
                          </w:rPr>
                          <w:t xml:space="preserve"> </w:t>
                        </w:r>
                      </w:p>
                    </w:txbxContent>
                  </v:textbox>
                </v:shape>
                <v:group id="Group 945" o:spid="_x0000_s1088" style="position:absolute;width:6946;height:6457" coordorigin="1262,1462" coordsize="109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Oval 946" o:spid="_x0000_s1089"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" fillcolor="#090" stroked="f"/>
                  <v:shape id="TextBox 33" o:spid="_x0000_s1090" type="#_x0000_t202" style="position:absolute;left:1374;top:1639;width:874;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" filled="f" stroked="f">
                    <v:textbox style="mso-fit-shape-to-text:t">
                      <w:txbxContent>
                        <w:p w14:paraId="0119CEF1" w14:textId="77777777" w:rsidR="003906B8" w:rsidRPr="00E152AF" w:rsidRDefault="003906B8" w:rsidP="00EB6094">
                          <w:pPr>
                            <w:pStyle w:val="Web"/>
                            <w:spacing w:before="0" w:beforeAutospacing="0" w:after="0" w:afterAutospacing="0"/>
                            <w:jc w:val="center"/>
                            <w:textAlignment w:val="baseline"/>
                            <w:rPr>
                              <w:rFonts w:ascii="標楷體" w:eastAsia="標楷體" w:hAnsi="標楷體"/>
                              <w:color w:val="FFFFFF"/>
                              <w:sz w:val="44"/>
                              <w:szCs w:val="44"/>
                            </w:rPr>
                          </w:pPr>
                          <w:r>
                            <w:rPr>
                              <w:rFonts w:ascii="標楷體" w:eastAsia="標楷體" w:hAnsi="標楷體" w:hint="eastAsia"/>
                              <w:color w:val="FFFFFF"/>
                              <w:sz w:val="44"/>
                              <w:szCs w:val="44"/>
                            </w:rPr>
                            <w:t>伍</w:t>
                          </w:r>
                        </w:p>
                      </w:txbxContent>
                    </v:textbox>
                  </v:shape>
                </v:group>
                <w10:wrap anchorx="margin"/>
              </v:group>
            </w:pict>
          </mc:Fallback>
        </mc:AlternateContent>
      </w:r>
    </w:p>
    <w:p w14:paraId="1CE1ACE0" w14:textId="522D3E4D" w:rsidR="00EB6094" w:rsidRDefault="000F2ED9" w:rsidP="00FE5C54">
      <w:pPr>
        <w:widowControl/>
        <w:spacing w:after="100" w:afterAutospacing="1" w:line="540" w:lineRule="exact"/>
        <w:jc w:val="center"/>
        <w:rPr>
          <w:rFonts w:ascii="華康楷書體W7" w:eastAsia="華康楷書體W7"/>
          <w:sz w:val="52"/>
          <w:szCs w:val="52"/>
        </w:rPr>
      </w:pPr>
      <w:r w:rsidRPr="00450759">
        <w:rPr>
          <w:rFonts w:eastAsia="標楷體"/>
          <w:b/>
          <w:noProof/>
          <w:sz w:val="40"/>
          <w:szCs w:val="40"/>
        </w:rPr>
        <mc:AlternateContent>
          <mc:Choice Requires="wps">
            <w:drawing>
              <wp:anchor distT="0" distB="0" distL="114300" distR="114300" simplePos="0" relativeHeight="251820544" behindDoc="1" locked="0" layoutInCell="1" allowOverlap="1" wp14:anchorId="55A173E4" wp14:editId="27020DE6">
                <wp:simplePos x="0" y="0"/>
                <wp:positionH relativeFrom="margin">
                  <wp:align>right</wp:align>
                </wp:positionH>
                <wp:positionV relativeFrom="paragraph">
                  <wp:posOffset>186690</wp:posOffset>
                </wp:positionV>
                <wp:extent cx="5518800" cy="8448675"/>
                <wp:effectExtent l="0" t="0" r="5715" b="9525"/>
                <wp:wrapNone/>
                <wp:docPr id="5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844867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3E433D8A" w14:textId="23DEF6A5" w:rsidR="003906B8" w:rsidRPr="000F2ED9" w:rsidRDefault="003906B8" w:rsidP="00E232E1">
                            <w:pPr>
                              <w:pStyle w:val="3"/>
                              <w:spacing w:beforeLines="50" w:before="120" w:line="560" w:lineRule="exact"/>
                              <w:rPr>
                                <w:rFonts w:eastAsia="標楷體"/>
                                <w:color w:val="000000" w:themeColor="text1"/>
                                <w:sz w:val="32"/>
                                <w:szCs w:val="32"/>
                              </w:rPr>
                            </w:pPr>
                            <w:r w:rsidRPr="0071257F">
                              <w:rPr>
                                <w:rFonts w:eastAsia="標楷體"/>
                                <w:szCs w:val="36"/>
                              </w:rPr>
                              <w:t>一、配合施政重點規劃業務計畫及編列預算</w:t>
                            </w:r>
                          </w:p>
                          <w:p w14:paraId="534D65BE" w14:textId="77777777" w:rsidR="003B1C55" w:rsidRPr="00477841" w:rsidRDefault="003B1C55" w:rsidP="003B1C55">
                            <w:pPr>
                              <w:pStyle w:val="3"/>
                              <w:spacing w:beforeLines="50" w:before="120" w:line="520" w:lineRule="exact"/>
                              <w:ind w:firstLine="652"/>
                              <w:rPr>
                                <w:rFonts w:eastAsia="標楷體"/>
                                <w:b/>
                                <w:sz w:val="32"/>
                                <w:szCs w:val="32"/>
                              </w:rPr>
                            </w:pPr>
                            <w:r w:rsidRPr="00200EEB">
                              <w:rPr>
                                <w:rFonts w:eastAsia="標楷體" w:hint="eastAsia"/>
                                <w:color w:val="000000" w:themeColor="text1"/>
                                <w:sz w:val="32"/>
                                <w:szCs w:val="32"/>
                              </w:rPr>
                              <w:t>本院本年度為強化經濟韌性、完善社會安全與照顧體系、充實國防能量，及奠定國家永續發展基石，</w:t>
                            </w:r>
                            <w:proofErr w:type="gramStart"/>
                            <w:r w:rsidRPr="00200EEB">
                              <w:rPr>
                                <w:rFonts w:eastAsia="標楷體" w:hint="eastAsia"/>
                                <w:color w:val="000000" w:themeColor="text1"/>
                                <w:sz w:val="32"/>
                                <w:szCs w:val="32"/>
                              </w:rPr>
                              <w:t>賡</w:t>
                            </w:r>
                            <w:proofErr w:type="gramEnd"/>
                            <w:r w:rsidRPr="00200EEB">
                              <w:rPr>
                                <w:rFonts w:eastAsia="標楷體" w:hint="eastAsia"/>
                                <w:color w:val="000000" w:themeColor="text1"/>
                                <w:sz w:val="32"/>
                                <w:szCs w:val="32"/>
                              </w:rPr>
                              <w:t>續推動各項重要施政，透過預算資源妥善分配及運用，帶動國家整體經濟發展及強化競爭力，打造溫暖而堅韌的臺灣。茲將本年度非營業特種基金配合政府施政重點之預算編列情形，擇要分述如下</w:t>
                            </w:r>
                            <w:r w:rsidRPr="003D6864">
                              <w:rPr>
                                <w:rFonts w:eastAsia="標楷體"/>
                                <w:color w:val="000000" w:themeColor="text1"/>
                                <w:sz w:val="32"/>
                                <w:szCs w:val="32"/>
                              </w:rPr>
                              <w:t>：</w:t>
                            </w:r>
                          </w:p>
                          <w:p w14:paraId="5B450A01" w14:textId="77777777" w:rsidR="003B1C55" w:rsidRPr="00205C48" w:rsidRDefault="003B1C55" w:rsidP="003B1C55">
                            <w:pPr>
                              <w:pStyle w:val="af0"/>
                              <w:spacing w:beforeLines="20" w:before="48" w:after="0" w:line="540" w:lineRule="exact"/>
                              <w:ind w:left="823" w:hanging="539"/>
                              <w:rPr>
                                <w:rFonts w:eastAsia="標楷體"/>
                                <w:b w:val="0"/>
                                <w:spacing w:val="0"/>
                                <w:sz w:val="32"/>
                                <w:szCs w:val="32"/>
                              </w:rPr>
                            </w:pPr>
                            <w:r w:rsidRPr="00205C48">
                              <w:rPr>
                                <w:rFonts w:eastAsia="標楷體"/>
                                <w:b w:val="0"/>
                                <w:spacing w:val="0"/>
                                <w:sz w:val="32"/>
                                <w:szCs w:val="32"/>
                              </w:rPr>
                              <w:t>(</w:t>
                            </w:r>
                            <w:proofErr w:type="gramStart"/>
                            <w:r w:rsidRPr="00205C48">
                              <w:rPr>
                                <w:rFonts w:eastAsia="標楷體"/>
                                <w:b w:val="0"/>
                                <w:spacing w:val="0"/>
                                <w:sz w:val="32"/>
                                <w:szCs w:val="32"/>
                              </w:rPr>
                              <w:t>一</w:t>
                            </w:r>
                            <w:proofErr w:type="gramEnd"/>
                            <w:r w:rsidRPr="00205C48">
                              <w:rPr>
                                <w:rFonts w:eastAsia="標楷體"/>
                                <w:b w:val="0"/>
                                <w:spacing w:val="0"/>
                                <w:sz w:val="32"/>
                                <w:szCs w:val="32"/>
                              </w:rPr>
                              <w:t>)</w:t>
                            </w:r>
                            <w:r w:rsidRPr="00205C48">
                              <w:rPr>
                                <w:rFonts w:eastAsia="標楷體" w:hint="eastAsia"/>
                                <w:b w:val="0"/>
                                <w:spacing w:val="0"/>
                                <w:sz w:val="32"/>
                                <w:szCs w:val="32"/>
                              </w:rPr>
                              <w:t>加速</w:t>
                            </w:r>
                            <w:r w:rsidRPr="00205C48">
                              <w:rPr>
                                <w:rFonts w:eastAsia="標楷體"/>
                                <w:b w:val="0"/>
                                <w:spacing w:val="0"/>
                                <w:sz w:val="32"/>
                                <w:szCs w:val="32"/>
                              </w:rPr>
                              <w:t>投資臺灣</w:t>
                            </w:r>
                            <w:r w:rsidRPr="00205C48">
                              <w:rPr>
                                <w:rFonts w:eastAsia="標楷體"/>
                                <w:b w:val="0"/>
                                <w:color w:val="000000" w:themeColor="text1"/>
                                <w:sz w:val="32"/>
                                <w:szCs w:val="32"/>
                              </w:rPr>
                              <w:t>，</w:t>
                            </w:r>
                            <w:r w:rsidRPr="00205C48">
                              <w:rPr>
                                <w:rFonts w:eastAsia="標楷體" w:hint="eastAsia"/>
                                <w:b w:val="0"/>
                                <w:color w:val="000000" w:themeColor="text1"/>
                                <w:sz w:val="32"/>
                                <w:szCs w:val="32"/>
                              </w:rPr>
                              <w:t>驅動產業升級轉型，</w:t>
                            </w:r>
                            <w:r w:rsidRPr="00205C48">
                              <w:rPr>
                                <w:rFonts w:eastAsia="標楷體"/>
                                <w:b w:val="0"/>
                                <w:spacing w:val="0"/>
                                <w:sz w:val="32"/>
                                <w:szCs w:val="32"/>
                              </w:rPr>
                              <w:t>蓄積</w:t>
                            </w:r>
                            <w:r w:rsidRPr="00205C48">
                              <w:rPr>
                                <w:rFonts w:eastAsia="標楷體" w:hint="eastAsia"/>
                                <w:b w:val="0"/>
                                <w:spacing w:val="0"/>
                                <w:sz w:val="32"/>
                                <w:szCs w:val="32"/>
                              </w:rPr>
                              <w:t>成長</w:t>
                            </w:r>
                            <w:r w:rsidRPr="00205C48">
                              <w:rPr>
                                <w:rFonts w:eastAsia="標楷體"/>
                                <w:b w:val="0"/>
                                <w:spacing w:val="0"/>
                                <w:sz w:val="32"/>
                                <w:szCs w:val="32"/>
                              </w:rPr>
                              <w:t>動能</w:t>
                            </w:r>
                          </w:p>
                          <w:p w14:paraId="029DBC5B" w14:textId="77777777" w:rsidR="003B1C55" w:rsidRPr="00205C48" w:rsidRDefault="003B1C55" w:rsidP="003B1C55">
                            <w:pPr>
                              <w:pStyle w:val="11"/>
                              <w:spacing w:beforeLines="30" w:before="72" w:line="520" w:lineRule="exact"/>
                              <w:ind w:left="1106" w:hanging="255"/>
                              <w:textDirection w:val="lrTb"/>
                              <w:rPr>
                                <w:rFonts w:eastAsia="標楷體"/>
                                <w:color w:val="000000" w:themeColor="text1"/>
                                <w:sz w:val="32"/>
                                <w:szCs w:val="32"/>
                              </w:rPr>
                            </w:pPr>
                            <w:r w:rsidRPr="00205C48">
                              <w:rPr>
                                <w:rFonts w:eastAsia="標楷體"/>
                                <w:sz w:val="32"/>
                                <w:szCs w:val="32"/>
                              </w:rPr>
                              <w:t>1.</w:t>
                            </w:r>
                            <w:r w:rsidRPr="00205C48">
                              <w:rPr>
                                <w:rFonts w:eastAsia="標楷體"/>
                                <w:color w:val="000000" w:themeColor="text1"/>
                                <w:sz w:val="32"/>
                                <w:szCs w:val="32"/>
                              </w:rPr>
                              <w:t>行政院國家發展基金配合國家產業發展策略，辦理各項投資</w:t>
                            </w:r>
                            <w:r w:rsidRPr="00205C48">
                              <w:rPr>
                                <w:rFonts w:eastAsia="標楷體"/>
                                <w:color w:val="000000" w:themeColor="text1"/>
                                <w:sz w:val="32"/>
                                <w:szCs w:val="32"/>
                              </w:rPr>
                              <w:t>12</w:t>
                            </w:r>
                            <w:r w:rsidRPr="00205C48">
                              <w:rPr>
                                <w:rFonts w:eastAsia="標楷體" w:hint="eastAsia"/>
                                <w:color w:val="000000" w:themeColor="text1"/>
                                <w:sz w:val="32"/>
                                <w:szCs w:val="32"/>
                              </w:rPr>
                              <w:t>5</w:t>
                            </w:r>
                            <w:r w:rsidRPr="00205C48">
                              <w:rPr>
                                <w:rFonts w:eastAsia="標楷體"/>
                                <w:color w:val="000000" w:themeColor="text1"/>
                                <w:sz w:val="32"/>
                                <w:szCs w:val="32"/>
                              </w:rPr>
                              <w:t>億元，</w:t>
                            </w:r>
                            <w:r w:rsidRPr="00205C48">
                              <w:rPr>
                                <w:rFonts w:eastAsia="標楷體" w:hint="eastAsia"/>
                                <w:color w:val="000000" w:themeColor="text1"/>
                                <w:sz w:val="32"/>
                                <w:szCs w:val="32"/>
                              </w:rPr>
                              <w:t>投資於產業創新、高科技發展、能資源再生</w:t>
                            </w:r>
                            <w:proofErr w:type="gramStart"/>
                            <w:r w:rsidRPr="00205C48">
                              <w:rPr>
                                <w:rFonts w:eastAsia="標楷體" w:hint="eastAsia"/>
                                <w:color w:val="000000" w:themeColor="text1"/>
                                <w:sz w:val="32"/>
                                <w:szCs w:val="32"/>
                              </w:rPr>
                              <w:t>及綠能等</w:t>
                            </w:r>
                            <w:proofErr w:type="gramEnd"/>
                            <w:r w:rsidRPr="00205C48">
                              <w:rPr>
                                <w:rFonts w:eastAsia="標楷體" w:hint="eastAsia"/>
                                <w:color w:val="000000" w:themeColor="text1"/>
                                <w:sz w:val="32"/>
                                <w:szCs w:val="32"/>
                              </w:rPr>
                              <w:t>產業，以加速國家重點產業轉型加值，促進經濟創新</w:t>
                            </w:r>
                            <w:r w:rsidRPr="00205C48">
                              <w:rPr>
                                <w:rFonts w:eastAsia="標楷體"/>
                                <w:color w:val="000000" w:themeColor="text1"/>
                                <w:sz w:val="32"/>
                                <w:szCs w:val="32"/>
                              </w:rPr>
                              <w:t>。</w:t>
                            </w:r>
                          </w:p>
                          <w:p w14:paraId="784FA96D" w14:textId="77777777" w:rsidR="003B1C55" w:rsidRPr="00205C48" w:rsidRDefault="003B1C55" w:rsidP="003B1C55">
                            <w:pPr>
                              <w:pStyle w:val="11"/>
                              <w:spacing w:beforeLines="30" w:before="72" w:line="520" w:lineRule="exact"/>
                              <w:ind w:left="1106" w:hanging="255"/>
                              <w:textDirection w:val="lrTb"/>
                              <w:rPr>
                                <w:rFonts w:eastAsia="標楷體"/>
                                <w:color w:val="000000" w:themeColor="text1"/>
                                <w:sz w:val="32"/>
                                <w:szCs w:val="32"/>
                              </w:rPr>
                            </w:pPr>
                            <w:r w:rsidRPr="00205C48">
                              <w:rPr>
                                <w:rFonts w:eastAsia="標楷體"/>
                                <w:color w:val="000000" w:themeColor="text1"/>
                                <w:sz w:val="32"/>
                                <w:szCs w:val="32"/>
                              </w:rPr>
                              <w:t>2.</w:t>
                            </w:r>
                            <w:r w:rsidRPr="00205C48">
                              <w:rPr>
                                <w:rFonts w:eastAsia="標楷體"/>
                                <w:sz w:val="32"/>
                                <w:szCs w:val="32"/>
                              </w:rPr>
                              <w:t>各基金辦理各項公共建設投資計畫</w:t>
                            </w:r>
                            <w:r w:rsidRPr="00205C48">
                              <w:rPr>
                                <w:rFonts w:eastAsia="標楷體" w:hint="eastAsia"/>
                                <w:sz w:val="32"/>
                                <w:szCs w:val="32"/>
                              </w:rPr>
                              <w:t>879.4</w:t>
                            </w:r>
                            <w:r w:rsidRPr="00205C48">
                              <w:rPr>
                                <w:rFonts w:eastAsia="標楷體"/>
                                <w:sz w:val="32"/>
                                <w:szCs w:val="32"/>
                              </w:rPr>
                              <w:t>億元，包括</w:t>
                            </w:r>
                            <w:r w:rsidRPr="00205C48">
                              <w:rPr>
                                <w:rFonts w:eastAsia="標楷體" w:hint="eastAsia"/>
                                <w:sz w:val="32"/>
                                <w:szCs w:val="32"/>
                              </w:rPr>
                              <w:t>優化</w:t>
                            </w:r>
                            <w:r w:rsidRPr="00205C48">
                              <w:rPr>
                                <w:rFonts w:eastAsia="標楷體"/>
                                <w:sz w:val="32"/>
                                <w:szCs w:val="32"/>
                              </w:rPr>
                              <w:t>高速公路整體</w:t>
                            </w:r>
                            <w:r w:rsidRPr="00205C48">
                              <w:rPr>
                                <w:rFonts w:eastAsia="標楷體" w:hint="eastAsia"/>
                                <w:sz w:val="32"/>
                                <w:szCs w:val="32"/>
                              </w:rPr>
                              <w:t>路網發展及用路安全、強化</w:t>
                            </w:r>
                            <w:r w:rsidRPr="00205C48">
                              <w:rPr>
                                <w:rFonts w:eastAsia="標楷體"/>
                                <w:sz w:val="32"/>
                                <w:szCs w:val="32"/>
                              </w:rPr>
                              <w:t>港埠建設</w:t>
                            </w:r>
                            <w:r w:rsidRPr="00205C48">
                              <w:rPr>
                                <w:rFonts w:eastAsia="標楷體" w:hint="eastAsia"/>
                                <w:sz w:val="32"/>
                                <w:szCs w:val="32"/>
                              </w:rPr>
                              <w:t>、構建醫療長照服務設施、增擴建科學園區等</w:t>
                            </w:r>
                            <w:r w:rsidRPr="00205C48">
                              <w:rPr>
                                <w:rFonts w:eastAsia="標楷體"/>
                                <w:sz w:val="32"/>
                                <w:szCs w:val="32"/>
                              </w:rPr>
                              <w:t>，以</w:t>
                            </w:r>
                            <w:r w:rsidRPr="00205C48">
                              <w:rPr>
                                <w:rFonts w:eastAsia="標楷體" w:hint="eastAsia"/>
                                <w:sz w:val="32"/>
                                <w:szCs w:val="32"/>
                              </w:rPr>
                              <w:t>持續推動基礎建設</w:t>
                            </w:r>
                            <w:r w:rsidRPr="00205C48">
                              <w:rPr>
                                <w:rFonts w:eastAsia="標楷體"/>
                                <w:sz w:val="32"/>
                                <w:szCs w:val="32"/>
                              </w:rPr>
                              <w:t>，厚植</w:t>
                            </w:r>
                            <w:r w:rsidRPr="00205C48">
                              <w:rPr>
                                <w:rFonts w:eastAsia="標楷體" w:hint="eastAsia"/>
                                <w:sz w:val="32"/>
                                <w:szCs w:val="32"/>
                              </w:rPr>
                              <w:t>經濟成長</w:t>
                            </w:r>
                            <w:r w:rsidRPr="00205C48">
                              <w:rPr>
                                <w:rFonts w:eastAsia="標楷體"/>
                                <w:sz w:val="32"/>
                                <w:szCs w:val="32"/>
                              </w:rPr>
                              <w:t>動能</w:t>
                            </w:r>
                            <w:r w:rsidRPr="00205C48">
                              <w:rPr>
                                <w:rFonts w:eastAsia="標楷體" w:hint="eastAsia"/>
                                <w:color w:val="000000" w:themeColor="text1"/>
                                <w:sz w:val="32"/>
                                <w:szCs w:val="32"/>
                              </w:rPr>
                              <w:t>。</w:t>
                            </w:r>
                          </w:p>
                          <w:p w14:paraId="2323A78C" w14:textId="77777777" w:rsidR="003B1C55" w:rsidRPr="00205C48" w:rsidRDefault="003B1C55" w:rsidP="003B1C55">
                            <w:pPr>
                              <w:pStyle w:val="11"/>
                              <w:spacing w:beforeLines="30" w:before="72" w:line="520" w:lineRule="exact"/>
                              <w:ind w:left="1106" w:hanging="255"/>
                              <w:textDirection w:val="lrTb"/>
                              <w:rPr>
                                <w:rFonts w:eastAsia="標楷體"/>
                                <w:color w:val="000000" w:themeColor="text1"/>
                                <w:sz w:val="32"/>
                                <w:szCs w:val="32"/>
                              </w:rPr>
                            </w:pPr>
                            <w:r w:rsidRPr="00205C48">
                              <w:rPr>
                                <w:rFonts w:eastAsia="標楷體"/>
                                <w:color w:val="000000" w:themeColor="text1"/>
                                <w:sz w:val="32"/>
                                <w:szCs w:val="32"/>
                              </w:rPr>
                              <w:t>3.</w:t>
                            </w:r>
                            <w:r w:rsidRPr="00205C48">
                              <w:rPr>
                                <w:rFonts w:eastAsia="標楷體"/>
                                <w:color w:val="000000" w:themeColor="text1"/>
                                <w:sz w:val="32"/>
                                <w:szCs w:val="32"/>
                              </w:rPr>
                              <w:t>農業特別收入基金辦理綠色環境給付及農村再生等</w:t>
                            </w:r>
                            <w:r w:rsidRPr="00205C48">
                              <w:rPr>
                                <w:rFonts w:eastAsia="標楷體" w:hint="eastAsia"/>
                                <w:color w:val="000000" w:themeColor="text1"/>
                                <w:sz w:val="32"/>
                                <w:szCs w:val="32"/>
                              </w:rPr>
                              <w:t>299.9</w:t>
                            </w:r>
                            <w:r w:rsidRPr="00205C48">
                              <w:rPr>
                                <w:rFonts w:eastAsia="標楷體"/>
                                <w:color w:val="000000" w:themeColor="text1"/>
                                <w:sz w:val="32"/>
                                <w:szCs w:val="32"/>
                              </w:rPr>
                              <w:t>億元，</w:t>
                            </w:r>
                            <w:r w:rsidRPr="00205C48">
                              <w:rPr>
                                <w:rFonts w:eastAsia="標楷體" w:hint="eastAsia"/>
                                <w:color w:val="000000" w:themeColor="text1"/>
                                <w:sz w:val="32"/>
                                <w:szCs w:val="32"/>
                              </w:rPr>
                              <w:t>強化農地資源永續利用，維護優質農地生產環境，以及加速活化農村產業，提升農村基礎建設，深化休閒農業旅遊，以活絡農村經濟發展。</w:t>
                            </w:r>
                          </w:p>
                          <w:p w14:paraId="29DF7476" w14:textId="77777777" w:rsidR="003B1C55" w:rsidRPr="00976C1E" w:rsidRDefault="003B1C55" w:rsidP="003B1C55">
                            <w:pPr>
                              <w:pStyle w:val="11"/>
                              <w:spacing w:beforeLines="30" w:before="72" w:line="520" w:lineRule="exact"/>
                              <w:ind w:left="1106" w:hanging="255"/>
                              <w:textDirection w:val="lrTb"/>
                              <w:rPr>
                                <w:rFonts w:eastAsia="標楷體"/>
                                <w:sz w:val="32"/>
                                <w:szCs w:val="32"/>
                              </w:rPr>
                            </w:pPr>
                            <w:r w:rsidRPr="00205C48">
                              <w:rPr>
                                <w:rFonts w:eastAsia="標楷體"/>
                                <w:color w:val="000000" w:themeColor="text1"/>
                                <w:sz w:val="32"/>
                                <w:szCs w:val="32"/>
                              </w:rPr>
                              <w:t>4.</w:t>
                            </w:r>
                            <w:r w:rsidRPr="00205C48">
                              <w:rPr>
                                <w:rFonts w:eastAsia="標楷體"/>
                                <w:color w:val="000000" w:themeColor="text1"/>
                                <w:sz w:val="32"/>
                                <w:szCs w:val="32"/>
                              </w:rPr>
                              <w:t>行政院國家發展基金及中小企業發展基金補助手續費</w:t>
                            </w:r>
                            <w:r w:rsidRPr="00205C48">
                              <w:rPr>
                                <w:rFonts w:eastAsia="標楷體" w:hint="eastAsia"/>
                                <w:color w:val="000000" w:themeColor="text1"/>
                                <w:sz w:val="32"/>
                                <w:szCs w:val="32"/>
                              </w:rPr>
                              <w:t>38.5</w:t>
                            </w:r>
                            <w:r w:rsidRPr="00205C48">
                              <w:rPr>
                                <w:rFonts w:eastAsia="標楷體"/>
                                <w:color w:val="000000" w:themeColor="text1"/>
                                <w:sz w:val="32"/>
                                <w:szCs w:val="32"/>
                              </w:rPr>
                              <w:t>億元，委託銀行提供資金貸款予企業，</w:t>
                            </w:r>
                            <w:r w:rsidRPr="00205C48">
                              <w:rPr>
                                <w:rFonts w:eastAsia="標楷體" w:hint="eastAsia"/>
                                <w:color w:val="000000" w:themeColor="text1"/>
                                <w:sz w:val="32"/>
                                <w:szCs w:val="32"/>
                              </w:rPr>
                              <w:t>引導</w:t>
                            </w:r>
                            <w:proofErr w:type="gramStart"/>
                            <w:r w:rsidRPr="00205C48">
                              <w:rPr>
                                <w:rFonts w:eastAsia="標楷體" w:hint="eastAsia"/>
                                <w:color w:val="000000" w:themeColor="text1"/>
                                <w:sz w:val="32"/>
                                <w:szCs w:val="32"/>
                              </w:rPr>
                              <w:t>臺</w:t>
                            </w:r>
                            <w:proofErr w:type="gramEnd"/>
                            <w:r w:rsidRPr="00205C48">
                              <w:rPr>
                                <w:rFonts w:eastAsia="標楷體" w:hint="eastAsia"/>
                                <w:color w:val="000000" w:themeColor="text1"/>
                                <w:sz w:val="32"/>
                                <w:szCs w:val="32"/>
                              </w:rPr>
                              <w:t>商及境外資金回</w:t>
                            </w:r>
                            <w:proofErr w:type="gramStart"/>
                            <w:r w:rsidRPr="00205C48">
                              <w:rPr>
                                <w:rFonts w:eastAsia="標楷體" w:hint="eastAsia"/>
                                <w:color w:val="000000" w:themeColor="text1"/>
                                <w:sz w:val="32"/>
                                <w:szCs w:val="32"/>
                              </w:rPr>
                              <w:t>臺</w:t>
                            </w:r>
                            <w:proofErr w:type="gramEnd"/>
                            <w:r w:rsidRPr="00205C48">
                              <w:rPr>
                                <w:rFonts w:eastAsia="標楷體" w:hint="eastAsia"/>
                                <w:color w:val="000000" w:themeColor="text1"/>
                                <w:sz w:val="32"/>
                                <w:szCs w:val="32"/>
                              </w:rPr>
                              <w:t>投資，並導引國內中小企業升級轉型</w:t>
                            </w:r>
                            <w:r w:rsidRPr="00205C48">
                              <w:rPr>
                                <w:rFonts w:eastAsia="標楷體"/>
                                <w:color w:val="000000" w:themeColor="text1"/>
                                <w:sz w:val="32"/>
                                <w:szCs w:val="32"/>
                              </w:rPr>
                              <w:t>，打造臺灣成為全球產業供應鏈樞紐</w:t>
                            </w:r>
                            <w:r w:rsidRPr="00205C48">
                              <w:rPr>
                                <w:rFonts w:eastAsia="標楷體" w:hint="eastAsia"/>
                                <w:color w:val="000000" w:themeColor="text1"/>
                                <w:sz w:val="32"/>
                                <w:szCs w:val="32"/>
                              </w:rPr>
                              <w:t>。</w:t>
                            </w:r>
                          </w:p>
                          <w:p w14:paraId="1F4D83F4" w14:textId="0E8894F9" w:rsidR="003906B8" w:rsidRPr="00E232E1" w:rsidRDefault="003906B8" w:rsidP="00E232E1">
                            <w:pPr>
                              <w:pStyle w:val="11"/>
                              <w:spacing w:beforeLines="30" w:before="72" w:line="520" w:lineRule="exact"/>
                              <w:ind w:left="1106" w:hanging="255"/>
                              <w:textDirection w:val="lrTb"/>
                              <w:rPr>
                                <w:rFonts w:eastAsia="標楷體"/>
                                <w:color w:val="000000" w:themeColor="text1"/>
                                <w:sz w:val="32"/>
                                <w:szCs w:val="32"/>
                              </w:rPr>
                            </w:pPr>
                          </w:p>
                          <w:p w14:paraId="6C83F5CC" w14:textId="77777777" w:rsidR="003906B8" w:rsidRPr="00A028B5" w:rsidRDefault="003906B8" w:rsidP="00A028B5">
                            <w:pPr>
                              <w:pStyle w:val="11"/>
                              <w:spacing w:beforeLines="20" w:before="48"/>
                              <w:ind w:left="1361" w:hanging="227"/>
                              <w:textDirection w:val="lrTb"/>
                              <w:rPr>
                                <w:rFonts w:eastAsia="標楷體"/>
                                <w:color w:val="000000" w:themeColor="text1"/>
                                <w:sz w:val="32"/>
                                <w:szCs w:val="32"/>
                              </w:rPr>
                            </w:pPr>
                          </w:p>
                          <w:p w14:paraId="12D25C8E" w14:textId="77777777" w:rsidR="003906B8" w:rsidRPr="00A028B5" w:rsidRDefault="003906B8" w:rsidP="00A028B5">
                            <w:pPr>
                              <w:pStyle w:val="11"/>
                              <w:spacing w:beforeLines="20" w:before="48"/>
                              <w:ind w:left="1361" w:hanging="227"/>
                              <w:textDirection w:val="lrTb"/>
                              <w:rPr>
                                <w:rFonts w:eastAsia="標楷體"/>
                                <w:sz w:val="32"/>
                                <w:szCs w:val="32"/>
                              </w:rPr>
                            </w:pPr>
                          </w:p>
                          <w:p w14:paraId="03E99D8F" w14:textId="77777777" w:rsidR="003906B8" w:rsidRPr="00A028B5" w:rsidRDefault="003906B8" w:rsidP="00A028B5">
                            <w:pPr>
                              <w:pStyle w:val="11"/>
                              <w:spacing w:beforeLines="20" w:before="48"/>
                              <w:ind w:left="1361" w:hanging="227"/>
                              <w:textDirection w:val="lrTb"/>
                              <w:rPr>
                                <w:rFonts w:eastAsia="標楷體"/>
                                <w:sz w:val="32"/>
                                <w:szCs w:val="32"/>
                              </w:rPr>
                            </w:pPr>
                          </w:p>
                          <w:p w14:paraId="7759D0E3" w14:textId="77777777" w:rsidR="003906B8" w:rsidRPr="00477841" w:rsidRDefault="003906B8" w:rsidP="00EB6094">
                            <w:pPr>
                              <w:spacing w:line="540" w:lineRule="exact"/>
                              <w:jc w:val="both"/>
                              <w:textDirection w:val="lrTbV"/>
                              <w:rPr>
                                <w:rFonts w:eastAsia="標楷體"/>
                                <w:sz w:val="32"/>
                                <w:szCs w:val="32"/>
                              </w:rPr>
                            </w:pPr>
                          </w:p>
                          <w:p w14:paraId="4BAF9EB5" w14:textId="77777777" w:rsidR="003906B8" w:rsidRPr="0071257F" w:rsidRDefault="003906B8" w:rsidP="00EB6094">
                            <w:pPr>
                              <w:spacing w:line="560" w:lineRule="exact"/>
                              <w:jc w:val="both"/>
                              <w:rPr>
                                <w:rFonts w:eastAsia="標楷體"/>
                                <w:sz w:val="32"/>
                                <w:szCs w:val="32"/>
                              </w:rPr>
                            </w:pPr>
                          </w:p>
                          <w:p w14:paraId="2B687014" w14:textId="77777777" w:rsidR="003906B8" w:rsidRPr="00C85763" w:rsidRDefault="003906B8" w:rsidP="00EB6094">
                            <w:pPr>
                              <w:pStyle w:val="3"/>
                              <w:spacing w:line="560" w:lineRule="exact"/>
                              <w:ind w:leftChars="32" w:left="643" w:hangingChars="177" w:hanging="566"/>
                              <w:rPr>
                                <w:rFonts w:eastAsia="標楷體"/>
                                <w:sz w:val="32"/>
                                <w:szCs w:val="32"/>
                              </w:rPr>
                            </w:pPr>
                          </w:p>
                          <w:p w14:paraId="60A07F70" w14:textId="77777777" w:rsidR="003906B8" w:rsidRPr="00976C1E" w:rsidRDefault="003906B8" w:rsidP="00EB6094">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173E4" id="_x0000_s1091" type="#_x0000_t202" style="position:absolute;left:0;text-align:left;margin-left:383.35pt;margin-top:14.7pt;width:434.55pt;height:665.25pt;z-index:-25149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" fillcolor="#e6eed6" stroked="f">
                <v:fill color2="window" colors="0 #e6eed6;56361f window" focus="100%" type="gradient"/>
                <v:textbox>
                  <w:txbxContent>
                    <w:p w14:paraId="3E433D8A" w14:textId="23DEF6A5" w:rsidR="003906B8" w:rsidRPr="000F2ED9" w:rsidRDefault="003906B8" w:rsidP="00E232E1">
                      <w:pPr>
                        <w:pStyle w:val="3"/>
                        <w:spacing w:beforeLines="50" w:before="120" w:line="560" w:lineRule="exact"/>
                        <w:rPr>
                          <w:rFonts w:eastAsia="標楷體"/>
                          <w:color w:val="000000" w:themeColor="text1"/>
                          <w:sz w:val="32"/>
                          <w:szCs w:val="32"/>
                        </w:rPr>
                      </w:pPr>
                      <w:r w:rsidRPr="0071257F">
                        <w:rPr>
                          <w:rFonts w:eastAsia="標楷體"/>
                          <w:szCs w:val="36"/>
                        </w:rPr>
                        <w:t>一、配合施政重點規劃業務計畫及編列預算</w:t>
                      </w:r>
                    </w:p>
                    <w:p w14:paraId="534D65BE" w14:textId="77777777" w:rsidR="003B1C55" w:rsidRPr="00477841" w:rsidRDefault="003B1C55" w:rsidP="003B1C55">
                      <w:pPr>
                        <w:pStyle w:val="3"/>
                        <w:spacing w:beforeLines="50" w:before="120" w:line="520" w:lineRule="exact"/>
                        <w:ind w:firstLine="652"/>
                        <w:rPr>
                          <w:rFonts w:eastAsia="標楷體"/>
                          <w:b/>
                          <w:sz w:val="32"/>
                          <w:szCs w:val="32"/>
                        </w:rPr>
                      </w:pPr>
                      <w:r w:rsidRPr="00200EEB">
                        <w:rPr>
                          <w:rFonts w:eastAsia="標楷體" w:hint="eastAsia"/>
                          <w:color w:val="000000" w:themeColor="text1"/>
                          <w:sz w:val="32"/>
                          <w:szCs w:val="32"/>
                        </w:rPr>
                        <w:t>本院本年度為強化經濟韌性、完善社會安全與照顧體系、充實國防能量，及奠定國家永續發展基石，賡續推動各項重要施政，透過預算資源妥善分配及運用，帶動國家整體經濟發展及強化競爭力，打造溫暖而堅韌的臺灣。茲將本年度非營業特種基金配合政府施政重點之預算編列情形，擇要分述如下</w:t>
                      </w:r>
                      <w:r w:rsidRPr="003D6864">
                        <w:rPr>
                          <w:rFonts w:eastAsia="標楷體"/>
                          <w:color w:val="000000" w:themeColor="text1"/>
                          <w:sz w:val="32"/>
                          <w:szCs w:val="32"/>
                        </w:rPr>
                        <w:t>：</w:t>
                      </w:r>
                    </w:p>
                    <w:p w14:paraId="5B450A01" w14:textId="77777777" w:rsidR="003B1C55" w:rsidRPr="00205C48" w:rsidRDefault="003B1C55" w:rsidP="003B1C55">
                      <w:pPr>
                        <w:pStyle w:val="af0"/>
                        <w:spacing w:beforeLines="20" w:before="48" w:after="0" w:line="540" w:lineRule="exact"/>
                        <w:ind w:left="823" w:hanging="539"/>
                        <w:rPr>
                          <w:rFonts w:eastAsia="標楷體"/>
                          <w:b w:val="0"/>
                          <w:spacing w:val="0"/>
                          <w:sz w:val="32"/>
                          <w:szCs w:val="32"/>
                        </w:rPr>
                      </w:pPr>
                      <w:r w:rsidRPr="00205C48">
                        <w:rPr>
                          <w:rFonts w:eastAsia="標楷體"/>
                          <w:b w:val="0"/>
                          <w:spacing w:val="0"/>
                          <w:sz w:val="32"/>
                          <w:szCs w:val="32"/>
                        </w:rPr>
                        <w:t>(</w:t>
                      </w:r>
                      <w:r w:rsidRPr="00205C48">
                        <w:rPr>
                          <w:rFonts w:eastAsia="標楷體"/>
                          <w:b w:val="0"/>
                          <w:spacing w:val="0"/>
                          <w:sz w:val="32"/>
                          <w:szCs w:val="32"/>
                        </w:rPr>
                        <w:t>一</w:t>
                      </w:r>
                      <w:r w:rsidRPr="00205C48">
                        <w:rPr>
                          <w:rFonts w:eastAsia="標楷體"/>
                          <w:b w:val="0"/>
                          <w:spacing w:val="0"/>
                          <w:sz w:val="32"/>
                          <w:szCs w:val="32"/>
                        </w:rPr>
                        <w:t>)</w:t>
                      </w:r>
                      <w:r w:rsidRPr="00205C48">
                        <w:rPr>
                          <w:rFonts w:eastAsia="標楷體" w:hint="eastAsia"/>
                          <w:b w:val="0"/>
                          <w:spacing w:val="0"/>
                          <w:sz w:val="32"/>
                          <w:szCs w:val="32"/>
                        </w:rPr>
                        <w:t>加速</w:t>
                      </w:r>
                      <w:r w:rsidRPr="00205C48">
                        <w:rPr>
                          <w:rFonts w:eastAsia="標楷體"/>
                          <w:b w:val="0"/>
                          <w:spacing w:val="0"/>
                          <w:sz w:val="32"/>
                          <w:szCs w:val="32"/>
                        </w:rPr>
                        <w:t>投資臺灣</w:t>
                      </w:r>
                      <w:r w:rsidRPr="00205C48">
                        <w:rPr>
                          <w:rFonts w:eastAsia="標楷體"/>
                          <w:b w:val="0"/>
                          <w:color w:val="000000" w:themeColor="text1"/>
                          <w:sz w:val="32"/>
                          <w:szCs w:val="32"/>
                        </w:rPr>
                        <w:t>，</w:t>
                      </w:r>
                      <w:r w:rsidRPr="00205C48">
                        <w:rPr>
                          <w:rFonts w:eastAsia="標楷體" w:hint="eastAsia"/>
                          <w:b w:val="0"/>
                          <w:color w:val="000000" w:themeColor="text1"/>
                          <w:sz w:val="32"/>
                          <w:szCs w:val="32"/>
                        </w:rPr>
                        <w:t>驅動產業升級轉型，</w:t>
                      </w:r>
                      <w:r w:rsidRPr="00205C48">
                        <w:rPr>
                          <w:rFonts w:eastAsia="標楷體"/>
                          <w:b w:val="0"/>
                          <w:spacing w:val="0"/>
                          <w:sz w:val="32"/>
                          <w:szCs w:val="32"/>
                        </w:rPr>
                        <w:t>蓄積</w:t>
                      </w:r>
                      <w:r w:rsidRPr="00205C48">
                        <w:rPr>
                          <w:rFonts w:eastAsia="標楷體" w:hint="eastAsia"/>
                          <w:b w:val="0"/>
                          <w:spacing w:val="0"/>
                          <w:sz w:val="32"/>
                          <w:szCs w:val="32"/>
                        </w:rPr>
                        <w:t>成長</w:t>
                      </w:r>
                      <w:r w:rsidRPr="00205C48">
                        <w:rPr>
                          <w:rFonts w:eastAsia="標楷體"/>
                          <w:b w:val="0"/>
                          <w:spacing w:val="0"/>
                          <w:sz w:val="32"/>
                          <w:szCs w:val="32"/>
                        </w:rPr>
                        <w:t>動能</w:t>
                      </w:r>
                    </w:p>
                    <w:p w14:paraId="029DBC5B" w14:textId="77777777" w:rsidR="003B1C55" w:rsidRPr="00205C48" w:rsidRDefault="003B1C55" w:rsidP="003B1C55">
                      <w:pPr>
                        <w:pStyle w:val="11"/>
                        <w:spacing w:beforeLines="30" w:before="72" w:line="520" w:lineRule="exact"/>
                        <w:ind w:left="1106" w:hanging="255"/>
                        <w:textDirection w:val="lrTb"/>
                        <w:rPr>
                          <w:rFonts w:eastAsia="標楷體"/>
                          <w:color w:val="000000" w:themeColor="text1"/>
                          <w:sz w:val="32"/>
                          <w:szCs w:val="32"/>
                        </w:rPr>
                      </w:pPr>
                      <w:r w:rsidRPr="00205C48">
                        <w:rPr>
                          <w:rFonts w:eastAsia="標楷體"/>
                          <w:sz w:val="32"/>
                          <w:szCs w:val="32"/>
                        </w:rPr>
                        <w:t>1.</w:t>
                      </w:r>
                      <w:r w:rsidRPr="00205C48">
                        <w:rPr>
                          <w:rFonts w:eastAsia="標楷體"/>
                          <w:color w:val="000000" w:themeColor="text1"/>
                          <w:sz w:val="32"/>
                          <w:szCs w:val="32"/>
                        </w:rPr>
                        <w:t>行政院國家發展基金配合國家產業發展策略，辦理各項投資</w:t>
                      </w:r>
                      <w:r w:rsidRPr="00205C48">
                        <w:rPr>
                          <w:rFonts w:eastAsia="標楷體"/>
                          <w:color w:val="000000" w:themeColor="text1"/>
                          <w:sz w:val="32"/>
                          <w:szCs w:val="32"/>
                        </w:rPr>
                        <w:t>12</w:t>
                      </w:r>
                      <w:r w:rsidRPr="00205C48">
                        <w:rPr>
                          <w:rFonts w:eastAsia="標楷體" w:hint="eastAsia"/>
                          <w:color w:val="000000" w:themeColor="text1"/>
                          <w:sz w:val="32"/>
                          <w:szCs w:val="32"/>
                        </w:rPr>
                        <w:t>5</w:t>
                      </w:r>
                      <w:r w:rsidRPr="00205C48">
                        <w:rPr>
                          <w:rFonts w:eastAsia="標楷體"/>
                          <w:color w:val="000000" w:themeColor="text1"/>
                          <w:sz w:val="32"/>
                          <w:szCs w:val="32"/>
                        </w:rPr>
                        <w:t>億元，</w:t>
                      </w:r>
                      <w:r w:rsidRPr="00205C48">
                        <w:rPr>
                          <w:rFonts w:eastAsia="標楷體" w:hint="eastAsia"/>
                          <w:color w:val="000000" w:themeColor="text1"/>
                          <w:sz w:val="32"/>
                          <w:szCs w:val="32"/>
                        </w:rPr>
                        <w:t>投資於產業創新、高科技發展、能資源再生及綠能等產業，以加速國家重點產業轉型加值，促進經濟創新</w:t>
                      </w:r>
                      <w:r w:rsidRPr="00205C48">
                        <w:rPr>
                          <w:rFonts w:eastAsia="標楷體"/>
                          <w:color w:val="000000" w:themeColor="text1"/>
                          <w:sz w:val="32"/>
                          <w:szCs w:val="32"/>
                        </w:rPr>
                        <w:t>。</w:t>
                      </w:r>
                    </w:p>
                    <w:p w14:paraId="784FA96D" w14:textId="77777777" w:rsidR="003B1C55" w:rsidRPr="00205C48" w:rsidRDefault="003B1C55" w:rsidP="003B1C55">
                      <w:pPr>
                        <w:pStyle w:val="11"/>
                        <w:spacing w:beforeLines="30" w:before="72" w:line="520" w:lineRule="exact"/>
                        <w:ind w:left="1106" w:hanging="255"/>
                        <w:textDirection w:val="lrTb"/>
                        <w:rPr>
                          <w:rFonts w:eastAsia="標楷體"/>
                          <w:color w:val="000000" w:themeColor="text1"/>
                          <w:sz w:val="32"/>
                          <w:szCs w:val="32"/>
                        </w:rPr>
                      </w:pPr>
                      <w:r w:rsidRPr="00205C48">
                        <w:rPr>
                          <w:rFonts w:eastAsia="標楷體"/>
                          <w:color w:val="000000" w:themeColor="text1"/>
                          <w:sz w:val="32"/>
                          <w:szCs w:val="32"/>
                        </w:rPr>
                        <w:t>2.</w:t>
                      </w:r>
                      <w:r w:rsidRPr="00205C48">
                        <w:rPr>
                          <w:rFonts w:eastAsia="標楷體"/>
                          <w:sz w:val="32"/>
                          <w:szCs w:val="32"/>
                        </w:rPr>
                        <w:t>各基金辦理各項公共建設投資計畫</w:t>
                      </w:r>
                      <w:r w:rsidRPr="00205C48">
                        <w:rPr>
                          <w:rFonts w:eastAsia="標楷體" w:hint="eastAsia"/>
                          <w:sz w:val="32"/>
                          <w:szCs w:val="32"/>
                        </w:rPr>
                        <w:t>879.4</w:t>
                      </w:r>
                      <w:r w:rsidRPr="00205C48">
                        <w:rPr>
                          <w:rFonts w:eastAsia="標楷體"/>
                          <w:sz w:val="32"/>
                          <w:szCs w:val="32"/>
                        </w:rPr>
                        <w:t>億元，包括</w:t>
                      </w:r>
                      <w:r w:rsidRPr="00205C48">
                        <w:rPr>
                          <w:rFonts w:eastAsia="標楷體" w:hint="eastAsia"/>
                          <w:sz w:val="32"/>
                          <w:szCs w:val="32"/>
                        </w:rPr>
                        <w:t>優化</w:t>
                      </w:r>
                      <w:r w:rsidRPr="00205C48">
                        <w:rPr>
                          <w:rFonts w:eastAsia="標楷體"/>
                          <w:sz w:val="32"/>
                          <w:szCs w:val="32"/>
                        </w:rPr>
                        <w:t>高速公路整體</w:t>
                      </w:r>
                      <w:r w:rsidRPr="00205C48">
                        <w:rPr>
                          <w:rFonts w:eastAsia="標楷體" w:hint="eastAsia"/>
                          <w:sz w:val="32"/>
                          <w:szCs w:val="32"/>
                        </w:rPr>
                        <w:t>路網發展及用路安全、強化</w:t>
                      </w:r>
                      <w:r w:rsidRPr="00205C48">
                        <w:rPr>
                          <w:rFonts w:eastAsia="標楷體"/>
                          <w:sz w:val="32"/>
                          <w:szCs w:val="32"/>
                        </w:rPr>
                        <w:t>港埠建設</w:t>
                      </w:r>
                      <w:r w:rsidRPr="00205C48">
                        <w:rPr>
                          <w:rFonts w:eastAsia="標楷體" w:hint="eastAsia"/>
                          <w:sz w:val="32"/>
                          <w:szCs w:val="32"/>
                        </w:rPr>
                        <w:t>、構建醫療長照服務設施、增擴建科學園區等</w:t>
                      </w:r>
                      <w:r w:rsidRPr="00205C48">
                        <w:rPr>
                          <w:rFonts w:eastAsia="標楷體"/>
                          <w:sz w:val="32"/>
                          <w:szCs w:val="32"/>
                        </w:rPr>
                        <w:t>，以</w:t>
                      </w:r>
                      <w:r w:rsidRPr="00205C48">
                        <w:rPr>
                          <w:rFonts w:eastAsia="標楷體" w:hint="eastAsia"/>
                          <w:sz w:val="32"/>
                          <w:szCs w:val="32"/>
                        </w:rPr>
                        <w:t>持續推動基礎建設</w:t>
                      </w:r>
                      <w:r w:rsidRPr="00205C48">
                        <w:rPr>
                          <w:rFonts w:eastAsia="標楷體"/>
                          <w:sz w:val="32"/>
                          <w:szCs w:val="32"/>
                        </w:rPr>
                        <w:t>，厚植</w:t>
                      </w:r>
                      <w:r w:rsidRPr="00205C48">
                        <w:rPr>
                          <w:rFonts w:eastAsia="標楷體" w:hint="eastAsia"/>
                          <w:sz w:val="32"/>
                          <w:szCs w:val="32"/>
                        </w:rPr>
                        <w:t>經濟成長</w:t>
                      </w:r>
                      <w:r w:rsidRPr="00205C48">
                        <w:rPr>
                          <w:rFonts w:eastAsia="標楷體"/>
                          <w:sz w:val="32"/>
                          <w:szCs w:val="32"/>
                        </w:rPr>
                        <w:t>動能</w:t>
                      </w:r>
                      <w:r w:rsidRPr="00205C48">
                        <w:rPr>
                          <w:rFonts w:eastAsia="標楷體" w:hint="eastAsia"/>
                          <w:color w:val="000000" w:themeColor="text1"/>
                          <w:sz w:val="32"/>
                          <w:szCs w:val="32"/>
                        </w:rPr>
                        <w:t>。</w:t>
                      </w:r>
                    </w:p>
                    <w:p w14:paraId="2323A78C" w14:textId="77777777" w:rsidR="003B1C55" w:rsidRPr="00205C48" w:rsidRDefault="003B1C55" w:rsidP="003B1C55">
                      <w:pPr>
                        <w:pStyle w:val="11"/>
                        <w:spacing w:beforeLines="30" w:before="72" w:line="520" w:lineRule="exact"/>
                        <w:ind w:left="1106" w:hanging="255"/>
                        <w:textDirection w:val="lrTb"/>
                        <w:rPr>
                          <w:rFonts w:eastAsia="標楷體"/>
                          <w:color w:val="000000" w:themeColor="text1"/>
                          <w:sz w:val="32"/>
                          <w:szCs w:val="32"/>
                        </w:rPr>
                      </w:pPr>
                      <w:r w:rsidRPr="00205C48">
                        <w:rPr>
                          <w:rFonts w:eastAsia="標楷體"/>
                          <w:color w:val="000000" w:themeColor="text1"/>
                          <w:sz w:val="32"/>
                          <w:szCs w:val="32"/>
                        </w:rPr>
                        <w:t>3.</w:t>
                      </w:r>
                      <w:r w:rsidRPr="00205C48">
                        <w:rPr>
                          <w:rFonts w:eastAsia="標楷體"/>
                          <w:color w:val="000000" w:themeColor="text1"/>
                          <w:sz w:val="32"/>
                          <w:szCs w:val="32"/>
                        </w:rPr>
                        <w:t>農業特別收入基金辦理綠色環境給付及農村再生等</w:t>
                      </w:r>
                      <w:r w:rsidRPr="00205C48">
                        <w:rPr>
                          <w:rFonts w:eastAsia="標楷體" w:hint="eastAsia"/>
                          <w:color w:val="000000" w:themeColor="text1"/>
                          <w:sz w:val="32"/>
                          <w:szCs w:val="32"/>
                        </w:rPr>
                        <w:t>299.9</w:t>
                      </w:r>
                      <w:r w:rsidRPr="00205C48">
                        <w:rPr>
                          <w:rFonts w:eastAsia="標楷體"/>
                          <w:color w:val="000000" w:themeColor="text1"/>
                          <w:sz w:val="32"/>
                          <w:szCs w:val="32"/>
                        </w:rPr>
                        <w:t>億元，</w:t>
                      </w:r>
                      <w:r w:rsidRPr="00205C48">
                        <w:rPr>
                          <w:rFonts w:eastAsia="標楷體" w:hint="eastAsia"/>
                          <w:color w:val="000000" w:themeColor="text1"/>
                          <w:sz w:val="32"/>
                          <w:szCs w:val="32"/>
                        </w:rPr>
                        <w:t>強化農地資源永續利用，維護優質農地生產環境，以及加速活化農村產業，提升農村基礎建設，深化休閒農業旅遊，以活絡農村經濟發展。</w:t>
                      </w:r>
                    </w:p>
                    <w:p w14:paraId="29DF7476" w14:textId="77777777" w:rsidR="003B1C55" w:rsidRPr="00976C1E" w:rsidRDefault="003B1C55" w:rsidP="003B1C55">
                      <w:pPr>
                        <w:pStyle w:val="11"/>
                        <w:spacing w:beforeLines="30" w:before="72" w:line="520" w:lineRule="exact"/>
                        <w:ind w:left="1106" w:hanging="255"/>
                        <w:textDirection w:val="lrTb"/>
                        <w:rPr>
                          <w:rFonts w:eastAsia="標楷體"/>
                          <w:sz w:val="32"/>
                          <w:szCs w:val="32"/>
                        </w:rPr>
                      </w:pPr>
                      <w:r w:rsidRPr="00205C48">
                        <w:rPr>
                          <w:rFonts w:eastAsia="標楷體"/>
                          <w:color w:val="000000" w:themeColor="text1"/>
                          <w:sz w:val="32"/>
                          <w:szCs w:val="32"/>
                        </w:rPr>
                        <w:t>4.</w:t>
                      </w:r>
                      <w:r w:rsidRPr="00205C48">
                        <w:rPr>
                          <w:rFonts w:eastAsia="標楷體"/>
                          <w:color w:val="000000" w:themeColor="text1"/>
                          <w:sz w:val="32"/>
                          <w:szCs w:val="32"/>
                        </w:rPr>
                        <w:t>行政院國家發展基金及中小企業發展基金補助手續費</w:t>
                      </w:r>
                      <w:r w:rsidRPr="00205C48">
                        <w:rPr>
                          <w:rFonts w:eastAsia="標楷體" w:hint="eastAsia"/>
                          <w:color w:val="000000" w:themeColor="text1"/>
                          <w:sz w:val="32"/>
                          <w:szCs w:val="32"/>
                        </w:rPr>
                        <w:t>38.5</w:t>
                      </w:r>
                      <w:r w:rsidRPr="00205C48">
                        <w:rPr>
                          <w:rFonts w:eastAsia="標楷體"/>
                          <w:color w:val="000000" w:themeColor="text1"/>
                          <w:sz w:val="32"/>
                          <w:szCs w:val="32"/>
                        </w:rPr>
                        <w:t>億元，委託銀行提供資金貸款予企業，</w:t>
                      </w:r>
                      <w:r w:rsidRPr="00205C48">
                        <w:rPr>
                          <w:rFonts w:eastAsia="標楷體" w:hint="eastAsia"/>
                          <w:color w:val="000000" w:themeColor="text1"/>
                          <w:sz w:val="32"/>
                          <w:szCs w:val="32"/>
                        </w:rPr>
                        <w:t>引導臺商及境外資金回臺投資，並導引國內中小企業升級轉型</w:t>
                      </w:r>
                      <w:r w:rsidRPr="00205C48">
                        <w:rPr>
                          <w:rFonts w:eastAsia="標楷體"/>
                          <w:color w:val="000000" w:themeColor="text1"/>
                          <w:sz w:val="32"/>
                          <w:szCs w:val="32"/>
                        </w:rPr>
                        <w:t>，打造臺灣成為全球產業供應鏈樞紐</w:t>
                      </w:r>
                      <w:r w:rsidRPr="00205C48">
                        <w:rPr>
                          <w:rFonts w:eastAsia="標楷體" w:hint="eastAsia"/>
                          <w:color w:val="000000" w:themeColor="text1"/>
                          <w:sz w:val="32"/>
                          <w:szCs w:val="32"/>
                        </w:rPr>
                        <w:t>。</w:t>
                      </w:r>
                    </w:p>
                    <w:p w14:paraId="1F4D83F4" w14:textId="0E8894F9" w:rsidR="003906B8" w:rsidRPr="00E232E1" w:rsidRDefault="003906B8" w:rsidP="00E232E1">
                      <w:pPr>
                        <w:pStyle w:val="11"/>
                        <w:spacing w:beforeLines="30" w:before="72" w:line="520" w:lineRule="exact"/>
                        <w:ind w:left="1106" w:hanging="255"/>
                        <w:textDirection w:val="lrTb"/>
                        <w:rPr>
                          <w:rFonts w:eastAsia="標楷體"/>
                          <w:color w:val="000000" w:themeColor="text1"/>
                          <w:sz w:val="32"/>
                          <w:szCs w:val="32"/>
                        </w:rPr>
                      </w:pPr>
                    </w:p>
                    <w:p w14:paraId="6C83F5CC" w14:textId="77777777" w:rsidR="003906B8" w:rsidRPr="00A028B5" w:rsidRDefault="003906B8" w:rsidP="00A028B5">
                      <w:pPr>
                        <w:pStyle w:val="11"/>
                        <w:spacing w:beforeLines="20" w:before="48"/>
                        <w:ind w:left="1361" w:hanging="227"/>
                        <w:textDirection w:val="lrTb"/>
                        <w:rPr>
                          <w:rFonts w:eastAsia="標楷體"/>
                          <w:color w:val="000000" w:themeColor="text1"/>
                          <w:sz w:val="32"/>
                          <w:szCs w:val="32"/>
                        </w:rPr>
                      </w:pPr>
                    </w:p>
                    <w:p w14:paraId="12D25C8E" w14:textId="77777777" w:rsidR="003906B8" w:rsidRPr="00A028B5" w:rsidRDefault="003906B8" w:rsidP="00A028B5">
                      <w:pPr>
                        <w:pStyle w:val="11"/>
                        <w:spacing w:beforeLines="20" w:before="48"/>
                        <w:ind w:left="1361" w:hanging="227"/>
                        <w:textDirection w:val="lrTb"/>
                        <w:rPr>
                          <w:rFonts w:eastAsia="標楷體"/>
                          <w:sz w:val="32"/>
                          <w:szCs w:val="32"/>
                        </w:rPr>
                      </w:pPr>
                    </w:p>
                    <w:p w14:paraId="03E99D8F" w14:textId="77777777" w:rsidR="003906B8" w:rsidRPr="00A028B5" w:rsidRDefault="003906B8" w:rsidP="00A028B5">
                      <w:pPr>
                        <w:pStyle w:val="11"/>
                        <w:spacing w:beforeLines="20" w:before="48"/>
                        <w:ind w:left="1361" w:hanging="227"/>
                        <w:textDirection w:val="lrTb"/>
                        <w:rPr>
                          <w:rFonts w:eastAsia="標楷體"/>
                          <w:sz w:val="32"/>
                          <w:szCs w:val="32"/>
                        </w:rPr>
                      </w:pPr>
                    </w:p>
                    <w:p w14:paraId="7759D0E3" w14:textId="77777777" w:rsidR="003906B8" w:rsidRPr="00477841" w:rsidRDefault="003906B8" w:rsidP="00EB6094">
                      <w:pPr>
                        <w:spacing w:line="540" w:lineRule="exact"/>
                        <w:jc w:val="both"/>
                        <w:textDirection w:val="lrTbV"/>
                        <w:rPr>
                          <w:rFonts w:eastAsia="標楷體"/>
                          <w:sz w:val="32"/>
                          <w:szCs w:val="32"/>
                        </w:rPr>
                      </w:pPr>
                    </w:p>
                    <w:p w14:paraId="4BAF9EB5" w14:textId="77777777" w:rsidR="003906B8" w:rsidRPr="0071257F" w:rsidRDefault="003906B8" w:rsidP="00EB6094">
                      <w:pPr>
                        <w:spacing w:line="560" w:lineRule="exact"/>
                        <w:jc w:val="both"/>
                        <w:rPr>
                          <w:rFonts w:eastAsia="標楷體"/>
                          <w:sz w:val="32"/>
                          <w:szCs w:val="32"/>
                        </w:rPr>
                      </w:pPr>
                    </w:p>
                    <w:p w14:paraId="2B687014" w14:textId="77777777" w:rsidR="003906B8" w:rsidRPr="00C85763" w:rsidRDefault="003906B8" w:rsidP="00EB6094">
                      <w:pPr>
                        <w:pStyle w:val="3"/>
                        <w:spacing w:line="560" w:lineRule="exact"/>
                        <w:ind w:leftChars="32" w:left="643" w:hangingChars="177" w:hanging="566"/>
                        <w:rPr>
                          <w:rFonts w:eastAsia="標楷體"/>
                          <w:sz w:val="32"/>
                          <w:szCs w:val="32"/>
                        </w:rPr>
                      </w:pPr>
                    </w:p>
                    <w:p w14:paraId="60A07F70" w14:textId="77777777" w:rsidR="003906B8" w:rsidRPr="00976C1E" w:rsidRDefault="003906B8" w:rsidP="00EB6094">
                      <w:pPr>
                        <w:pStyle w:val="3"/>
                        <w:spacing w:line="560" w:lineRule="exact"/>
                        <w:ind w:left="566" w:hangingChars="177" w:hanging="566"/>
                        <w:rPr>
                          <w:rFonts w:eastAsia="標楷體"/>
                          <w:sz w:val="32"/>
                          <w:szCs w:val="32"/>
                        </w:rPr>
                      </w:pPr>
                    </w:p>
                  </w:txbxContent>
                </v:textbox>
                <w10:wrap anchorx="margin"/>
              </v:shape>
            </w:pict>
          </mc:Fallback>
        </mc:AlternateContent>
      </w:r>
    </w:p>
    <w:p w14:paraId="18B1BC95" w14:textId="2FBF1FA1" w:rsidR="00963662" w:rsidRPr="00314709" w:rsidRDefault="00EB6094" w:rsidP="00FE5C54">
      <w:pPr>
        <w:widowControl/>
        <w:spacing w:after="100" w:afterAutospacing="1" w:line="540" w:lineRule="exact"/>
        <w:jc w:val="center"/>
        <w:rPr>
          <w:rFonts w:ascii="華康楷書體W7" w:eastAsia="華康楷書體W7"/>
          <w:sz w:val="52"/>
          <w:szCs w:val="52"/>
        </w:rPr>
      </w:pPr>
      <w:r>
        <w:rPr>
          <w:rFonts w:ascii="華康楷書體W7" w:eastAsia="華康楷書體W7" w:hint="eastAsia"/>
          <w:sz w:val="52"/>
          <w:szCs w:val="52"/>
        </w:rPr>
        <w:t xml:space="preserve"> </w:t>
      </w:r>
    </w:p>
    <w:bookmarkEnd w:id="3"/>
    <w:bookmarkEnd w:id="6"/>
    <w:p w14:paraId="759C643C" w14:textId="3FA8024C" w:rsidR="00EB6094" w:rsidRDefault="007264F0" w:rsidP="007264F0">
      <w:pPr>
        <w:pStyle w:val="3"/>
        <w:tabs>
          <w:tab w:val="left" w:pos="2565"/>
        </w:tabs>
        <w:spacing w:line="560" w:lineRule="exact"/>
        <w:rPr>
          <w:rFonts w:eastAsia="標楷體"/>
          <w:szCs w:val="36"/>
        </w:rPr>
      </w:pPr>
      <w:r>
        <w:rPr>
          <w:rFonts w:eastAsia="標楷體"/>
          <w:szCs w:val="36"/>
        </w:rPr>
        <w:tab/>
      </w:r>
      <w:r>
        <w:rPr>
          <w:rFonts w:eastAsia="標楷體"/>
          <w:szCs w:val="36"/>
        </w:rPr>
        <w:tab/>
      </w:r>
    </w:p>
    <w:p w14:paraId="0BBE5646" w14:textId="77777777" w:rsidR="00EB6094" w:rsidRDefault="00EB6094" w:rsidP="000270D8">
      <w:pPr>
        <w:pStyle w:val="3"/>
        <w:spacing w:line="560" w:lineRule="exact"/>
        <w:rPr>
          <w:rFonts w:eastAsia="標楷體"/>
          <w:szCs w:val="36"/>
        </w:rPr>
      </w:pPr>
    </w:p>
    <w:p w14:paraId="2000744D" w14:textId="77777777" w:rsidR="00EB6094" w:rsidRDefault="00EB6094" w:rsidP="000270D8">
      <w:pPr>
        <w:pStyle w:val="3"/>
        <w:spacing w:line="560" w:lineRule="exact"/>
        <w:rPr>
          <w:rFonts w:eastAsia="標楷體"/>
          <w:szCs w:val="36"/>
        </w:rPr>
      </w:pPr>
    </w:p>
    <w:p w14:paraId="4C7A82A4" w14:textId="371AABB0" w:rsidR="00EB6094" w:rsidRDefault="00EB6094" w:rsidP="000270D8">
      <w:pPr>
        <w:pStyle w:val="3"/>
        <w:spacing w:line="560" w:lineRule="exact"/>
        <w:rPr>
          <w:rFonts w:eastAsia="標楷體"/>
          <w:szCs w:val="36"/>
        </w:rPr>
      </w:pPr>
    </w:p>
    <w:p w14:paraId="12F2B129" w14:textId="77777777" w:rsidR="000270D8" w:rsidRPr="0071257F" w:rsidRDefault="00EB6094" w:rsidP="00477841">
      <w:pPr>
        <w:pStyle w:val="6"/>
        <w:spacing w:beforeLines="20" w:before="48" w:line="560" w:lineRule="exact"/>
        <w:ind w:leftChars="315" w:left="756" w:firstLineChars="295" w:firstLine="944"/>
        <w:rPr>
          <w:rFonts w:eastAsia="標楷體"/>
          <w:sz w:val="32"/>
          <w:szCs w:val="32"/>
        </w:rPr>
      </w:pPr>
      <w:r>
        <w:rPr>
          <w:rFonts w:eastAsia="標楷體" w:hint="eastAsia"/>
          <w:sz w:val="32"/>
          <w:szCs w:val="32"/>
        </w:rPr>
        <w:t xml:space="preserve"> </w:t>
      </w:r>
    </w:p>
    <w:p w14:paraId="038334BC" w14:textId="77777777" w:rsidR="00EB6094" w:rsidRDefault="00EB6094" w:rsidP="000270D8">
      <w:pPr>
        <w:pStyle w:val="af0"/>
        <w:spacing w:beforeLines="50" w:before="120" w:after="0" w:line="560" w:lineRule="exact"/>
        <w:ind w:left="868" w:hanging="499"/>
        <w:rPr>
          <w:rFonts w:eastAsia="標楷體"/>
          <w:b w:val="0"/>
          <w:spacing w:val="0"/>
          <w:sz w:val="32"/>
          <w:szCs w:val="32"/>
        </w:rPr>
      </w:pPr>
    </w:p>
    <w:p w14:paraId="5B8AC4AC" w14:textId="77777777" w:rsidR="00EB6094" w:rsidRDefault="00EB6094" w:rsidP="000270D8">
      <w:pPr>
        <w:pStyle w:val="af0"/>
        <w:spacing w:beforeLines="50" w:before="120" w:after="0" w:line="560" w:lineRule="exact"/>
        <w:ind w:left="868" w:hanging="499"/>
        <w:rPr>
          <w:rFonts w:eastAsia="標楷體"/>
          <w:b w:val="0"/>
          <w:spacing w:val="0"/>
          <w:sz w:val="32"/>
          <w:szCs w:val="32"/>
        </w:rPr>
      </w:pPr>
    </w:p>
    <w:p w14:paraId="75A7D30C" w14:textId="77777777" w:rsidR="00EB6094" w:rsidRDefault="00EB6094" w:rsidP="000270D8">
      <w:pPr>
        <w:pStyle w:val="af0"/>
        <w:spacing w:beforeLines="50" w:before="120" w:after="0" w:line="560" w:lineRule="exact"/>
        <w:ind w:left="868" w:hanging="499"/>
        <w:rPr>
          <w:rFonts w:eastAsia="標楷體"/>
          <w:b w:val="0"/>
          <w:spacing w:val="0"/>
          <w:sz w:val="32"/>
          <w:szCs w:val="32"/>
        </w:rPr>
      </w:pPr>
    </w:p>
    <w:p w14:paraId="42586806" w14:textId="77777777" w:rsidR="00EB6094" w:rsidRDefault="00EB6094" w:rsidP="000270D8">
      <w:pPr>
        <w:pStyle w:val="af0"/>
        <w:spacing w:beforeLines="50" w:before="120" w:after="0" w:line="560" w:lineRule="exact"/>
        <w:ind w:left="868" w:hanging="499"/>
        <w:rPr>
          <w:rFonts w:eastAsia="標楷體"/>
          <w:b w:val="0"/>
          <w:spacing w:val="0"/>
          <w:sz w:val="32"/>
          <w:szCs w:val="32"/>
        </w:rPr>
      </w:pPr>
    </w:p>
    <w:p w14:paraId="549B80F9" w14:textId="77777777" w:rsidR="000270D8" w:rsidRDefault="00EB6094" w:rsidP="000270D8">
      <w:pPr>
        <w:pStyle w:val="11"/>
        <w:spacing w:beforeLines="20" w:before="48"/>
        <w:ind w:left="1219" w:hanging="266"/>
        <w:textDirection w:val="lrTb"/>
        <w:rPr>
          <w:rFonts w:eastAsia="標楷體"/>
          <w:sz w:val="32"/>
          <w:szCs w:val="32"/>
        </w:rPr>
      </w:pPr>
      <w:bookmarkStart w:id="7" w:name="_Hlk72760158"/>
      <w:r>
        <w:rPr>
          <w:rFonts w:eastAsia="標楷體" w:hint="eastAsia"/>
          <w:sz w:val="32"/>
          <w:szCs w:val="32"/>
        </w:rPr>
        <w:t xml:space="preserve"> </w:t>
      </w:r>
    </w:p>
    <w:p w14:paraId="6CAFC5A4" w14:textId="77777777" w:rsidR="00EB6094" w:rsidRDefault="00EB6094" w:rsidP="000270D8">
      <w:pPr>
        <w:pStyle w:val="11"/>
        <w:spacing w:beforeLines="20" w:before="48"/>
        <w:ind w:left="1219" w:hanging="266"/>
        <w:textDirection w:val="lrTb"/>
        <w:rPr>
          <w:rFonts w:eastAsia="標楷體"/>
          <w:sz w:val="32"/>
          <w:szCs w:val="32"/>
        </w:rPr>
      </w:pPr>
    </w:p>
    <w:p w14:paraId="2E3E2814" w14:textId="77777777" w:rsidR="00EB6094" w:rsidRDefault="00EB6094" w:rsidP="000270D8">
      <w:pPr>
        <w:pStyle w:val="11"/>
        <w:spacing w:beforeLines="20" w:before="48"/>
        <w:ind w:left="1219" w:hanging="266"/>
        <w:textDirection w:val="lrTb"/>
        <w:rPr>
          <w:rFonts w:eastAsia="標楷體"/>
          <w:sz w:val="32"/>
          <w:szCs w:val="32"/>
        </w:rPr>
      </w:pPr>
    </w:p>
    <w:p w14:paraId="219458B7" w14:textId="77777777" w:rsidR="00EB6094" w:rsidRDefault="00EB6094" w:rsidP="000270D8">
      <w:pPr>
        <w:pStyle w:val="11"/>
        <w:spacing w:beforeLines="20" w:before="48"/>
        <w:ind w:left="1219" w:hanging="266"/>
        <w:textDirection w:val="lrTb"/>
        <w:rPr>
          <w:rFonts w:eastAsia="標楷體"/>
          <w:sz w:val="32"/>
          <w:szCs w:val="32"/>
        </w:rPr>
      </w:pPr>
    </w:p>
    <w:p w14:paraId="531C28F7" w14:textId="77777777" w:rsidR="00EB6094" w:rsidRDefault="00EB6094" w:rsidP="000270D8">
      <w:pPr>
        <w:pStyle w:val="11"/>
        <w:spacing w:beforeLines="20" w:before="48"/>
        <w:ind w:left="1219" w:hanging="266"/>
        <w:textDirection w:val="lrTb"/>
        <w:rPr>
          <w:rFonts w:eastAsia="標楷體"/>
          <w:sz w:val="32"/>
          <w:szCs w:val="32"/>
        </w:rPr>
      </w:pPr>
    </w:p>
    <w:p w14:paraId="7A5C6651" w14:textId="77777777" w:rsidR="00EB6094" w:rsidRDefault="00EB6094" w:rsidP="000270D8">
      <w:pPr>
        <w:pStyle w:val="11"/>
        <w:spacing w:beforeLines="20" w:before="48"/>
        <w:ind w:left="1219" w:hanging="266"/>
        <w:textDirection w:val="lrTb"/>
        <w:rPr>
          <w:rFonts w:eastAsia="標楷體"/>
          <w:sz w:val="32"/>
          <w:szCs w:val="32"/>
        </w:rPr>
      </w:pPr>
    </w:p>
    <w:p w14:paraId="45CE226B" w14:textId="77777777" w:rsidR="00EB6094" w:rsidRDefault="00EB6094" w:rsidP="000270D8">
      <w:pPr>
        <w:pStyle w:val="11"/>
        <w:spacing w:beforeLines="20" w:before="48"/>
        <w:ind w:left="1219" w:hanging="266"/>
        <w:textDirection w:val="lrTb"/>
        <w:rPr>
          <w:rFonts w:eastAsia="標楷體"/>
          <w:sz w:val="32"/>
          <w:szCs w:val="32"/>
        </w:rPr>
      </w:pPr>
    </w:p>
    <w:p w14:paraId="100B396B" w14:textId="77777777" w:rsidR="00EB6094" w:rsidRDefault="00EB6094" w:rsidP="000270D8">
      <w:pPr>
        <w:pStyle w:val="11"/>
        <w:spacing w:beforeLines="20" w:before="48"/>
        <w:ind w:left="1219" w:hanging="266"/>
        <w:textDirection w:val="lrTb"/>
        <w:rPr>
          <w:rFonts w:eastAsia="標楷體"/>
          <w:sz w:val="32"/>
          <w:szCs w:val="32"/>
        </w:rPr>
      </w:pPr>
    </w:p>
    <w:p w14:paraId="19A6697B" w14:textId="77777777" w:rsidR="00EB6094" w:rsidRDefault="00EB6094" w:rsidP="000270D8">
      <w:pPr>
        <w:pStyle w:val="11"/>
        <w:spacing w:beforeLines="20" w:before="48"/>
        <w:ind w:left="1219" w:hanging="266"/>
        <w:textDirection w:val="lrTb"/>
        <w:rPr>
          <w:rFonts w:eastAsia="標楷體"/>
          <w:sz w:val="32"/>
          <w:szCs w:val="32"/>
        </w:rPr>
      </w:pPr>
    </w:p>
    <w:p w14:paraId="20296296" w14:textId="77777777" w:rsidR="00EB6094" w:rsidRPr="0071257F" w:rsidRDefault="00EB6094" w:rsidP="000270D8">
      <w:pPr>
        <w:pStyle w:val="11"/>
        <w:spacing w:beforeLines="20" w:before="48"/>
        <w:ind w:left="1219" w:hanging="266"/>
        <w:textDirection w:val="lrTb"/>
        <w:rPr>
          <w:rFonts w:eastAsia="標楷體"/>
          <w:sz w:val="32"/>
          <w:szCs w:val="32"/>
        </w:rPr>
      </w:pPr>
    </w:p>
    <w:bookmarkEnd w:id="7"/>
    <w:p w14:paraId="6EB7D23B" w14:textId="77777777" w:rsidR="00EB6094" w:rsidRDefault="00EB6094" w:rsidP="000270D8">
      <w:pPr>
        <w:pStyle w:val="af0"/>
        <w:spacing w:beforeLines="50" w:before="120" w:after="0" w:line="560" w:lineRule="exact"/>
        <w:ind w:left="868" w:hanging="499"/>
        <w:rPr>
          <w:rFonts w:eastAsia="標楷體"/>
          <w:b w:val="0"/>
          <w:spacing w:val="0"/>
          <w:sz w:val="32"/>
          <w:szCs w:val="32"/>
        </w:rPr>
      </w:pPr>
      <w:r w:rsidRPr="00450759">
        <w:rPr>
          <w:rFonts w:eastAsia="標楷體"/>
          <w:noProof/>
          <w:sz w:val="40"/>
          <w:szCs w:val="40"/>
        </w:rPr>
        <w:lastRenderedPageBreak/>
        <mc:AlternateContent>
          <mc:Choice Requires="wps">
            <w:drawing>
              <wp:anchor distT="0" distB="0" distL="114300" distR="114300" simplePos="0" relativeHeight="251824640" behindDoc="1" locked="0" layoutInCell="1" allowOverlap="1" wp14:anchorId="46AC076F" wp14:editId="605354F0">
                <wp:simplePos x="0" y="0"/>
                <wp:positionH relativeFrom="margin">
                  <wp:align>right</wp:align>
                </wp:positionH>
                <wp:positionV relativeFrom="paragraph">
                  <wp:posOffset>-9525</wp:posOffset>
                </wp:positionV>
                <wp:extent cx="5518800" cy="9115425"/>
                <wp:effectExtent l="0" t="0" r="5715" b="9525"/>
                <wp:wrapNone/>
                <wp:docPr id="6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911542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677E485D" w14:textId="77777777" w:rsidR="003B1C55" w:rsidRPr="00205C48" w:rsidRDefault="003B1C55" w:rsidP="00E1534D">
                            <w:pPr>
                              <w:pStyle w:val="11"/>
                              <w:spacing w:beforeLines="30" w:before="72" w:line="520" w:lineRule="exact"/>
                              <w:ind w:left="1106" w:hanging="255"/>
                              <w:textDirection w:val="lrTb"/>
                              <w:rPr>
                                <w:rFonts w:eastAsia="標楷體"/>
                                <w:color w:val="000000" w:themeColor="text1"/>
                                <w:sz w:val="32"/>
                                <w:szCs w:val="32"/>
                              </w:rPr>
                            </w:pPr>
                            <w:r w:rsidRPr="00205C48">
                              <w:rPr>
                                <w:rFonts w:eastAsia="標楷體"/>
                                <w:color w:val="000000" w:themeColor="text1"/>
                                <w:sz w:val="32"/>
                                <w:szCs w:val="32"/>
                              </w:rPr>
                              <w:t>5.</w:t>
                            </w:r>
                            <w:r w:rsidRPr="00205C48">
                              <w:rPr>
                                <w:rFonts w:eastAsia="標楷體"/>
                                <w:sz w:val="32"/>
                                <w:szCs w:val="32"/>
                              </w:rPr>
                              <w:t>觀光發展基金推動</w:t>
                            </w:r>
                            <w:r w:rsidRPr="00205C48">
                              <w:rPr>
                                <w:rFonts w:eastAsia="標楷體"/>
                                <w:sz w:val="32"/>
                                <w:szCs w:val="32"/>
                              </w:rPr>
                              <w:t>Tourism2025</w:t>
                            </w:r>
                            <w:r w:rsidRPr="00205C48">
                              <w:rPr>
                                <w:rFonts w:eastAsia="標楷體"/>
                                <w:sz w:val="32"/>
                                <w:szCs w:val="32"/>
                              </w:rPr>
                              <w:t>－臺灣觀光邁向</w:t>
                            </w:r>
                            <w:r w:rsidRPr="00205C48">
                              <w:rPr>
                                <w:rFonts w:eastAsia="標楷體"/>
                                <w:sz w:val="32"/>
                                <w:szCs w:val="32"/>
                              </w:rPr>
                              <w:t>2025</w:t>
                            </w:r>
                            <w:r w:rsidRPr="00205C48">
                              <w:rPr>
                                <w:rFonts w:eastAsia="標楷體"/>
                                <w:sz w:val="32"/>
                                <w:szCs w:val="32"/>
                              </w:rPr>
                              <w:t>方案</w:t>
                            </w:r>
                            <w:r w:rsidRPr="00205C48">
                              <w:rPr>
                                <w:rFonts w:eastAsia="標楷體" w:hint="eastAsia"/>
                                <w:sz w:val="32"/>
                                <w:szCs w:val="32"/>
                              </w:rPr>
                              <w:t>37.9</w:t>
                            </w:r>
                            <w:r w:rsidRPr="00205C48">
                              <w:rPr>
                                <w:rFonts w:eastAsia="標楷體"/>
                                <w:sz w:val="32"/>
                                <w:szCs w:val="32"/>
                              </w:rPr>
                              <w:t>億元，</w:t>
                            </w:r>
                            <w:r w:rsidRPr="00205C48">
                              <w:rPr>
                                <w:rFonts w:eastAsia="標楷體" w:hint="eastAsia"/>
                                <w:sz w:val="32"/>
                                <w:szCs w:val="32"/>
                              </w:rPr>
                              <w:t>輔導觀光產業</w:t>
                            </w:r>
                            <w:proofErr w:type="gramStart"/>
                            <w:r w:rsidRPr="00205C48">
                              <w:rPr>
                                <w:rFonts w:eastAsia="標楷體" w:hint="eastAsia"/>
                                <w:sz w:val="32"/>
                                <w:szCs w:val="32"/>
                              </w:rPr>
                              <w:t>疫</w:t>
                            </w:r>
                            <w:proofErr w:type="gramEnd"/>
                            <w:r w:rsidRPr="00205C48">
                              <w:rPr>
                                <w:rFonts w:eastAsia="標楷體" w:hint="eastAsia"/>
                                <w:sz w:val="32"/>
                                <w:szCs w:val="32"/>
                              </w:rPr>
                              <w:t>後轉型、發展智慧觀光及推廣體驗觀光等策略</w:t>
                            </w:r>
                            <w:r w:rsidRPr="00205C48">
                              <w:rPr>
                                <w:rFonts w:eastAsia="標楷體"/>
                                <w:sz w:val="32"/>
                                <w:szCs w:val="32"/>
                              </w:rPr>
                              <w:t>，以</w:t>
                            </w:r>
                            <w:r w:rsidRPr="00205C48">
                              <w:rPr>
                                <w:rFonts w:eastAsia="標楷體" w:hint="eastAsia"/>
                                <w:sz w:val="32"/>
                                <w:szCs w:val="32"/>
                              </w:rPr>
                              <w:t>活絡國民旅遊及開拓國際市場</w:t>
                            </w:r>
                            <w:r w:rsidRPr="00205C48">
                              <w:rPr>
                                <w:rFonts w:eastAsia="標楷體"/>
                                <w:color w:val="000000" w:themeColor="text1"/>
                                <w:sz w:val="32"/>
                                <w:szCs w:val="32"/>
                              </w:rPr>
                              <w:t>。</w:t>
                            </w:r>
                          </w:p>
                          <w:p w14:paraId="72AB0780" w14:textId="77777777" w:rsidR="003B1C55" w:rsidRPr="00205C48" w:rsidRDefault="003B1C55" w:rsidP="00E1534D">
                            <w:pPr>
                              <w:pStyle w:val="af0"/>
                              <w:spacing w:beforeLines="70" w:before="168" w:after="0" w:line="520" w:lineRule="exact"/>
                              <w:ind w:left="823" w:hanging="539"/>
                              <w:rPr>
                                <w:rFonts w:eastAsia="標楷體"/>
                                <w:b w:val="0"/>
                                <w:sz w:val="32"/>
                                <w:szCs w:val="32"/>
                              </w:rPr>
                            </w:pPr>
                            <w:bookmarkStart w:id="8" w:name="_Hlk111728364"/>
                            <w:r w:rsidRPr="00205C48">
                              <w:rPr>
                                <w:rFonts w:eastAsia="標楷體"/>
                                <w:b w:val="0"/>
                                <w:spacing w:val="0"/>
                                <w:sz w:val="32"/>
                                <w:szCs w:val="32"/>
                              </w:rPr>
                              <w:t>(</w:t>
                            </w:r>
                            <w:r w:rsidRPr="00205C48">
                              <w:rPr>
                                <w:rFonts w:eastAsia="標楷體" w:hint="eastAsia"/>
                                <w:b w:val="0"/>
                                <w:spacing w:val="0"/>
                                <w:sz w:val="32"/>
                                <w:szCs w:val="32"/>
                              </w:rPr>
                              <w:t>二</w:t>
                            </w:r>
                            <w:r w:rsidRPr="00205C48">
                              <w:rPr>
                                <w:rFonts w:eastAsia="標楷體"/>
                                <w:b w:val="0"/>
                                <w:spacing w:val="0"/>
                                <w:sz w:val="32"/>
                                <w:szCs w:val="32"/>
                              </w:rPr>
                              <w:t>)</w:t>
                            </w:r>
                            <w:r w:rsidRPr="00205C48">
                              <w:rPr>
                                <w:rFonts w:eastAsia="標楷體" w:hint="eastAsia"/>
                                <w:b w:val="0"/>
                                <w:spacing w:val="0"/>
                                <w:sz w:val="32"/>
                                <w:szCs w:val="32"/>
                              </w:rPr>
                              <w:t>強化</w:t>
                            </w:r>
                            <w:proofErr w:type="gramStart"/>
                            <w:r w:rsidRPr="00205C48">
                              <w:rPr>
                                <w:rFonts w:eastAsia="標楷體" w:hint="eastAsia"/>
                                <w:b w:val="0"/>
                                <w:spacing w:val="0"/>
                                <w:sz w:val="32"/>
                                <w:szCs w:val="32"/>
                              </w:rPr>
                              <w:t>育才攬才</w:t>
                            </w:r>
                            <w:proofErr w:type="gramEnd"/>
                            <w:r w:rsidRPr="00205C48">
                              <w:rPr>
                                <w:rFonts w:eastAsia="標楷體" w:hint="eastAsia"/>
                                <w:b w:val="0"/>
                                <w:spacing w:val="0"/>
                                <w:sz w:val="32"/>
                                <w:szCs w:val="32"/>
                              </w:rPr>
                              <w:t>，振興科</w:t>
                            </w:r>
                            <w:proofErr w:type="gramStart"/>
                            <w:r w:rsidRPr="00205C48">
                              <w:rPr>
                                <w:rFonts w:eastAsia="標楷體" w:hint="eastAsia"/>
                                <w:b w:val="0"/>
                                <w:spacing w:val="0"/>
                                <w:sz w:val="32"/>
                                <w:szCs w:val="32"/>
                              </w:rPr>
                              <w:t>研</w:t>
                            </w:r>
                            <w:proofErr w:type="gramEnd"/>
                            <w:r w:rsidRPr="00205C48">
                              <w:rPr>
                                <w:rFonts w:eastAsia="標楷體" w:hint="eastAsia"/>
                                <w:b w:val="0"/>
                                <w:spacing w:val="0"/>
                                <w:sz w:val="32"/>
                                <w:szCs w:val="32"/>
                              </w:rPr>
                              <w:t>文化能量，</w:t>
                            </w:r>
                            <w:r w:rsidRPr="00205C48">
                              <w:rPr>
                                <w:rFonts w:eastAsia="標楷體" w:hint="eastAsia"/>
                                <w:b w:val="0"/>
                                <w:color w:val="000000" w:themeColor="text1"/>
                                <w:sz w:val="32"/>
                                <w:szCs w:val="32"/>
                              </w:rPr>
                              <w:t>厚植國家競爭力</w:t>
                            </w:r>
                          </w:p>
                          <w:bookmarkEnd w:id="8"/>
                          <w:p w14:paraId="264BB309" w14:textId="77777777" w:rsidR="003B1C55" w:rsidRPr="00205C48" w:rsidRDefault="003B1C55" w:rsidP="00E1534D">
                            <w:pPr>
                              <w:pStyle w:val="11"/>
                              <w:spacing w:beforeLines="20" w:before="48" w:line="520" w:lineRule="exact"/>
                              <w:ind w:left="1106" w:hanging="255"/>
                              <w:textDirection w:val="lrTb"/>
                              <w:rPr>
                                <w:rFonts w:eastAsia="標楷體"/>
                                <w:color w:val="000000" w:themeColor="text1"/>
                                <w:sz w:val="32"/>
                                <w:szCs w:val="32"/>
                              </w:rPr>
                            </w:pPr>
                            <w:r w:rsidRPr="00205C48">
                              <w:rPr>
                                <w:rFonts w:eastAsia="標楷體"/>
                                <w:color w:val="000000" w:themeColor="text1"/>
                                <w:sz w:val="32"/>
                                <w:szCs w:val="32"/>
                              </w:rPr>
                              <w:t>1.</w:t>
                            </w:r>
                            <w:r w:rsidRPr="00205C48">
                              <w:rPr>
                                <w:rFonts w:eastAsia="標楷體"/>
                                <w:sz w:val="32"/>
                                <w:szCs w:val="32"/>
                              </w:rPr>
                              <w:t>各國立大學校院校務基金配合國家教育發展政策，</w:t>
                            </w:r>
                            <w:r w:rsidRPr="00205C48">
                              <w:rPr>
                                <w:rFonts w:eastAsia="標楷體" w:hint="eastAsia"/>
                                <w:sz w:val="32"/>
                                <w:szCs w:val="32"/>
                              </w:rPr>
                              <w:t>深耕高等教育，持續培育國家重點領域</w:t>
                            </w:r>
                            <w:r w:rsidRPr="00205C48">
                              <w:rPr>
                                <w:rFonts w:eastAsia="標楷體"/>
                                <w:sz w:val="32"/>
                                <w:szCs w:val="32"/>
                              </w:rPr>
                              <w:t>及高階科學技術</w:t>
                            </w:r>
                            <w:r w:rsidRPr="00205C48">
                              <w:rPr>
                                <w:rFonts w:eastAsia="標楷體" w:hint="eastAsia"/>
                                <w:sz w:val="32"/>
                                <w:szCs w:val="32"/>
                              </w:rPr>
                              <w:t>關鍵人才，促進</w:t>
                            </w:r>
                            <w:r w:rsidRPr="00205C48">
                              <w:rPr>
                                <w:rFonts w:eastAsia="標楷體"/>
                                <w:sz w:val="32"/>
                                <w:szCs w:val="32"/>
                              </w:rPr>
                              <w:t>產學合作及人才培育之創新等</w:t>
                            </w:r>
                            <w:r w:rsidRPr="00205C48">
                              <w:rPr>
                                <w:rFonts w:eastAsia="標楷體" w:hint="eastAsia"/>
                                <w:sz w:val="32"/>
                                <w:szCs w:val="32"/>
                              </w:rPr>
                              <w:t>1</w:t>
                            </w:r>
                            <w:r w:rsidRPr="00205C48">
                              <w:rPr>
                                <w:rFonts w:eastAsia="標楷體"/>
                                <w:sz w:val="32"/>
                                <w:szCs w:val="32"/>
                              </w:rPr>
                              <w:t>,</w:t>
                            </w:r>
                            <w:r w:rsidRPr="00205C48">
                              <w:rPr>
                                <w:rFonts w:eastAsia="標楷體" w:hint="eastAsia"/>
                                <w:sz w:val="32"/>
                                <w:szCs w:val="32"/>
                              </w:rPr>
                              <w:t>475.5</w:t>
                            </w:r>
                            <w:r w:rsidRPr="00205C48">
                              <w:rPr>
                                <w:rFonts w:eastAsia="標楷體"/>
                                <w:sz w:val="32"/>
                                <w:szCs w:val="32"/>
                              </w:rPr>
                              <w:t>億元</w:t>
                            </w:r>
                            <w:r w:rsidRPr="00205C48">
                              <w:rPr>
                                <w:rFonts w:eastAsia="標楷體"/>
                                <w:color w:val="000000" w:themeColor="text1"/>
                                <w:sz w:val="32"/>
                                <w:szCs w:val="32"/>
                              </w:rPr>
                              <w:t>。</w:t>
                            </w:r>
                          </w:p>
                          <w:p w14:paraId="41202BB9" w14:textId="7BBA022A" w:rsidR="003B1C55" w:rsidRPr="00205C48" w:rsidRDefault="003B1C55" w:rsidP="00E1534D">
                            <w:pPr>
                              <w:pStyle w:val="11"/>
                              <w:spacing w:beforeLines="20" w:before="48" w:line="520" w:lineRule="exact"/>
                              <w:ind w:left="1106" w:hanging="255"/>
                              <w:textDirection w:val="lrTb"/>
                              <w:rPr>
                                <w:rFonts w:eastAsia="標楷體"/>
                                <w:color w:val="000000" w:themeColor="text1"/>
                                <w:sz w:val="32"/>
                                <w:szCs w:val="32"/>
                              </w:rPr>
                            </w:pPr>
                            <w:r w:rsidRPr="00205C48">
                              <w:rPr>
                                <w:rFonts w:eastAsia="標楷體"/>
                                <w:color w:val="000000" w:themeColor="text1"/>
                                <w:sz w:val="32"/>
                                <w:szCs w:val="32"/>
                              </w:rPr>
                              <w:t>2.</w:t>
                            </w:r>
                            <w:r w:rsidRPr="00205C48">
                              <w:rPr>
                                <w:rFonts w:eastAsia="標楷體"/>
                                <w:sz w:val="32"/>
                                <w:szCs w:val="32"/>
                              </w:rPr>
                              <w:t>行政院國家科學技術發展基金辦理培育、延攬及獎助科技人才等計畫</w:t>
                            </w:r>
                            <w:r w:rsidR="00960D8D">
                              <w:rPr>
                                <w:rFonts w:eastAsia="標楷體" w:hint="eastAsia"/>
                                <w:sz w:val="32"/>
                                <w:szCs w:val="32"/>
                              </w:rPr>
                              <w:t>52.</w:t>
                            </w:r>
                            <w:r w:rsidR="00960D8D">
                              <w:rPr>
                                <w:rFonts w:eastAsia="標楷體"/>
                                <w:sz w:val="32"/>
                                <w:szCs w:val="32"/>
                              </w:rPr>
                              <w:t>5</w:t>
                            </w:r>
                            <w:r w:rsidRPr="00205C48">
                              <w:rPr>
                                <w:rFonts w:eastAsia="標楷體"/>
                                <w:sz w:val="32"/>
                                <w:szCs w:val="32"/>
                              </w:rPr>
                              <w:t>億元，</w:t>
                            </w:r>
                            <w:r w:rsidRPr="00205C48">
                              <w:rPr>
                                <w:rFonts w:eastAsia="標楷體" w:hint="eastAsia"/>
                                <w:sz w:val="32"/>
                                <w:szCs w:val="32"/>
                              </w:rPr>
                              <w:t>以及</w:t>
                            </w:r>
                            <w:r w:rsidRPr="00205C48">
                              <w:rPr>
                                <w:rFonts w:eastAsia="標楷體"/>
                                <w:sz w:val="32"/>
                                <w:szCs w:val="32"/>
                              </w:rPr>
                              <w:t>推動整體科技發展等計畫</w:t>
                            </w:r>
                            <w:r w:rsidRPr="00205C48">
                              <w:rPr>
                                <w:rFonts w:eastAsia="標楷體" w:hint="eastAsia"/>
                                <w:sz w:val="32"/>
                                <w:szCs w:val="32"/>
                              </w:rPr>
                              <w:t>417.8</w:t>
                            </w:r>
                            <w:r w:rsidRPr="00205C48">
                              <w:rPr>
                                <w:rFonts w:eastAsia="標楷體"/>
                                <w:sz w:val="32"/>
                                <w:szCs w:val="32"/>
                              </w:rPr>
                              <w:t>億元，</w:t>
                            </w:r>
                            <w:r w:rsidRPr="00205C48">
                              <w:rPr>
                                <w:rFonts w:eastAsia="標楷體" w:hint="eastAsia"/>
                                <w:sz w:val="32"/>
                                <w:szCs w:val="32"/>
                              </w:rPr>
                              <w:t>強化科</w:t>
                            </w:r>
                            <w:proofErr w:type="gramStart"/>
                            <w:r w:rsidRPr="00205C48">
                              <w:rPr>
                                <w:rFonts w:eastAsia="標楷體" w:hint="eastAsia"/>
                                <w:sz w:val="32"/>
                                <w:szCs w:val="32"/>
                              </w:rPr>
                              <w:t>研</w:t>
                            </w:r>
                            <w:proofErr w:type="gramEnd"/>
                            <w:r w:rsidRPr="00205C48">
                              <w:rPr>
                                <w:rFonts w:eastAsia="標楷體" w:hint="eastAsia"/>
                                <w:sz w:val="32"/>
                                <w:szCs w:val="32"/>
                              </w:rPr>
                              <w:t>人才培育環境</w:t>
                            </w:r>
                            <w:r w:rsidRPr="00205C48">
                              <w:rPr>
                                <w:rFonts w:eastAsia="標楷體"/>
                                <w:sz w:val="32"/>
                                <w:szCs w:val="32"/>
                              </w:rPr>
                              <w:t>，</w:t>
                            </w:r>
                            <w:r w:rsidRPr="00205C48">
                              <w:rPr>
                                <w:rFonts w:eastAsia="標楷體" w:hint="eastAsia"/>
                                <w:sz w:val="32"/>
                                <w:szCs w:val="32"/>
                              </w:rPr>
                              <w:t>促進國家科學技術發展，奠定關鍵技術自主研發能量</w:t>
                            </w:r>
                            <w:r w:rsidRPr="00205C48">
                              <w:rPr>
                                <w:rFonts w:eastAsia="標楷體"/>
                                <w:sz w:val="32"/>
                                <w:szCs w:val="32"/>
                              </w:rPr>
                              <w:t>，以</w:t>
                            </w:r>
                            <w:r w:rsidRPr="00205C48">
                              <w:rPr>
                                <w:rFonts w:eastAsia="標楷體" w:hint="eastAsia"/>
                                <w:sz w:val="32"/>
                                <w:szCs w:val="32"/>
                              </w:rPr>
                              <w:t>驅動臺灣競爭力領先國際</w:t>
                            </w:r>
                            <w:r w:rsidRPr="00205C48">
                              <w:rPr>
                                <w:rFonts w:eastAsia="標楷體"/>
                                <w:color w:val="000000" w:themeColor="text1"/>
                                <w:sz w:val="32"/>
                                <w:szCs w:val="32"/>
                              </w:rPr>
                              <w:t>。</w:t>
                            </w:r>
                          </w:p>
                          <w:p w14:paraId="0A3A2EAE" w14:textId="77777777" w:rsidR="003B1C55" w:rsidRPr="00205C48" w:rsidRDefault="003B1C55" w:rsidP="00E1534D">
                            <w:pPr>
                              <w:pStyle w:val="11"/>
                              <w:spacing w:beforeLines="20" w:before="48" w:line="520" w:lineRule="exact"/>
                              <w:ind w:left="1106" w:hanging="255"/>
                              <w:textDirection w:val="lrTb"/>
                              <w:rPr>
                                <w:rFonts w:eastAsia="標楷體"/>
                                <w:sz w:val="32"/>
                                <w:szCs w:val="32"/>
                              </w:rPr>
                            </w:pPr>
                            <w:r w:rsidRPr="00205C48">
                              <w:rPr>
                                <w:rFonts w:eastAsia="標楷體" w:hint="eastAsia"/>
                                <w:color w:val="000000" w:themeColor="text1"/>
                                <w:sz w:val="32"/>
                                <w:szCs w:val="32"/>
                              </w:rPr>
                              <w:t>3</w:t>
                            </w:r>
                            <w:r w:rsidRPr="00205C48">
                              <w:rPr>
                                <w:rFonts w:eastAsia="標楷體"/>
                                <w:color w:val="000000" w:themeColor="text1"/>
                                <w:sz w:val="32"/>
                                <w:szCs w:val="32"/>
                              </w:rPr>
                              <w:t>.</w:t>
                            </w:r>
                            <w:r w:rsidRPr="00205C48">
                              <w:rPr>
                                <w:rFonts w:eastAsia="標楷體"/>
                                <w:sz w:val="32"/>
                                <w:szCs w:val="32"/>
                              </w:rPr>
                              <w:t>運動發展基金辦理</w:t>
                            </w:r>
                            <w:r w:rsidRPr="00205C48">
                              <w:rPr>
                                <w:rFonts w:eastAsia="標楷體" w:hint="eastAsia"/>
                                <w:sz w:val="32"/>
                                <w:szCs w:val="32"/>
                              </w:rPr>
                              <w:t>強化競技運動人才培育、</w:t>
                            </w:r>
                            <w:r w:rsidRPr="00205C48">
                              <w:rPr>
                                <w:rFonts w:eastAsia="標楷體"/>
                                <w:sz w:val="32"/>
                                <w:szCs w:val="32"/>
                              </w:rPr>
                              <w:t>改善運動訓練環境</w:t>
                            </w:r>
                            <w:r w:rsidRPr="00205C48">
                              <w:rPr>
                                <w:rFonts w:eastAsia="標楷體" w:hint="eastAsia"/>
                                <w:sz w:val="32"/>
                                <w:szCs w:val="32"/>
                              </w:rPr>
                              <w:t>，以及</w:t>
                            </w:r>
                            <w:r w:rsidRPr="00205C48">
                              <w:rPr>
                                <w:rFonts w:eastAsia="標楷體"/>
                                <w:sz w:val="32"/>
                                <w:szCs w:val="32"/>
                              </w:rPr>
                              <w:t>大型國際體育運動交流活動等</w:t>
                            </w:r>
                            <w:r w:rsidRPr="00205C48">
                              <w:rPr>
                                <w:rFonts w:eastAsia="標楷體" w:hint="eastAsia"/>
                                <w:sz w:val="32"/>
                                <w:szCs w:val="32"/>
                              </w:rPr>
                              <w:t>70.3</w:t>
                            </w:r>
                            <w:r w:rsidRPr="00205C48">
                              <w:rPr>
                                <w:rFonts w:eastAsia="標楷體"/>
                                <w:sz w:val="32"/>
                                <w:szCs w:val="32"/>
                              </w:rPr>
                              <w:t>億元，</w:t>
                            </w:r>
                            <w:r w:rsidRPr="00205C48">
                              <w:rPr>
                                <w:rFonts w:eastAsia="標楷體" w:hint="eastAsia"/>
                                <w:sz w:val="32"/>
                                <w:szCs w:val="32"/>
                              </w:rPr>
                              <w:t>以促進運動產業發展，帶動全民運動風氣</w:t>
                            </w:r>
                            <w:r w:rsidRPr="00205C48">
                              <w:rPr>
                                <w:rFonts w:eastAsia="標楷體"/>
                                <w:color w:val="000000" w:themeColor="text1"/>
                                <w:sz w:val="32"/>
                                <w:szCs w:val="32"/>
                              </w:rPr>
                              <w:t>。</w:t>
                            </w:r>
                          </w:p>
                          <w:p w14:paraId="751D6DD9" w14:textId="180251C3" w:rsidR="003B1C55" w:rsidRPr="00205C48" w:rsidRDefault="003B1C55" w:rsidP="00E1534D">
                            <w:pPr>
                              <w:pStyle w:val="11"/>
                              <w:spacing w:beforeLines="20" w:before="48" w:line="520" w:lineRule="exact"/>
                              <w:ind w:left="1106" w:hanging="255"/>
                              <w:textDirection w:val="lrTb"/>
                              <w:rPr>
                                <w:rFonts w:eastAsia="標楷體"/>
                                <w:color w:val="000000" w:themeColor="text1"/>
                                <w:sz w:val="32"/>
                                <w:szCs w:val="32"/>
                              </w:rPr>
                            </w:pPr>
                            <w:r w:rsidRPr="00205C48">
                              <w:rPr>
                                <w:rFonts w:eastAsia="標楷體" w:hint="eastAsia"/>
                                <w:color w:val="000000" w:themeColor="text1"/>
                                <w:sz w:val="32"/>
                                <w:szCs w:val="32"/>
                              </w:rPr>
                              <w:t>4</w:t>
                            </w:r>
                            <w:r w:rsidRPr="00205C48">
                              <w:rPr>
                                <w:rFonts w:eastAsia="標楷體"/>
                                <w:color w:val="000000" w:themeColor="text1"/>
                                <w:sz w:val="32"/>
                                <w:szCs w:val="32"/>
                              </w:rPr>
                              <w:t>.</w:t>
                            </w:r>
                            <w:r w:rsidRPr="00205C48">
                              <w:rPr>
                                <w:rFonts w:eastAsia="標楷體"/>
                                <w:sz w:val="32"/>
                                <w:szCs w:val="32"/>
                              </w:rPr>
                              <w:t>教育部所屬機構作業基金</w:t>
                            </w:r>
                            <w:r w:rsidR="00E1534D" w:rsidRPr="00E1534D">
                              <w:rPr>
                                <w:rFonts w:eastAsia="標楷體" w:hint="eastAsia"/>
                                <w:sz w:val="32"/>
                                <w:szCs w:val="32"/>
                              </w:rPr>
                              <w:t>、</w:t>
                            </w:r>
                            <w:r w:rsidRPr="00205C48">
                              <w:rPr>
                                <w:rFonts w:eastAsia="標楷體"/>
                                <w:sz w:val="32"/>
                                <w:szCs w:val="32"/>
                              </w:rPr>
                              <w:t>國立文化機構作業基金</w:t>
                            </w:r>
                            <w:r w:rsidR="00E1534D" w:rsidRPr="00E1534D">
                              <w:rPr>
                                <w:rFonts w:eastAsia="標楷體"/>
                                <w:sz w:val="32"/>
                                <w:szCs w:val="32"/>
                              </w:rPr>
                              <w:t>及</w:t>
                            </w:r>
                            <w:r w:rsidR="00E1534D">
                              <w:rPr>
                                <w:rFonts w:eastAsia="標楷體" w:hint="eastAsia"/>
                                <w:sz w:val="32"/>
                                <w:szCs w:val="32"/>
                              </w:rPr>
                              <w:t>文化發展基金</w:t>
                            </w:r>
                            <w:r w:rsidRPr="00205C48">
                              <w:rPr>
                                <w:rFonts w:eastAsia="標楷體"/>
                                <w:sz w:val="32"/>
                                <w:szCs w:val="32"/>
                              </w:rPr>
                              <w:t>辦理教育文化展覽</w:t>
                            </w:r>
                            <w:r w:rsidRPr="00205C48">
                              <w:rPr>
                                <w:rFonts w:eastAsia="標楷體" w:hint="eastAsia"/>
                                <w:sz w:val="32"/>
                                <w:szCs w:val="32"/>
                              </w:rPr>
                              <w:t>、充實</w:t>
                            </w:r>
                            <w:r w:rsidRPr="00205C48">
                              <w:rPr>
                                <w:rFonts w:eastAsia="標楷體"/>
                                <w:sz w:val="32"/>
                                <w:szCs w:val="32"/>
                              </w:rPr>
                              <w:t>典藏文物</w:t>
                            </w:r>
                            <w:r w:rsidRPr="00205C48">
                              <w:rPr>
                                <w:rFonts w:eastAsia="標楷體" w:hint="eastAsia"/>
                                <w:sz w:val="32"/>
                                <w:szCs w:val="32"/>
                              </w:rPr>
                              <w:t>及改善環境</w:t>
                            </w:r>
                            <w:r w:rsidRPr="00205C48">
                              <w:rPr>
                                <w:rFonts w:eastAsia="標楷體"/>
                                <w:sz w:val="32"/>
                                <w:szCs w:val="32"/>
                              </w:rPr>
                              <w:t>設施等</w:t>
                            </w:r>
                            <w:r w:rsidRPr="00205C48">
                              <w:rPr>
                                <w:rFonts w:eastAsia="標楷體" w:hint="eastAsia"/>
                                <w:sz w:val="32"/>
                                <w:szCs w:val="32"/>
                              </w:rPr>
                              <w:t>45.7</w:t>
                            </w:r>
                            <w:r w:rsidRPr="00205C48">
                              <w:rPr>
                                <w:rFonts w:eastAsia="標楷體"/>
                                <w:sz w:val="32"/>
                                <w:szCs w:val="32"/>
                              </w:rPr>
                              <w:t>億元，以</w:t>
                            </w:r>
                            <w:r w:rsidRPr="00205C48">
                              <w:rPr>
                                <w:rFonts w:eastAsia="標楷體" w:hint="eastAsia"/>
                                <w:sz w:val="32"/>
                                <w:szCs w:val="32"/>
                              </w:rPr>
                              <w:t>提供全民豐富教育資源，深耕臺灣文化</w:t>
                            </w:r>
                            <w:r w:rsidRPr="00205C48">
                              <w:rPr>
                                <w:rFonts w:eastAsia="標楷體"/>
                                <w:color w:val="000000" w:themeColor="text1"/>
                                <w:sz w:val="32"/>
                                <w:szCs w:val="32"/>
                              </w:rPr>
                              <w:t>。</w:t>
                            </w:r>
                          </w:p>
                          <w:p w14:paraId="050C1738" w14:textId="77777777" w:rsidR="003B1C55" w:rsidRPr="00205C48" w:rsidRDefault="003B1C55" w:rsidP="00E1534D">
                            <w:pPr>
                              <w:pStyle w:val="af0"/>
                              <w:spacing w:beforeLines="70" w:before="168" w:after="0" w:line="520" w:lineRule="exact"/>
                              <w:ind w:left="823" w:hanging="539"/>
                              <w:rPr>
                                <w:rFonts w:eastAsia="標楷體"/>
                                <w:b w:val="0"/>
                                <w:sz w:val="32"/>
                                <w:szCs w:val="32"/>
                              </w:rPr>
                            </w:pPr>
                            <w:r w:rsidRPr="00205C48">
                              <w:rPr>
                                <w:rFonts w:eastAsia="標楷體"/>
                                <w:b w:val="0"/>
                                <w:spacing w:val="0"/>
                                <w:sz w:val="32"/>
                                <w:szCs w:val="32"/>
                              </w:rPr>
                              <w:t>(</w:t>
                            </w:r>
                            <w:r w:rsidRPr="00205C48">
                              <w:rPr>
                                <w:rFonts w:eastAsia="標楷體" w:hint="eastAsia"/>
                                <w:b w:val="0"/>
                                <w:spacing w:val="0"/>
                                <w:sz w:val="32"/>
                                <w:szCs w:val="32"/>
                              </w:rPr>
                              <w:t>三</w:t>
                            </w:r>
                            <w:r w:rsidRPr="00205C48">
                              <w:rPr>
                                <w:rFonts w:eastAsia="標楷體"/>
                                <w:b w:val="0"/>
                                <w:spacing w:val="0"/>
                                <w:sz w:val="32"/>
                                <w:szCs w:val="32"/>
                              </w:rPr>
                              <w:t>)</w:t>
                            </w:r>
                            <w:r w:rsidRPr="00205C48">
                              <w:rPr>
                                <w:rFonts w:eastAsia="標楷體" w:hint="eastAsia"/>
                                <w:b w:val="0"/>
                                <w:spacing w:val="0"/>
                                <w:sz w:val="32"/>
                                <w:szCs w:val="32"/>
                              </w:rPr>
                              <w:t>深化國際</w:t>
                            </w:r>
                            <w:r w:rsidRPr="00205C48">
                              <w:rPr>
                                <w:rFonts w:eastAsia="標楷體" w:hint="eastAsia"/>
                                <w:b w:val="0"/>
                                <w:color w:val="000000" w:themeColor="text1"/>
                                <w:sz w:val="32"/>
                                <w:szCs w:val="32"/>
                              </w:rPr>
                              <w:t>合作</w:t>
                            </w:r>
                            <w:r w:rsidRPr="00205C48">
                              <w:rPr>
                                <w:rFonts w:eastAsia="標楷體"/>
                                <w:b w:val="0"/>
                                <w:color w:val="000000" w:themeColor="text1"/>
                                <w:sz w:val="32"/>
                                <w:szCs w:val="32"/>
                              </w:rPr>
                              <w:t>，</w:t>
                            </w:r>
                            <w:r w:rsidRPr="00205C48">
                              <w:rPr>
                                <w:rFonts w:eastAsia="標楷體" w:hint="eastAsia"/>
                                <w:b w:val="0"/>
                                <w:color w:val="000000" w:themeColor="text1"/>
                                <w:sz w:val="32"/>
                                <w:szCs w:val="32"/>
                              </w:rPr>
                              <w:t>優化</w:t>
                            </w:r>
                            <w:r w:rsidRPr="00205C48">
                              <w:rPr>
                                <w:rFonts w:eastAsia="標楷體"/>
                                <w:b w:val="0"/>
                                <w:color w:val="000000" w:themeColor="text1"/>
                                <w:sz w:val="32"/>
                                <w:szCs w:val="32"/>
                              </w:rPr>
                              <w:t>國防事務，</w:t>
                            </w:r>
                            <w:r w:rsidRPr="00205C48">
                              <w:rPr>
                                <w:rFonts w:eastAsia="標楷體" w:hint="eastAsia"/>
                                <w:b w:val="0"/>
                                <w:color w:val="000000" w:themeColor="text1"/>
                                <w:sz w:val="32"/>
                                <w:szCs w:val="32"/>
                              </w:rPr>
                              <w:t>奠定國家長治久安</w:t>
                            </w:r>
                          </w:p>
                          <w:p w14:paraId="3BE37CB6" w14:textId="2DC6023C" w:rsidR="003B1C55" w:rsidRPr="00176EE3" w:rsidRDefault="003B1C55" w:rsidP="00E1534D">
                            <w:pPr>
                              <w:pStyle w:val="11"/>
                              <w:spacing w:beforeLines="30" w:before="72" w:line="520" w:lineRule="exact"/>
                              <w:ind w:left="1106" w:hanging="255"/>
                              <w:textDirection w:val="lrTb"/>
                              <w:rPr>
                                <w:rFonts w:eastAsia="標楷體"/>
                                <w:color w:val="000000" w:themeColor="text1"/>
                                <w:sz w:val="32"/>
                                <w:szCs w:val="32"/>
                              </w:rPr>
                            </w:pPr>
                            <w:r w:rsidRPr="00205C48">
                              <w:rPr>
                                <w:rFonts w:eastAsia="標楷體"/>
                                <w:color w:val="000000" w:themeColor="text1"/>
                                <w:sz w:val="32"/>
                                <w:szCs w:val="32"/>
                              </w:rPr>
                              <w:t>1.</w:t>
                            </w:r>
                            <w:r w:rsidRPr="00205C48">
                              <w:rPr>
                                <w:rFonts w:eastAsia="標楷體"/>
                                <w:color w:val="000000" w:themeColor="text1"/>
                                <w:sz w:val="32"/>
                                <w:szCs w:val="32"/>
                              </w:rPr>
                              <w:t>各基金</w:t>
                            </w:r>
                            <w:r w:rsidRPr="00205C48">
                              <w:rPr>
                                <w:rFonts w:eastAsia="標楷體" w:hint="eastAsia"/>
                                <w:color w:val="000000" w:themeColor="text1"/>
                                <w:sz w:val="32"/>
                                <w:szCs w:val="32"/>
                              </w:rPr>
                              <w:t>持續</w:t>
                            </w:r>
                            <w:r w:rsidRPr="00205C48">
                              <w:rPr>
                                <w:rFonts w:eastAsia="標楷體"/>
                                <w:color w:val="000000" w:themeColor="text1"/>
                                <w:sz w:val="32"/>
                                <w:szCs w:val="32"/>
                              </w:rPr>
                              <w:t>配合新南向政策，辦理</w:t>
                            </w:r>
                            <w:r w:rsidRPr="00205C48">
                              <w:rPr>
                                <w:rFonts w:eastAsia="標楷體" w:hint="eastAsia"/>
                                <w:color w:val="000000" w:themeColor="text1"/>
                                <w:sz w:val="32"/>
                                <w:szCs w:val="32"/>
                              </w:rPr>
                              <w:t>國際市場開發、提升臺灣產業國際形象、海外公共工程貸款利息補助、推動國際產業人才及</w:t>
                            </w:r>
                            <w:proofErr w:type="gramStart"/>
                            <w:r w:rsidRPr="00205C48">
                              <w:rPr>
                                <w:rFonts w:eastAsia="標楷體" w:hint="eastAsia"/>
                                <w:color w:val="000000" w:themeColor="text1"/>
                                <w:sz w:val="32"/>
                                <w:szCs w:val="32"/>
                              </w:rPr>
                              <w:t>醫</w:t>
                            </w:r>
                            <w:proofErr w:type="gramEnd"/>
                            <w:r w:rsidRPr="00205C48">
                              <w:rPr>
                                <w:rFonts w:eastAsia="標楷體" w:hint="eastAsia"/>
                                <w:color w:val="000000" w:themeColor="text1"/>
                                <w:sz w:val="32"/>
                                <w:szCs w:val="32"/>
                              </w:rPr>
                              <w:t>衛交流合作</w:t>
                            </w:r>
                            <w:r w:rsidRPr="00205C48">
                              <w:rPr>
                                <w:rFonts w:eastAsia="標楷體"/>
                                <w:color w:val="000000" w:themeColor="text1"/>
                                <w:sz w:val="32"/>
                                <w:szCs w:val="32"/>
                              </w:rPr>
                              <w:t>等</w:t>
                            </w:r>
                            <w:r w:rsidRPr="00205C48">
                              <w:rPr>
                                <w:rFonts w:eastAsia="標楷體" w:hint="eastAsia"/>
                                <w:color w:val="000000" w:themeColor="text1"/>
                                <w:sz w:val="32"/>
                                <w:szCs w:val="32"/>
                              </w:rPr>
                              <w:t>34.8</w:t>
                            </w:r>
                            <w:r w:rsidRPr="00205C48">
                              <w:rPr>
                                <w:rFonts w:eastAsia="標楷體"/>
                                <w:color w:val="000000" w:themeColor="text1"/>
                                <w:sz w:val="32"/>
                                <w:szCs w:val="32"/>
                              </w:rPr>
                              <w:t>億元</w:t>
                            </w:r>
                            <w:r w:rsidRPr="00205C48">
                              <w:rPr>
                                <w:rFonts w:eastAsia="標楷體" w:hint="eastAsia"/>
                                <w:color w:val="000000" w:themeColor="text1"/>
                                <w:sz w:val="32"/>
                                <w:szCs w:val="32"/>
                              </w:rPr>
                              <w:t>，以深化國際貿易及產業鏈發展</w:t>
                            </w:r>
                            <w:r w:rsidRPr="00205C48">
                              <w:rPr>
                                <w:rFonts w:eastAsia="標楷體"/>
                                <w:color w:val="000000" w:themeColor="text1"/>
                                <w:sz w:val="32"/>
                                <w:szCs w:val="32"/>
                              </w:rPr>
                              <w:t>。</w:t>
                            </w:r>
                          </w:p>
                          <w:p w14:paraId="13AC81AE" w14:textId="3D053791" w:rsidR="003906B8" w:rsidRPr="003D6864" w:rsidRDefault="003906B8" w:rsidP="00E232E1">
                            <w:pPr>
                              <w:pStyle w:val="11"/>
                              <w:spacing w:beforeLines="30" w:before="72" w:line="540" w:lineRule="exact"/>
                              <w:ind w:left="1106" w:hanging="255"/>
                              <w:textDirection w:val="lrTb"/>
                              <w:rPr>
                                <w:rFonts w:eastAsia="標楷體"/>
                                <w:color w:val="000000" w:themeColor="text1"/>
                                <w:sz w:val="32"/>
                                <w:szCs w:val="32"/>
                              </w:rPr>
                            </w:pPr>
                          </w:p>
                          <w:p w14:paraId="10F46360" w14:textId="77777777" w:rsidR="003906B8" w:rsidRPr="00E232E1" w:rsidRDefault="003906B8" w:rsidP="00AB0961">
                            <w:pPr>
                              <w:pStyle w:val="11"/>
                              <w:spacing w:beforeLines="30" w:before="72" w:line="540" w:lineRule="exact"/>
                              <w:ind w:left="1106" w:hanging="255"/>
                              <w:textDirection w:val="lrTb"/>
                              <w:rPr>
                                <w:rFonts w:eastAsia="標楷體"/>
                                <w:color w:val="000000" w:themeColor="text1"/>
                                <w:sz w:val="32"/>
                                <w:szCs w:val="32"/>
                              </w:rPr>
                            </w:pPr>
                          </w:p>
                          <w:p w14:paraId="791466CB" w14:textId="77777777" w:rsidR="003906B8" w:rsidRPr="00176EE3" w:rsidRDefault="003906B8" w:rsidP="00E232E1">
                            <w:pPr>
                              <w:pStyle w:val="11"/>
                              <w:spacing w:beforeLines="30" w:before="72"/>
                              <w:ind w:left="0" w:firstLine="0"/>
                              <w:textDirection w:val="lrTb"/>
                              <w:rPr>
                                <w:rFonts w:eastAsia="標楷體"/>
                                <w:color w:val="000000" w:themeColor="text1"/>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AC076F" id="_x0000_t202" coordsize="21600,21600" o:spt="202" path="m,l,21600r21600,l21600,xe">
                <v:stroke joinstyle="miter"/>
                <v:path gradientshapeok="t" o:connecttype="rect"/>
              </v:shapetype>
              <v:shape id="_x0000_s1092" type="#_x0000_t202" style="position:absolute;left:0;text-align:left;margin-left:383.35pt;margin-top:-.75pt;width:434.55pt;height:717.75pt;z-index:-251491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" fillcolor="#e6eed6" stroked="f">
                <v:fill color2="window" colors="0 #e6eed6;56361f window" focus="100%" type="gradient"/>
                <v:textbox>
                  <w:txbxContent>
                    <w:p w14:paraId="677E485D" w14:textId="77777777" w:rsidR="003B1C55" w:rsidRPr="00205C48" w:rsidRDefault="003B1C55" w:rsidP="00E1534D">
                      <w:pPr>
                        <w:pStyle w:val="11"/>
                        <w:spacing w:beforeLines="30" w:before="72" w:line="520" w:lineRule="exact"/>
                        <w:ind w:left="1106" w:hanging="255"/>
                        <w:textDirection w:val="lrTb"/>
                        <w:rPr>
                          <w:rFonts w:eastAsia="標楷體"/>
                          <w:color w:val="000000" w:themeColor="text1"/>
                          <w:sz w:val="32"/>
                          <w:szCs w:val="32"/>
                        </w:rPr>
                      </w:pPr>
                      <w:r w:rsidRPr="00205C48">
                        <w:rPr>
                          <w:rFonts w:eastAsia="標楷體"/>
                          <w:color w:val="000000" w:themeColor="text1"/>
                          <w:sz w:val="32"/>
                          <w:szCs w:val="32"/>
                        </w:rPr>
                        <w:t>5.</w:t>
                      </w:r>
                      <w:r w:rsidRPr="00205C48">
                        <w:rPr>
                          <w:rFonts w:eastAsia="標楷體"/>
                          <w:sz w:val="32"/>
                          <w:szCs w:val="32"/>
                        </w:rPr>
                        <w:t>觀光發展基金推動</w:t>
                      </w:r>
                      <w:r w:rsidRPr="00205C48">
                        <w:rPr>
                          <w:rFonts w:eastAsia="標楷體"/>
                          <w:sz w:val="32"/>
                          <w:szCs w:val="32"/>
                        </w:rPr>
                        <w:t>Tourism2025</w:t>
                      </w:r>
                      <w:r w:rsidRPr="00205C48">
                        <w:rPr>
                          <w:rFonts w:eastAsia="標楷體"/>
                          <w:sz w:val="32"/>
                          <w:szCs w:val="32"/>
                        </w:rPr>
                        <w:t>－臺灣觀光邁向</w:t>
                      </w:r>
                      <w:r w:rsidRPr="00205C48">
                        <w:rPr>
                          <w:rFonts w:eastAsia="標楷體"/>
                          <w:sz w:val="32"/>
                          <w:szCs w:val="32"/>
                        </w:rPr>
                        <w:t>2025</w:t>
                      </w:r>
                      <w:r w:rsidRPr="00205C48">
                        <w:rPr>
                          <w:rFonts w:eastAsia="標楷體"/>
                          <w:sz w:val="32"/>
                          <w:szCs w:val="32"/>
                        </w:rPr>
                        <w:t>方案</w:t>
                      </w:r>
                      <w:r w:rsidRPr="00205C48">
                        <w:rPr>
                          <w:rFonts w:eastAsia="標楷體" w:hint="eastAsia"/>
                          <w:sz w:val="32"/>
                          <w:szCs w:val="32"/>
                        </w:rPr>
                        <w:t>37.9</w:t>
                      </w:r>
                      <w:r w:rsidRPr="00205C48">
                        <w:rPr>
                          <w:rFonts w:eastAsia="標楷體"/>
                          <w:sz w:val="32"/>
                          <w:szCs w:val="32"/>
                        </w:rPr>
                        <w:t>億元，</w:t>
                      </w:r>
                      <w:r w:rsidRPr="00205C48">
                        <w:rPr>
                          <w:rFonts w:eastAsia="標楷體" w:hint="eastAsia"/>
                          <w:sz w:val="32"/>
                          <w:szCs w:val="32"/>
                        </w:rPr>
                        <w:t>輔導觀光產業疫後轉型、發展智慧觀光及推廣體驗觀光等策略</w:t>
                      </w:r>
                      <w:r w:rsidRPr="00205C48">
                        <w:rPr>
                          <w:rFonts w:eastAsia="標楷體"/>
                          <w:sz w:val="32"/>
                          <w:szCs w:val="32"/>
                        </w:rPr>
                        <w:t>，以</w:t>
                      </w:r>
                      <w:r w:rsidRPr="00205C48">
                        <w:rPr>
                          <w:rFonts w:eastAsia="標楷體" w:hint="eastAsia"/>
                          <w:sz w:val="32"/>
                          <w:szCs w:val="32"/>
                        </w:rPr>
                        <w:t>活絡國民旅遊及開拓國際市場</w:t>
                      </w:r>
                      <w:r w:rsidRPr="00205C48">
                        <w:rPr>
                          <w:rFonts w:eastAsia="標楷體"/>
                          <w:color w:val="000000" w:themeColor="text1"/>
                          <w:sz w:val="32"/>
                          <w:szCs w:val="32"/>
                        </w:rPr>
                        <w:t>。</w:t>
                      </w:r>
                    </w:p>
                    <w:p w14:paraId="72AB0780" w14:textId="77777777" w:rsidR="003B1C55" w:rsidRPr="00205C48" w:rsidRDefault="003B1C55" w:rsidP="00E1534D">
                      <w:pPr>
                        <w:pStyle w:val="af0"/>
                        <w:spacing w:beforeLines="70" w:before="168" w:after="0" w:line="520" w:lineRule="exact"/>
                        <w:ind w:left="823" w:hanging="539"/>
                        <w:rPr>
                          <w:rFonts w:eastAsia="標楷體"/>
                          <w:b w:val="0"/>
                          <w:sz w:val="32"/>
                          <w:szCs w:val="32"/>
                        </w:rPr>
                      </w:pPr>
                      <w:bookmarkStart w:id="18" w:name="_Hlk111728364"/>
                      <w:r w:rsidRPr="00205C48">
                        <w:rPr>
                          <w:rFonts w:eastAsia="標楷體"/>
                          <w:b w:val="0"/>
                          <w:spacing w:val="0"/>
                          <w:sz w:val="32"/>
                          <w:szCs w:val="32"/>
                        </w:rPr>
                        <w:t>(</w:t>
                      </w:r>
                      <w:r w:rsidRPr="00205C48">
                        <w:rPr>
                          <w:rFonts w:eastAsia="標楷體" w:hint="eastAsia"/>
                          <w:b w:val="0"/>
                          <w:spacing w:val="0"/>
                          <w:sz w:val="32"/>
                          <w:szCs w:val="32"/>
                        </w:rPr>
                        <w:t>二</w:t>
                      </w:r>
                      <w:r w:rsidRPr="00205C48">
                        <w:rPr>
                          <w:rFonts w:eastAsia="標楷體"/>
                          <w:b w:val="0"/>
                          <w:spacing w:val="0"/>
                          <w:sz w:val="32"/>
                          <w:szCs w:val="32"/>
                        </w:rPr>
                        <w:t>)</w:t>
                      </w:r>
                      <w:r w:rsidRPr="00205C48">
                        <w:rPr>
                          <w:rFonts w:eastAsia="標楷體" w:hint="eastAsia"/>
                          <w:b w:val="0"/>
                          <w:spacing w:val="0"/>
                          <w:sz w:val="32"/>
                          <w:szCs w:val="32"/>
                        </w:rPr>
                        <w:t>強化育才攬才，振興科研文化能量，</w:t>
                      </w:r>
                      <w:r w:rsidRPr="00205C48">
                        <w:rPr>
                          <w:rFonts w:eastAsia="標楷體" w:hint="eastAsia"/>
                          <w:b w:val="0"/>
                          <w:color w:val="000000" w:themeColor="text1"/>
                          <w:sz w:val="32"/>
                          <w:szCs w:val="32"/>
                        </w:rPr>
                        <w:t>厚植國家競爭力</w:t>
                      </w:r>
                    </w:p>
                    <w:bookmarkEnd w:id="18"/>
                    <w:p w14:paraId="264BB309" w14:textId="77777777" w:rsidR="003B1C55" w:rsidRPr="00205C48" w:rsidRDefault="003B1C55" w:rsidP="00E1534D">
                      <w:pPr>
                        <w:pStyle w:val="11"/>
                        <w:spacing w:beforeLines="20" w:before="48" w:line="520" w:lineRule="exact"/>
                        <w:ind w:left="1106" w:hanging="255"/>
                        <w:textDirection w:val="lrTb"/>
                        <w:rPr>
                          <w:rFonts w:eastAsia="標楷體"/>
                          <w:color w:val="000000" w:themeColor="text1"/>
                          <w:sz w:val="32"/>
                          <w:szCs w:val="32"/>
                        </w:rPr>
                      </w:pPr>
                      <w:r w:rsidRPr="00205C48">
                        <w:rPr>
                          <w:rFonts w:eastAsia="標楷體"/>
                          <w:color w:val="000000" w:themeColor="text1"/>
                          <w:sz w:val="32"/>
                          <w:szCs w:val="32"/>
                        </w:rPr>
                        <w:t>1.</w:t>
                      </w:r>
                      <w:r w:rsidRPr="00205C48">
                        <w:rPr>
                          <w:rFonts w:eastAsia="標楷體"/>
                          <w:sz w:val="32"/>
                          <w:szCs w:val="32"/>
                        </w:rPr>
                        <w:t>各國立大學校院校務基金配合國家教育發展政策，</w:t>
                      </w:r>
                      <w:r w:rsidRPr="00205C48">
                        <w:rPr>
                          <w:rFonts w:eastAsia="標楷體" w:hint="eastAsia"/>
                          <w:sz w:val="32"/>
                          <w:szCs w:val="32"/>
                        </w:rPr>
                        <w:t>深耕高等教育，持續培育國家重點領域</w:t>
                      </w:r>
                      <w:r w:rsidRPr="00205C48">
                        <w:rPr>
                          <w:rFonts w:eastAsia="標楷體"/>
                          <w:sz w:val="32"/>
                          <w:szCs w:val="32"/>
                        </w:rPr>
                        <w:t>及高階科學技術</w:t>
                      </w:r>
                      <w:r w:rsidRPr="00205C48">
                        <w:rPr>
                          <w:rFonts w:eastAsia="標楷體" w:hint="eastAsia"/>
                          <w:sz w:val="32"/>
                          <w:szCs w:val="32"/>
                        </w:rPr>
                        <w:t>關鍵人才，促進</w:t>
                      </w:r>
                      <w:r w:rsidRPr="00205C48">
                        <w:rPr>
                          <w:rFonts w:eastAsia="標楷體"/>
                          <w:sz w:val="32"/>
                          <w:szCs w:val="32"/>
                        </w:rPr>
                        <w:t>產學合作及人才培育之創新等</w:t>
                      </w:r>
                      <w:r w:rsidRPr="00205C48">
                        <w:rPr>
                          <w:rFonts w:eastAsia="標楷體" w:hint="eastAsia"/>
                          <w:sz w:val="32"/>
                          <w:szCs w:val="32"/>
                        </w:rPr>
                        <w:t>1</w:t>
                      </w:r>
                      <w:r w:rsidRPr="00205C48">
                        <w:rPr>
                          <w:rFonts w:eastAsia="標楷體"/>
                          <w:sz w:val="32"/>
                          <w:szCs w:val="32"/>
                        </w:rPr>
                        <w:t>,</w:t>
                      </w:r>
                      <w:r w:rsidRPr="00205C48">
                        <w:rPr>
                          <w:rFonts w:eastAsia="標楷體" w:hint="eastAsia"/>
                          <w:sz w:val="32"/>
                          <w:szCs w:val="32"/>
                        </w:rPr>
                        <w:t>475.5</w:t>
                      </w:r>
                      <w:r w:rsidRPr="00205C48">
                        <w:rPr>
                          <w:rFonts w:eastAsia="標楷體"/>
                          <w:sz w:val="32"/>
                          <w:szCs w:val="32"/>
                        </w:rPr>
                        <w:t>億元</w:t>
                      </w:r>
                      <w:r w:rsidRPr="00205C48">
                        <w:rPr>
                          <w:rFonts w:eastAsia="標楷體"/>
                          <w:color w:val="000000" w:themeColor="text1"/>
                          <w:sz w:val="32"/>
                          <w:szCs w:val="32"/>
                        </w:rPr>
                        <w:t>。</w:t>
                      </w:r>
                    </w:p>
                    <w:p w14:paraId="41202BB9" w14:textId="7BBA022A" w:rsidR="003B1C55" w:rsidRPr="00205C48" w:rsidRDefault="003B1C55" w:rsidP="00E1534D">
                      <w:pPr>
                        <w:pStyle w:val="11"/>
                        <w:spacing w:beforeLines="20" w:before="48" w:line="520" w:lineRule="exact"/>
                        <w:ind w:left="1106" w:hanging="255"/>
                        <w:textDirection w:val="lrTb"/>
                        <w:rPr>
                          <w:rFonts w:eastAsia="標楷體"/>
                          <w:color w:val="000000" w:themeColor="text1"/>
                          <w:sz w:val="32"/>
                          <w:szCs w:val="32"/>
                        </w:rPr>
                      </w:pPr>
                      <w:r w:rsidRPr="00205C48">
                        <w:rPr>
                          <w:rFonts w:eastAsia="標楷體"/>
                          <w:color w:val="000000" w:themeColor="text1"/>
                          <w:sz w:val="32"/>
                          <w:szCs w:val="32"/>
                        </w:rPr>
                        <w:t>2.</w:t>
                      </w:r>
                      <w:r w:rsidRPr="00205C48">
                        <w:rPr>
                          <w:rFonts w:eastAsia="標楷體"/>
                          <w:sz w:val="32"/>
                          <w:szCs w:val="32"/>
                        </w:rPr>
                        <w:t>行政院國家科學技術發展基金辦理培育、延攬及獎助科技人才等計畫</w:t>
                      </w:r>
                      <w:r w:rsidR="00960D8D">
                        <w:rPr>
                          <w:rFonts w:eastAsia="標楷體" w:hint="eastAsia"/>
                          <w:sz w:val="32"/>
                          <w:szCs w:val="32"/>
                        </w:rPr>
                        <w:t>52.</w:t>
                      </w:r>
                      <w:r w:rsidR="00960D8D">
                        <w:rPr>
                          <w:rFonts w:eastAsia="標楷體"/>
                          <w:sz w:val="32"/>
                          <w:szCs w:val="32"/>
                        </w:rPr>
                        <w:t>5</w:t>
                      </w:r>
                      <w:r w:rsidRPr="00205C48">
                        <w:rPr>
                          <w:rFonts w:eastAsia="標楷體"/>
                          <w:sz w:val="32"/>
                          <w:szCs w:val="32"/>
                        </w:rPr>
                        <w:t>億元，</w:t>
                      </w:r>
                      <w:r w:rsidRPr="00205C48">
                        <w:rPr>
                          <w:rFonts w:eastAsia="標楷體" w:hint="eastAsia"/>
                          <w:sz w:val="32"/>
                          <w:szCs w:val="32"/>
                        </w:rPr>
                        <w:t>以及</w:t>
                      </w:r>
                      <w:r w:rsidRPr="00205C48">
                        <w:rPr>
                          <w:rFonts w:eastAsia="標楷體"/>
                          <w:sz w:val="32"/>
                          <w:szCs w:val="32"/>
                        </w:rPr>
                        <w:t>推動整體科技發展等計畫</w:t>
                      </w:r>
                      <w:r w:rsidRPr="00205C48">
                        <w:rPr>
                          <w:rFonts w:eastAsia="標楷體" w:hint="eastAsia"/>
                          <w:sz w:val="32"/>
                          <w:szCs w:val="32"/>
                        </w:rPr>
                        <w:t>417.8</w:t>
                      </w:r>
                      <w:r w:rsidRPr="00205C48">
                        <w:rPr>
                          <w:rFonts w:eastAsia="標楷體"/>
                          <w:sz w:val="32"/>
                          <w:szCs w:val="32"/>
                        </w:rPr>
                        <w:t>億元，</w:t>
                      </w:r>
                      <w:r w:rsidRPr="00205C48">
                        <w:rPr>
                          <w:rFonts w:eastAsia="標楷體" w:hint="eastAsia"/>
                          <w:sz w:val="32"/>
                          <w:szCs w:val="32"/>
                        </w:rPr>
                        <w:t>強化科研人才</w:t>
                      </w:r>
                      <w:bookmarkStart w:id="19" w:name="_GoBack"/>
                      <w:bookmarkEnd w:id="19"/>
                      <w:r w:rsidRPr="00205C48">
                        <w:rPr>
                          <w:rFonts w:eastAsia="標楷體" w:hint="eastAsia"/>
                          <w:sz w:val="32"/>
                          <w:szCs w:val="32"/>
                        </w:rPr>
                        <w:t>培育環境</w:t>
                      </w:r>
                      <w:r w:rsidRPr="00205C48">
                        <w:rPr>
                          <w:rFonts w:eastAsia="標楷體"/>
                          <w:sz w:val="32"/>
                          <w:szCs w:val="32"/>
                        </w:rPr>
                        <w:t>，</w:t>
                      </w:r>
                      <w:r w:rsidRPr="00205C48">
                        <w:rPr>
                          <w:rFonts w:eastAsia="標楷體" w:hint="eastAsia"/>
                          <w:sz w:val="32"/>
                          <w:szCs w:val="32"/>
                        </w:rPr>
                        <w:t>促進國家科學技術發展，奠定關鍵技術自主研發能量</w:t>
                      </w:r>
                      <w:r w:rsidRPr="00205C48">
                        <w:rPr>
                          <w:rFonts w:eastAsia="標楷體"/>
                          <w:sz w:val="32"/>
                          <w:szCs w:val="32"/>
                        </w:rPr>
                        <w:t>，以</w:t>
                      </w:r>
                      <w:r w:rsidRPr="00205C48">
                        <w:rPr>
                          <w:rFonts w:eastAsia="標楷體" w:hint="eastAsia"/>
                          <w:sz w:val="32"/>
                          <w:szCs w:val="32"/>
                        </w:rPr>
                        <w:t>驅動臺灣競爭力領先國際</w:t>
                      </w:r>
                      <w:r w:rsidRPr="00205C48">
                        <w:rPr>
                          <w:rFonts w:eastAsia="標楷體"/>
                          <w:color w:val="000000" w:themeColor="text1"/>
                          <w:sz w:val="32"/>
                          <w:szCs w:val="32"/>
                        </w:rPr>
                        <w:t>。</w:t>
                      </w:r>
                    </w:p>
                    <w:p w14:paraId="0A3A2EAE" w14:textId="77777777" w:rsidR="003B1C55" w:rsidRPr="00205C48" w:rsidRDefault="003B1C55" w:rsidP="00E1534D">
                      <w:pPr>
                        <w:pStyle w:val="11"/>
                        <w:spacing w:beforeLines="20" w:before="48" w:line="520" w:lineRule="exact"/>
                        <w:ind w:left="1106" w:hanging="255"/>
                        <w:textDirection w:val="lrTb"/>
                        <w:rPr>
                          <w:rFonts w:eastAsia="標楷體"/>
                          <w:sz w:val="32"/>
                          <w:szCs w:val="32"/>
                        </w:rPr>
                      </w:pPr>
                      <w:r w:rsidRPr="00205C48">
                        <w:rPr>
                          <w:rFonts w:eastAsia="標楷體" w:hint="eastAsia"/>
                          <w:color w:val="000000" w:themeColor="text1"/>
                          <w:sz w:val="32"/>
                          <w:szCs w:val="32"/>
                        </w:rPr>
                        <w:t>3</w:t>
                      </w:r>
                      <w:r w:rsidRPr="00205C48">
                        <w:rPr>
                          <w:rFonts w:eastAsia="標楷體"/>
                          <w:color w:val="000000" w:themeColor="text1"/>
                          <w:sz w:val="32"/>
                          <w:szCs w:val="32"/>
                        </w:rPr>
                        <w:t>.</w:t>
                      </w:r>
                      <w:r w:rsidRPr="00205C48">
                        <w:rPr>
                          <w:rFonts w:eastAsia="標楷體"/>
                          <w:sz w:val="32"/>
                          <w:szCs w:val="32"/>
                        </w:rPr>
                        <w:t>運動發展基金辦理</w:t>
                      </w:r>
                      <w:r w:rsidRPr="00205C48">
                        <w:rPr>
                          <w:rFonts w:eastAsia="標楷體" w:hint="eastAsia"/>
                          <w:sz w:val="32"/>
                          <w:szCs w:val="32"/>
                        </w:rPr>
                        <w:t>強化競技運動人才培育、</w:t>
                      </w:r>
                      <w:r w:rsidRPr="00205C48">
                        <w:rPr>
                          <w:rFonts w:eastAsia="標楷體"/>
                          <w:sz w:val="32"/>
                          <w:szCs w:val="32"/>
                        </w:rPr>
                        <w:t>改善運動訓練環境</w:t>
                      </w:r>
                      <w:r w:rsidRPr="00205C48">
                        <w:rPr>
                          <w:rFonts w:eastAsia="標楷體" w:hint="eastAsia"/>
                          <w:sz w:val="32"/>
                          <w:szCs w:val="32"/>
                        </w:rPr>
                        <w:t>，以及</w:t>
                      </w:r>
                      <w:r w:rsidRPr="00205C48">
                        <w:rPr>
                          <w:rFonts w:eastAsia="標楷體"/>
                          <w:sz w:val="32"/>
                          <w:szCs w:val="32"/>
                        </w:rPr>
                        <w:t>大型國際體育運動交流活動等</w:t>
                      </w:r>
                      <w:r w:rsidRPr="00205C48">
                        <w:rPr>
                          <w:rFonts w:eastAsia="標楷體" w:hint="eastAsia"/>
                          <w:sz w:val="32"/>
                          <w:szCs w:val="32"/>
                        </w:rPr>
                        <w:t>70.3</w:t>
                      </w:r>
                      <w:r w:rsidRPr="00205C48">
                        <w:rPr>
                          <w:rFonts w:eastAsia="標楷體"/>
                          <w:sz w:val="32"/>
                          <w:szCs w:val="32"/>
                        </w:rPr>
                        <w:t>億元，</w:t>
                      </w:r>
                      <w:r w:rsidRPr="00205C48">
                        <w:rPr>
                          <w:rFonts w:eastAsia="標楷體" w:hint="eastAsia"/>
                          <w:sz w:val="32"/>
                          <w:szCs w:val="32"/>
                        </w:rPr>
                        <w:t>以促進運動產業發展，帶動全民運動風氣</w:t>
                      </w:r>
                      <w:r w:rsidRPr="00205C48">
                        <w:rPr>
                          <w:rFonts w:eastAsia="標楷體"/>
                          <w:color w:val="000000" w:themeColor="text1"/>
                          <w:sz w:val="32"/>
                          <w:szCs w:val="32"/>
                        </w:rPr>
                        <w:t>。</w:t>
                      </w:r>
                    </w:p>
                    <w:p w14:paraId="751D6DD9" w14:textId="180251C3" w:rsidR="003B1C55" w:rsidRPr="00205C48" w:rsidRDefault="003B1C55" w:rsidP="00E1534D">
                      <w:pPr>
                        <w:pStyle w:val="11"/>
                        <w:spacing w:beforeLines="20" w:before="48" w:line="520" w:lineRule="exact"/>
                        <w:ind w:left="1106" w:hanging="255"/>
                        <w:textDirection w:val="lrTb"/>
                        <w:rPr>
                          <w:rFonts w:eastAsia="標楷體"/>
                          <w:color w:val="000000" w:themeColor="text1"/>
                          <w:sz w:val="32"/>
                          <w:szCs w:val="32"/>
                        </w:rPr>
                      </w:pPr>
                      <w:r w:rsidRPr="00205C48">
                        <w:rPr>
                          <w:rFonts w:eastAsia="標楷體" w:hint="eastAsia"/>
                          <w:color w:val="000000" w:themeColor="text1"/>
                          <w:sz w:val="32"/>
                          <w:szCs w:val="32"/>
                        </w:rPr>
                        <w:t>4</w:t>
                      </w:r>
                      <w:r w:rsidRPr="00205C48">
                        <w:rPr>
                          <w:rFonts w:eastAsia="標楷體"/>
                          <w:color w:val="000000" w:themeColor="text1"/>
                          <w:sz w:val="32"/>
                          <w:szCs w:val="32"/>
                        </w:rPr>
                        <w:t>.</w:t>
                      </w:r>
                      <w:r w:rsidRPr="00205C48">
                        <w:rPr>
                          <w:rFonts w:eastAsia="標楷體"/>
                          <w:sz w:val="32"/>
                          <w:szCs w:val="32"/>
                        </w:rPr>
                        <w:t>教育部所屬機構作業基金</w:t>
                      </w:r>
                      <w:r w:rsidR="00E1534D" w:rsidRPr="00E1534D">
                        <w:rPr>
                          <w:rFonts w:eastAsia="標楷體" w:hint="eastAsia"/>
                          <w:sz w:val="32"/>
                          <w:szCs w:val="32"/>
                        </w:rPr>
                        <w:t>、</w:t>
                      </w:r>
                      <w:r w:rsidRPr="00205C48">
                        <w:rPr>
                          <w:rFonts w:eastAsia="標楷體"/>
                          <w:sz w:val="32"/>
                          <w:szCs w:val="32"/>
                        </w:rPr>
                        <w:t>國立文化機構作業基金</w:t>
                      </w:r>
                      <w:r w:rsidR="00E1534D" w:rsidRPr="00E1534D">
                        <w:rPr>
                          <w:rFonts w:eastAsia="標楷體"/>
                          <w:sz w:val="32"/>
                          <w:szCs w:val="32"/>
                        </w:rPr>
                        <w:t>及</w:t>
                      </w:r>
                      <w:r w:rsidR="00E1534D">
                        <w:rPr>
                          <w:rFonts w:eastAsia="標楷體" w:hint="eastAsia"/>
                          <w:sz w:val="32"/>
                          <w:szCs w:val="32"/>
                        </w:rPr>
                        <w:t>文化發展基金</w:t>
                      </w:r>
                      <w:r w:rsidRPr="00205C48">
                        <w:rPr>
                          <w:rFonts w:eastAsia="標楷體"/>
                          <w:sz w:val="32"/>
                          <w:szCs w:val="32"/>
                        </w:rPr>
                        <w:t>辦理教育文化展覽</w:t>
                      </w:r>
                      <w:r w:rsidRPr="00205C48">
                        <w:rPr>
                          <w:rFonts w:eastAsia="標楷體" w:hint="eastAsia"/>
                          <w:sz w:val="32"/>
                          <w:szCs w:val="32"/>
                        </w:rPr>
                        <w:t>、充實</w:t>
                      </w:r>
                      <w:r w:rsidRPr="00205C48">
                        <w:rPr>
                          <w:rFonts w:eastAsia="標楷體"/>
                          <w:sz w:val="32"/>
                          <w:szCs w:val="32"/>
                        </w:rPr>
                        <w:t>典藏文物</w:t>
                      </w:r>
                      <w:r w:rsidRPr="00205C48">
                        <w:rPr>
                          <w:rFonts w:eastAsia="標楷體" w:hint="eastAsia"/>
                          <w:sz w:val="32"/>
                          <w:szCs w:val="32"/>
                        </w:rPr>
                        <w:t>及改善環境</w:t>
                      </w:r>
                      <w:r w:rsidRPr="00205C48">
                        <w:rPr>
                          <w:rFonts w:eastAsia="標楷體"/>
                          <w:sz w:val="32"/>
                          <w:szCs w:val="32"/>
                        </w:rPr>
                        <w:t>設施等</w:t>
                      </w:r>
                      <w:r w:rsidRPr="00205C48">
                        <w:rPr>
                          <w:rFonts w:eastAsia="標楷體" w:hint="eastAsia"/>
                          <w:sz w:val="32"/>
                          <w:szCs w:val="32"/>
                        </w:rPr>
                        <w:t>45.7</w:t>
                      </w:r>
                      <w:r w:rsidRPr="00205C48">
                        <w:rPr>
                          <w:rFonts w:eastAsia="標楷體"/>
                          <w:sz w:val="32"/>
                          <w:szCs w:val="32"/>
                        </w:rPr>
                        <w:t>億元，以</w:t>
                      </w:r>
                      <w:r w:rsidRPr="00205C48">
                        <w:rPr>
                          <w:rFonts w:eastAsia="標楷體" w:hint="eastAsia"/>
                          <w:sz w:val="32"/>
                          <w:szCs w:val="32"/>
                        </w:rPr>
                        <w:t>提供全民豐富教育資源，深耕臺灣文化</w:t>
                      </w:r>
                      <w:r w:rsidRPr="00205C48">
                        <w:rPr>
                          <w:rFonts w:eastAsia="標楷體"/>
                          <w:color w:val="000000" w:themeColor="text1"/>
                          <w:sz w:val="32"/>
                          <w:szCs w:val="32"/>
                        </w:rPr>
                        <w:t>。</w:t>
                      </w:r>
                    </w:p>
                    <w:p w14:paraId="050C1738" w14:textId="77777777" w:rsidR="003B1C55" w:rsidRPr="00205C48" w:rsidRDefault="003B1C55" w:rsidP="00E1534D">
                      <w:pPr>
                        <w:pStyle w:val="af0"/>
                        <w:spacing w:beforeLines="70" w:before="168" w:after="0" w:line="520" w:lineRule="exact"/>
                        <w:ind w:left="823" w:hanging="539"/>
                        <w:rPr>
                          <w:rFonts w:eastAsia="標楷體"/>
                          <w:b w:val="0"/>
                          <w:sz w:val="32"/>
                          <w:szCs w:val="32"/>
                        </w:rPr>
                      </w:pPr>
                      <w:r w:rsidRPr="00205C48">
                        <w:rPr>
                          <w:rFonts w:eastAsia="標楷體"/>
                          <w:b w:val="0"/>
                          <w:spacing w:val="0"/>
                          <w:sz w:val="32"/>
                          <w:szCs w:val="32"/>
                        </w:rPr>
                        <w:t>(</w:t>
                      </w:r>
                      <w:r w:rsidRPr="00205C48">
                        <w:rPr>
                          <w:rFonts w:eastAsia="標楷體" w:hint="eastAsia"/>
                          <w:b w:val="0"/>
                          <w:spacing w:val="0"/>
                          <w:sz w:val="32"/>
                          <w:szCs w:val="32"/>
                        </w:rPr>
                        <w:t>三</w:t>
                      </w:r>
                      <w:r w:rsidRPr="00205C48">
                        <w:rPr>
                          <w:rFonts w:eastAsia="標楷體"/>
                          <w:b w:val="0"/>
                          <w:spacing w:val="0"/>
                          <w:sz w:val="32"/>
                          <w:szCs w:val="32"/>
                        </w:rPr>
                        <w:t>)</w:t>
                      </w:r>
                      <w:r w:rsidRPr="00205C48">
                        <w:rPr>
                          <w:rFonts w:eastAsia="標楷體" w:hint="eastAsia"/>
                          <w:b w:val="0"/>
                          <w:spacing w:val="0"/>
                          <w:sz w:val="32"/>
                          <w:szCs w:val="32"/>
                        </w:rPr>
                        <w:t>深化國際</w:t>
                      </w:r>
                      <w:r w:rsidRPr="00205C48">
                        <w:rPr>
                          <w:rFonts w:eastAsia="標楷體" w:hint="eastAsia"/>
                          <w:b w:val="0"/>
                          <w:color w:val="000000" w:themeColor="text1"/>
                          <w:sz w:val="32"/>
                          <w:szCs w:val="32"/>
                        </w:rPr>
                        <w:t>合作</w:t>
                      </w:r>
                      <w:r w:rsidRPr="00205C48">
                        <w:rPr>
                          <w:rFonts w:eastAsia="標楷體"/>
                          <w:b w:val="0"/>
                          <w:color w:val="000000" w:themeColor="text1"/>
                          <w:sz w:val="32"/>
                          <w:szCs w:val="32"/>
                        </w:rPr>
                        <w:t>，</w:t>
                      </w:r>
                      <w:r w:rsidRPr="00205C48">
                        <w:rPr>
                          <w:rFonts w:eastAsia="標楷體" w:hint="eastAsia"/>
                          <w:b w:val="0"/>
                          <w:color w:val="000000" w:themeColor="text1"/>
                          <w:sz w:val="32"/>
                          <w:szCs w:val="32"/>
                        </w:rPr>
                        <w:t>優化</w:t>
                      </w:r>
                      <w:r w:rsidRPr="00205C48">
                        <w:rPr>
                          <w:rFonts w:eastAsia="標楷體"/>
                          <w:b w:val="0"/>
                          <w:color w:val="000000" w:themeColor="text1"/>
                          <w:sz w:val="32"/>
                          <w:szCs w:val="32"/>
                        </w:rPr>
                        <w:t>國防事務，</w:t>
                      </w:r>
                      <w:r w:rsidRPr="00205C48">
                        <w:rPr>
                          <w:rFonts w:eastAsia="標楷體" w:hint="eastAsia"/>
                          <w:b w:val="0"/>
                          <w:color w:val="000000" w:themeColor="text1"/>
                          <w:sz w:val="32"/>
                          <w:szCs w:val="32"/>
                        </w:rPr>
                        <w:t>奠定國家長治久安</w:t>
                      </w:r>
                    </w:p>
                    <w:p w14:paraId="3BE37CB6" w14:textId="2DC6023C" w:rsidR="003B1C55" w:rsidRPr="00176EE3" w:rsidRDefault="003B1C55" w:rsidP="00E1534D">
                      <w:pPr>
                        <w:pStyle w:val="11"/>
                        <w:spacing w:beforeLines="30" w:before="72" w:line="520" w:lineRule="exact"/>
                        <w:ind w:left="1106" w:hanging="255"/>
                        <w:textDirection w:val="lrTb"/>
                        <w:rPr>
                          <w:rFonts w:eastAsia="標楷體"/>
                          <w:color w:val="000000" w:themeColor="text1"/>
                          <w:sz w:val="32"/>
                          <w:szCs w:val="32"/>
                        </w:rPr>
                      </w:pPr>
                      <w:r w:rsidRPr="00205C48">
                        <w:rPr>
                          <w:rFonts w:eastAsia="標楷體"/>
                          <w:color w:val="000000" w:themeColor="text1"/>
                          <w:sz w:val="32"/>
                          <w:szCs w:val="32"/>
                        </w:rPr>
                        <w:t>1.</w:t>
                      </w:r>
                      <w:r w:rsidRPr="00205C48">
                        <w:rPr>
                          <w:rFonts w:eastAsia="標楷體"/>
                          <w:color w:val="000000" w:themeColor="text1"/>
                          <w:sz w:val="32"/>
                          <w:szCs w:val="32"/>
                        </w:rPr>
                        <w:t>各基金</w:t>
                      </w:r>
                      <w:r w:rsidRPr="00205C48">
                        <w:rPr>
                          <w:rFonts w:eastAsia="標楷體" w:hint="eastAsia"/>
                          <w:color w:val="000000" w:themeColor="text1"/>
                          <w:sz w:val="32"/>
                          <w:szCs w:val="32"/>
                        </w:rPr>
                        <w:t>持續</w:t>
                      </w:r>
                      <w:r w:rsidRPr="00205C48">
                        <w:rPr>
                          <w:rFonts w:eastAsia="標楷體"/>
                          <w:color w:val="000000" w:themeColor="text1"/>
                          <w:sz w:val="32"/>
                          <w:szCs w:val="32"/>
                        </w:rPr>
                        <w:t>配合新南向政策，辦理</w:t>
                      </w:r>
                      <w:r w:rsidRPr="00205C48">
                        <w:rPr>
                          <w:rFonts w:eastAsia="標楷體" w:hint="eastAsia"/>
                          <w:color w:val="000000" w:themeColor="text1"/>
                          <w:sz w:val="32"/>
                          <w:szCs w:val="32"/>
                        </w:rPr>
                        <w:t>國際市場開發、提升臺灣產業國際形象、海外公共工程貸款利息補助、推動國際產業人才及醫衛交流合作</w:t>
                      </w:r>
                      <w:r w:rsidRPr="00205C48">
                        <w:rPr>
                          <w:rFonts w:eastAsia="標楷體"/>
                          <w:color w:val="000000" w:themeColor="text1"/>
                          <w:sz w:val="32"/>
                          <w:szCs w:val="32"/>
                        </w:rPr>
                        <w:t>等</w:t>
                      </w:r>
                      <w:r w:rsidRPr="00205C48">
                        <w:rPr>
                          <w:rFonts w:eastAsia="標楷體" w:hint="eastAsia"/>
                          <w:color w:val="000000" w:themeColor="text1"/>
                          <w:sz w:val="32"/>
                          <w:szCs w:val="32"/>
                        </w:rPr>
                        <w:t>34.8</w:t>
                      </w:r>
                      <w:r w:rsidRPr="00205C48">
                        <w:rPr>
                          <w:rFonts w:eastAsia="標楷體"/>
                          <w:color w:val="000000" w:themeColor="text1"/>
                          <w:sz w:val="32"/>
                          <w:szCs w:val="32"/>
                        </w:rPr>
                        <w:t>億元</w:t>
                      </w:r>
                      <w:r w:rsidRPr="00205C48">
                        <w:rPr>
                          <w:rFonts w:eastAsia="標楷體" w:hint="eastAsia"/>
                          <w:color w:val="000000" w:themeColor="text1"/>
                          <w:sz w:val="32"/>
                          <w:szCs w:val="32"/>
                        </w:rPr>
                        <w:t>，以深化國際貿易及產業鏈發展</w:t>
                      </w:r>
                      <w:r w:rsidRPr="00205C48">
                        <w:rPr>
                          <w:rFonts w:eastAsia="標楷體"/>
                          <w:color w:val="000000" w:themeColor="text1"/>
                          <w:sz w:val="32"/>
                          <w:szCs w:val="32"/>
                        </w:rPr>
                        <w:t>。</w:t>
                      </w:r>
                    </w:p>
                    <w:p w14:paraId="13AC81AE" w14:textId="3D053791" w:rsidR="003906B8" w:rsidRPr="003D6864" w:rsidRDefault="003906B8" w:rsidP="00E232E1">
                      <w:pPr>
                        <w:pStyle w:val="11"/>
                        <w:spacing w:beforeLines="30" w:before="72" w:line="540" w:lineRule="exact"/>
                        <w:ind w:left="1106" w:hanging="255"/>
                        <w:textDirection w:val="lrTb"/>
                        <w:rPr>
                          <w:rFonts w:eastAsia="標楷體"/>
                          <w:color w:val="000000" w:themeColor="text1"/>
                          <w:sz w:val="32"/>
                          <w:szCs w:val="32"/>
                        </w:rPr>
                      </w:pPr>
                    </w:p>
                    <w:p w14:paraId="10F46360" w14:textId="77777777" w:rsidR="003906B8" w:rsidRPr="00E232E1" w:rsidRDefault="003906B8" w:rsidP="00AB0961">
                      <w:pPr>
                        <w:pStyle w:val="11"/>
                        <w:spacing w:beforeLines="30" w:before="72" w:line="540" w:lineRule="exact"/>
                        <w:ind w:left="1106" w:hanging="255"/>
                        <w:textDirection w:val="lrTb"/>
                        <w:rPr>
                          <w:rFonts w:eastAsia="標楷體"/>
                          <w:color w:val="000000" w:themeColor="text1"/>
                          <w:sz w:val="32"/>
                          <w:szCs w:val="32"/>
                        </w:rPr>
                      </w:pPr>
                    </w:p>
                    <w:p w14:paraId="791466CB" w14:textId="77777777" w:rsidR="003906B8" w:rsidRPr="00176EE3" w:rsidRDefault="003906B8" w:rsidP="00E232E1">
                      <w:pPr>
                        <w:pStyle w:val="11"/>
                        <w:spacing w:beforeLines="30" w:before="72"/>
                        <w:ind w:left="0" w:firstLine="0"/>
                        <w:textDirection w:val="lrTb"/>
                        <w:rPr>
                          <w:rFonts w:eastAsia="標楷體"/>
                          <w:color w:val="000000" w:themeColor="text1"/>
                          <w:sz w:val="32"/>
                          <w:szCs w:val="32"/>
                        </w:rPr>
                      </w:pPr>
                    </w:p>
                  </w:txbxContent>
                </v:textbox>
                <w10:wrap anchorx="margin"/>
              </v:shape>
            </w:pict>
          </mc:Fallback>
        </mc:AlternateContent>
      </w:r>
    </w:p>
    <w:p w14:paraId="1D09150D" w14:textId="77777777" w:rsidR="00EB6094" w:rsidRDefault="00EB6094" w:rsidP="000270D8">
      <w:pPr>
        <w:pStyle w:val="af0"/>
        <w:spacing w:beforeLines="50" w:before="120" w:after="0" w:line="560" w:lineRule="exact"/>
        <w:ind w:left="868" w:hanging="499"/>
        <w:rPr>
          <w:rFonts w:eastAsia="標楷體"/>
          <w:b w:val="0"/>
          <w:spacing w:val="0"/>
          <w:sz w:val="32"/>
          <w:szCs w:val="32"/>
        </w:rPr>
      </w:pPr>
    </w:p>
    <w:p w14:paraId="007951B1" w14:textId="77777777" w:rsidR="00EB6094" w:rsidRDefault="00EB6094" w:rsidP="000270D8">
      <w:pPr>
        <w:pStyle w:val="af0"/>
        <w:spacing w:beforeLines="50" w:before="120" w:after="0" w:line="560" w:lineRule="exact"/>
        <w:ind w:left="868" w:hanging="499"/>
        <w:rPr>
          <w:rFonts w:eastAsia="標楷體"/>
          <w:b w:val="0"/>
          <w:spacing w:val="0"/>
          <w:sz w:val="32"/>
          <w:szCs w:val="32"/>
        </w:rPr>
      </w:pPr>
    </w:p>
    <w:p w14:paraId="493FAF18" w14:textId="62C44A16" w:rsidR="00EB6094" w:rsidRDefault="00EB6094" w:rsidP="000270D8">
      <w:pPr>
        <w:pStyle w:val="af0"/>
        <w:spacing w:beforeLines="50" w:before="120" w:after="0" w:line="560" w:lineRule="exact"/>
        <w:ind w:left="868" w:hanging="499"/>
        <w:rPr>
          <w:rFonts w:eastAsia="標楷體"/>
          <w:b w:val="0"/>
          <w:spacing w:val="0"/>
          <w:sz w:val="32"/>
          <w:szCs w:val="32"/>
        </w:rPr>
      </w:pPr>
    </w:p>
    <w:p w14:paraId="2B2D039D" w14:textId="67EE72BB" w:rsidR="00EB6094" w:rsidRDefault="00EB6094" w:rsidP="000270D8">
      <w:pPr>
        <w:pStyle w:val="af0"/>
        <w:spacing w:beforeLines="50" w:before="120" w:after="0" w:line="560" w:lineRule="exact"/>
        <w:ind w:left="868" w:hanging="499"/>
        <w:rPr>
          <w:rFonts w:eastAsia="標楷體"/>
          <w:b w:val="0"/>
          <w:spacing w:val="0"/>
          <w:sz w:val="32"/>
          <w:szCs w:val="32"/>
        </w:rPr>
      </w:pPr>
    </w:p>
    <w:p w14:paraId="78F05F72" w14:textId="7A99C635" w:rsidR="00EB6094" w:rsidRDefault="00EB6094" w:rsidP="000270D8">
      <w:pPr>
        <w:pStyle w:val="af0"/>
        <w:spacing w:beforeLines="50" w:before="120" w:after="0" w:line="560" w:lineRule="exact"/>
        <w:ind w:left="868" w:hanging="499"/>
        <w:rPr>
          <w:rFonts w:eastAsia="標楷體"/>
          <w:b w:val="0"/>
          <w:spacing w:val="0"/>
          <w:sz w:val="32"/>
          <w:szCs w:val="32"/>
        </w:rPr>
      </w:pPr>
    </w:p>
    <w:p w14:paraId="388A8835" w14:textId="65EA3186" w:rsidR="00EB6094" w:rsidRDefault="00EB6094" w:rsidP="000270D8">
      <w:pPr>
        <w:pStyle w:val="af0"/>
        <w:spacing w:beforeLines="50" w:before="120" w:after="0" w:line="560" w:lineRule="exact"/>
        <w:ind w:left="868" w:hanging="499"/>
        <w:rPr>
          <w:rFonts w:eastAsia="標楷體"/>
          <w:b w:val="0"/>
          <w:spacing w:val="0"/>
          <w:sz w:val="32"/>
          <w:szCs w:val="32"/>
        </w:rPr>
      </w:pPr>
    </w:p>
    <w:p w14:paraId="35983365" w14:textId="066F2E9D" w:rsidR="00EB6094" w:rsidRDefault="00EB6094" w:rsidP="000270D8">
      <w:pPr>
        <w:pStyle w:val="af0"/>
        <w:spacing w:beforeLines="50" w:before="120" w:after="0" w:line="560" w:lineRule="exact"/>
        <w:ind w:left="868" w:hanging="499"/>
        <w:rPr>
          <w:rFonts w:eastAsia="標楷體"/>
          <w:b w:val="0"/>
          <w:spacing w:val="0"/>
          <w:sz w:val="32"/>
          <w:szCs w:val="32"/>
        </w:rPr>
      </w:pPr>
    </w:p>
    <w:p w14:paraId="2AF870E0"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180F0A48"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140A3BE2"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67A80AC4"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34B1EDDA"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28FE8635"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476F7A11"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1AAABDB6"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233CB94C"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6B9D6BB4"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1139C317"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6FFE1601"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019F1D9A" w14:textId="77777777" w:rsidR="00EB6094" w:rsidRDefault="00EB6094" w:rsidP="000270D8">
      <w:pPr>
        <w:pStyle w:val="af0"/>
        <w:spacing w:beforeLines="50" w:before="120" w:after="0" w:line="560" w:lineRule="exact"/>
        <w:ind w:left="868" w:hanging="499"/>
        <w:rPr>
          <w:rFonts w:eastAsia="標楷體"/>
          <w:b w:val="0"/>
          <w:spacing w:val="0"/>
          <w:sz w:val="32"/>
          <w:szCs w:val="32"/>
        </w:rPr>
      </w:pPr>
    </w:p>
    <w:p w14:paraId="503F4C86" w14:textId="77777777" w:rsidR="000270D8" w:rsidRDefault="009C6E8B" w:rsidP="000270D8">
      <w:pPr>
        <w:pStyle w:val="11"/>
        <w:spacing w:beforeLines="20" w:before="48"/>
        <w:ind w:left="1219" w:hanging="266"/>
        <w:textDirection w:val="lrTb"/>
        <w:rPr>
          <w:rFonts w:eastAsia="標楷體"/>
          <w:sz w:val="32"/>
          <w:szCs w:val="32"/>
        </w:rPr>
      </w:pPr>
      <w:r w:rsidRPr="00450759">
        <w:rPr>
          <w:rFonts w:eastAsia="標楷體"/>
          <w:noProof/>
          <w:sz w:val="40"/>
          <w:szCs w:val="40"/>
        </w:rPr>
        <w:lastRenderedPageBreak/>
        <mc:AlternateContent>
          <mc:Choice Requires="wps">
            <w:drawing>
              <wp:anchor distT="0" distB="0" distL="114300" distR="114300" simplePos="0" relativeHeight="251828736" behindDoc="1" locked="0" layoutInCell="1" allowOverlap="1" wp14:anchorId="55CDFD2C" wp14:editId="37879894">
                <wp:simplePos x="0" y="0"/>
                <wp:positionH relativeFrom="margin">
                  <wp:align>right</wp:align>
                </wp:positionH>
                <wp:positionV relativeFrom="paragraph">
                  <wp:posOffset>9525</wp:posOffset>
                </wp:positionV>
                <wp:extent cx="5518800" cy="9086850"/>
                <wp:effectExtent l="0" t="0" r="5715" b="0"/>
                <wp:wrapNone/>
                <wp:docPr id="6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908685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5431BA6E" w14:textId="2146458D" w:rsidR="003B1C55" w:rsidRPr="00205C48" w:rsidRDefault="003B1C55" w:rsidP="003B1C55">
                            <w:pPr>
                              <w:pStyle w:val="11"/>
                              <w:spacing w:beforeLines="30" w:before="72"/>
                              <w:ind w:left="1106" w:hanging="255"/>
                              <w:textDirection w:val="lrTb"/>
                              <w:rPr>
                                <w:rFonts w:eastAsia="標楷體"/>
                                <w:color w:val="000000" w:themeColor="text1"/>
                                <w:sz w:val="32"/>
                                <w:szCs w:val="32"/>
                              </w:rPr>
                            </w:pPr>
                            <w:bookmarkStart w:id="9" w:name="_Hlk111553758"/>
                            <w:r w:rsidRPr="00205C48">
                              <w:rPr>
                                <w:rFonts w:eastAsia="標楷體"/>
                                <w:color w:val="000000" w:themeColor="text1"/>
                                <w:sz w:val="32"/>
                                <w:szCs w:val="32"/>
                              </w:rPr>
                              <w:t>2.</w:t>
                            </w:r>
                            <w:r w:rsidRPr="00205C48">
                              <w:rPr>
                                <w:rFonts w:eastAsia="標楷體"/>
                                <w:color w:val="000000" w:themeColor="text1"/>
                                <w:sz w:val="32"/>
                                <w:szCs w:val="32"/>
                              </w:rPr>
                              <w:t>推廣貿易基金辦理</w:t>
                            </w:r>
                            <w:r w:rsidR="00960D8D">
                              <w:rPr>
                                <w:rFonts w:eastAsia="標楷體" w:hint="eastAsia"/>
                                <w:color w:val="000000" w:themeColor="text1"/>
                                <w:sz w:val="32"/>
                                <w:szCs w:val="32"/>
                              </w:rPr>
                              <w:t>擴大國際參與及</w:t>
                            </w:r>
                            <w:r w:rsidRPr="00205C48">
                              <w:rPr>
                                <w:rFonts w:eastAsia="標楷體"/>
                                <w:color w:val="000000" w:themeColor="text1"/>
                                <w:sz w:val="32"/>
                                <w:szCs w:val="32"/>
                              </w:rPr>
                              <w:t>爭取加入區域經貿組織相關業務</w:t>
                            </w:r>
                            <w:r w:rsidRPr="00205C48">
                              <w:rPr>
                                <w:rFonts w:eastAsia="標楷體" w:hint="eastAsia"/>
                                <w:color w:val="000000" w:themeColor="text1"/>
                                <w:sz w:val="32"/>
                                <w:szCs w:val="32"/>
                              </w:rPr>
                              <w:t>0.5</w:t>
                            </w:r>
                            <w:r w:rsidRPr="00205C48">
                              <w:rPr>
                                <w:rFonts w:eastAsia="標楷體"/>
                                <w:color w:val="000000" w:themeColor="text1"/>
                                <w:sz w:val="32"/>
                                <w:szCs w:val="32"/>
                              </w:rPr>
                              <w:t>億元，以開拓國際貿易商機，</w:t>
                            </w:r>
                            <w:r w:rsidRPr="00205C48">
                              <w:rPr>
                                <w:rFonts w:eastAsia="標楷體" w:hint="eastAsia"/>
                                <w:color w:val="000000" w:themeColor="text1"/>
                                <w:sz w:val="32"/>
                                <w:szCs w:val="32"/>
                              </w:rPr>
                              <w:t>建立更具韌性的全球供應鏈及通路體系</w:t>
                            </w:r>
                            <w:r w:rsidRPr="00205C48">
                              <w:rPr>
                                <w:rFonts w:eastAsia="標楷體"/>
                                <w:color w:val="000000" w:themeColor="text1"/>
                                <w:sz w:val="32"/>
                                <w:szCs w:val="32"/>
                              </w:rPr>
                              <w:t>。</w:t>
                            </w:r>
                          </w:p>
                          <w:p w14:paraId="12C9DE23" w14:textId="77777777" w:rsidR="003B1C55" w:rsidRPr="00205C48" w:rsidRDefault="003B1C55" w:rsidP="003B1C55">
                            <w:pPr>
                              <w:pStyle w:val="11"/>
                              <w:spacing w:beforeLines="30" w:before="72"/>
                              <w:ind w:left="1106" w:hanging="255"/>
                              <w:textDirection w:val="lrTb"/>
                              <w:rPr>
                                <w:rFonts w:eastAsia="標楷體"/>
                                <w:color w:val="000000" w:themeColor="text1"/>
                                <w:sz w:val="32"/>
                                <w:szCs w:val="32"/>
                              </w:rPr>
                            </w:pPr>
                            <w:r w:rsidRPr="00205C48">
                              <w:rPr>
                                <w:rFonts w:eastAsia="標楷體"/>
                                <w:color w:val="000000" w:themeColor="text1"/>
                                <w:sz w:val="32"/>
                                <w:szCs w:val="32"/>
                              </w:rPr>
                              <w:t>3.</w:t>
                            </w:r>
                            <w:r w:rsidRPr="00205C48">
                              <w:rPr>
                                <w:rFonts w:eastAsia="標楷體" w:hint="eastAsia"/>
                                <w:color w:val="000000" w:themeColor="text1"/>
                                <w:sz w:val="32"/>
                                <w:szCs w:val="32"/>
                              </w:rPr>
                              <w:t>國軍生產及服務作業基金、國軍老舊眷村改建基金、國軍營舍及設施改建基金建立軍事武器裝備生產體系及提供官兵服務、眷村改建、營舍及設施整建等</w:t>
                            </w:r>
                            <w:r w:rsidRPr="00205C48">
                              <w:rPr>
                                <w:rFonts w:eastAsia="標楷體" w:hint="eastAsia"/>
                                <w:color w:val="000000" w:themeColor="text1"/>
                                <w:sz w:val="32"/>
                                <w:szCs w:val="32"/>
                              </w:rPr>
                              <w:t>711.8</w:t>
                            </w:r>
                            <w:r w:rsidRPr="00205C48">
                              <w:rPr>
                                <w:rFonts w:eastAsia="標楷體" w:hint="eastAsia"/>
                                <w:color w:val="000000" w:themeColor="text1"/>
                                <w:sz w:val="32"/>
                                <w:szCs w:val="32"/>
                              </w:rPr>
                              <w:t>億元，以強化國防事務，優化官兵生活品質。</w:t>
                            </w:r>
                          </w:p>
                          <w:p w14:paraId="655BA5D3" w14:textId="77777777" w:rsidR="003B1C55" w:rsidRPr="00205C48" w:rsidRDefault="003B1C55" w:rsidP="003B1C55">
                            <w:pPr>
                              <w:pStyle w:val="af0"/>
                              <w:spacing w:beforeLines="70" w:before="168" w:after="0" w:line="540" w:lineRule="exact"/>
                              <w:ind w:left="823" w:hanging="539"/>
                              <w:rPr>
                                <w:rFonts w:eastAsia="標楷體"/>
                                <w:b w:val="0"/>
                                <w:color w:val="000000" w:themeColor="text1"/>
                                <w:sz w:val="32"/>
                                <w:szCs w:val="32"/>
                                <w:shd w:val="pct15" w:color="auto" w:fill="FFFFFF"/>
                              </w:rPr>
                            </w:pPr>
                            <w:r w:rsidRPr="00205C48">
                              <w:rPr>
                                <w:rFonts w:eastAsia="標楷體" w:hint="eastAsia"/>
                                <w:b w:val="0"/>
                                <w:color w:val="000000" w:themeColor="text1"/>
                                <w:sz w:val="32"/>
                                <w:szCs w:val="32"/>
                              </w:rPr>
                              <w:t>(</w:t>
                            </w:r>
                            <w:r w:rsidRPr="00205C48">
                              <w:rPr>
                                <w:rFonts w:eastAsia="標楷體" w:hint="eastAsia"/>
                                <w:b w:val="0"/>
                                <w:color w:val="000000" w:themeColor="text1"/>
                                <w:sz w:val="32"/>
                                <w:szCs w:val="32"/>
                              </w:rPr>
                              <w:t>四</w:t>
                            </w:r>
                            <w:r w:rsidRPr="00205C48">
                              <w:rPr>
                                <w:rFonts w:eastAsia="標楷體" w:hint="eastAsia"/>
                                <w:b w:val="0"/>
                                <w:color w:val="000000" w:themeColor="text1"/>
                                <w:sz w:val="32"/>
                                <w:szCs w:val="32"/>
                              </w:rPr>
                              <w:t>)</w:t>
                            </w:r>
                            <w:r w:rsidRPr="00205C48">
                              <w:rPr>
                                <w:rFonts w:eastAsia="標楷體" w:hint="eastAsia"/>
                                <w:b w:val="0"/>
                                <w:color w:val="000000" w:themeColor="text1"/>
                                <w:sz w:val="32"/>
                                <w:szCs w:val="32"/>
                              </w:rPr>
                              <w:t>提升</w:t>
                            </w:r>
                            <w:r w:rsidRPr="00205C48">
                              <w:rPr>
                                <w:rFonts w:eastAsia="標楷體"/>
                                <w:b w:val="0"/>
                                <w:color w:val="000000" w:themeColor="text1"/>
                                <w:sz w:val="32"/>
                                <w:szCs w:val="32"/>
                              </w:rPr>
                              <w:t>醫護</w:t>
                            </w:r>
                            <w:r w:rsidRPr="00205C48">
                              <w:rPr>
                                <w:rFonts w:eastAsia="標楷體" w:hint="eastAsia"/>
                                <w:b w:val="0"/>
                                <w:color w:val="000000" w:themeColor="text1"/>
                                <w:sz w:val="32"/>
                                <w:szCs w:val="32"/>
                              </w:rPr>
                              <w:t>量能</w:t>
                            </w:r>
                            <w:r w:rsidRPr="00205C48">
                              <w:rPr>
                                <w:rFonts w:eastAsia="標楷體"/>
                                <w:b w:val="0"/>
                                <w:color w:val="000000" w:themeColor="text1"/>
                                <w:sz w:val="32"/>
                                <w:szCs w:val="32"/>
                              </w:rPr>
                              <w:t>，</w:t>
                            </w:r>
                            <w:r w:rsidRPr="00205C48">
                              <w:rPr>
                                <w:rFonts w:eastAsia="標楷體" w:hint="eastAsia"/>
                                <w:b w:val="0"/>
                                <w:color w:val="000000" w:themeColor="text1"/>
                                <w:sz w:val="32"/>
                                <w:szCs w:val="32"/>
                              </w:rPr>
                              <w:t>完善社會安全網，營造溫暖家園</w:t>
                            </w:r>
                          </w:p>
                          <w:p w14:paraId="07F589F0" w14:textId="77777777" w:rsidR="003B1C55" w:rsidRPr="00205C48" w:rsidRDefault="003B1C55" w:rsidP="003B1C55">
                            <w:pPr>
                              <w:pStyle w:val="11"/>
                              <w:spacing w:beforeLines="20" w:before="48"/>
                              <w:ind w:left="1106" w:hanging="255"/>
                              <w:textDirection w:val="lrTb"/>
                              <w:rPr>
                                <w:rFonts w:eastAsia="標楷體"/>
                                <w:color w:val="000000" w:themeColor="text1"/>
                                <w:sz w:val="32"/>
                                <w:szCs w:val="32"/>
                              </w:rPr>
                            </w:pPr>
                            <w:r w:rsidRPr="00205C48">
                              <w:rPr>
                                <w:rFonts w:eastAsia="標楷體"/>
                                <w:color w:val="000000" w:themeColor="text1"/>
                                <w:sz w:val="32"/>
                                <w:szCs w:val="32"/>
                              </w:rPr>
                              <w:t>1.</w:t>
                            </w:r>
                            <w:r w:rsidRPr="00205C48">
                              <w:rPr>
                                <w:rFonts w:eastAsia="標楷體"/>
                                <w:color w:val="000000" w:themeColor="text1"/>
                                <w:sz w:val="32"/>
                                <w:szCs w:val="32"/>
                              </w:rPr>
                              <w:t>長照服務發展基金辦理長期照顧服務</w:t>
                            </w:r>
                            <w:r w:rsidRPr="00205C48">
                              <w:rPr>
                                <w:rFonts w:eastAsia="標楷體" w:hint="eastAsia"/>
                                <w:color w:val="000000" w:themeColor="text1"/>
                                <w:sz w:val="32"/>
                                <w:szCs w:val="32"/>
                              </w:rPr>
                              <w:t>、擴充據點及提升服務量能等</w:t>
                            </w:r>
                            <w:r w:rsidRPr="00205C48">
                              <w:rPr>
                                <w:rFonts w:eastAsia="標楷體" w:hint="eastAsia"/>
                                <w:color w:val="000000" w:themeColor="text1"/>
                                <w:sz w:val="32"/>
                                <w:szCs w:val="32"/>
                              </w:rPr>
                              <w:t>828.2</w:t>
                            </w:r>
                            <w:r w:rsidRPr="00205C48">
                              <w:rPr>
                                <w:rFonts w:eastAsia="標楷體"/>
                                <w:color w:val="000000" w:themeColor="text1"/>
                                <w:sz w:val="32"/>
                                <w:szCs w:val="32"/>
                              </w:rPr>
                              <w:t>億元，以均衡長照服務資源，維護長照服務品質。</w:t>
                            </w:r>
                          </w:p>
                          <w:p w14:paraId="71B98072" w14:textId="77777777" w:rsidR="003B1C55" w:rsidRPr="00205C48" w:rsidRDefault="003B1C55" w:rsidP="003B1C55">
                            <w:pPr>
                              <w:pStyle w:val="11"/>
                              <w:spacing w:beforeLines="30" w:before="72"/>
                              <w:ind w:left="1106" w:hanging="255"/>
                              <w:textDirection w:val="lrTb"/>
                              <w:rPr>
                                <w:rFonts w:eastAsia="標楷體"/>
                                <w:color w:val="000000" w:themeColor="text1"/>
                                <w:sz w:val="32"/>
                                <w:szCs w:val="32"/>
                              </w:rPr>
                            </w:pPr>
                            <w:r w:rsidRPr="00205C48">
                              <w:rPr>
                                <w:rFonts w:eastAsia="標楷體"/>
                                <w:color w:val="000000" w:themeColor="text1"/>
                                <w:sz w:val="32"/>
                                <w:szCs w:val="32"/>
                              </w:rPr>
                              <w:t>2.</w:t>
                            </w:r>
                            <w:r w:rsidRPr="00205C48">
                              <w:rPr>
                                <w:rFonts w:eastAsia="標楷體"/>
                                <w:color w:val="000000" w:themeColor="text1"/>
                                <w:sz w:val="32"/>
                                <w:szCs w:val="32"/>
                              </w:rPr>
                              <w:t>醫療發展基金提升醫療資源不足地區醫療服務品質計畫</w:t>
                            </w:r>
                            <w:r w:rsidRPr="00205C48">
                              <w:rPr>
                                <w:rFonts w:eastAsia="標楷體" w:hint="eastAsia"/>
                                <w:color w:val="000000" w:themeColor="text1"/>
                                <w:sz w:val="32"/>
                                <w:szCs w:val="32"/>
                              </w:rPr>
                              <w:t>11.5</w:t>
                            </w:r>
                            <w:r w:rsidRPr="00205C48">
                              <w:rPr>
                                <w:rFonts w:eastAsia="標楷體"/>
                                <w:color w:val="000000" w:themeColor="text1"/>
                                <w:sz w:val="32"/>
                                <w:szCs w:val="32"/>
                              </w:rPr>
                              <w:t>億元</w:t>
                            </w:r>
                            <w:r w:rsidRPr="00205C48">
                              <w:rPr>
                                <w:rFonts w:eastAsia="標楷體" w:hint="eastAsia"/>
                                <w:color w:val="000000" w:themeColor="text1"/>
                                <w:sz w:val="32"/>
                                <w:szCs w:val="32"/>
                              </w:rPr>
                              <w:t>，</w:t>
                            </w:r>
                            <w:r w:rsidRPr="00205C48">
                              <w:rPr>
                                <w:rFonts w:eastAsia="標楷體"/>
                                <w:color w:val="000000" w:themeColor="text1"/>
                                <w:sz w:val="32"/>
                                <w:szCs w:val="32"/>
                              </w:rPr>
                              <w:t>以充實醫療資源，提高民眾就醫之可近性；</w:t>
                            </w:r>
                            <w:proofErr w:type="gramStart"/>
                            <w:r w:rsidRPr="00205C48">
                              <w:rPr>
                                <w:rFonts w:eastAsia="標楷體" w:hint="eastAsia"/>
                                <w:color w:val="000000" w:themeColor="text1"/>
                                <w:sz w:val="32"/>
                                <w:szCs w:val="32"/>
                              </w:rPr>
                              <w:t>菸</w:t>
                            </w:r>
                            <w:proofErr w:type="gramEnd"/>
                            <w:r w:rsidRPr="00205C48">
                              <w:rPr>
                                <w:rFonts w:eastAsia="標楷體" w:hint="eastAsia"/>
                                <w:color w:val="000000" w:themeColor="text1"/>
                                <w:sz w:val="32"/>
                                <w:szCs w:val="32"/>
                              </w:rPr>
                              <w:t>害防制及衛生保健基金辦理</w:t>
                            </w:r>
                            <w:proofErr w:type="gramStart"/>
                            <w:r w:rsidRPr="00205C48">
                              <w:rPr>
                                <w:rFonts w:eastAsia="標楷體" w:hint="eastAsia"/>
                                <w:color w:val="000000" w:themeColor="text1"/>
                                <w:sz w:val="32"/>
                                <w:szCs w:val="32"/>
                              </w:rPr>
                              <w:t>菸</w:t>
                            </w:r>
                            <w:proofErr w:type="gramEnd"/>
                            <w:r w:rsidRPr="00205C48">
                              <w:rPr>
                                <w:rFonts w:eastAsia="標楷體" w:hint="eastAsia"/>
                                <w:color w:val="000000" w:themeColor="text1"/>
                                <w:sz w:val="32"/>
                                <w:szCs w:val="32"/>
                              </w:rPr>
                              <w:t>害防制、衛生保健及癌症防治等工作</w:t>
                            </w:r>
                            <w:r w:rsidRPr="00205C48">
                              <w:rPr>
                                <w:rFonts w:eastAsia="標楷體" w:hint="eastAsia"/>
                                <w:color w:val="000000" w:themeColor="text1"/>
                                <w:sz w:val="32"/>
                                <w:szCs w:val="32"/>
                              </w:rPr>
                              <w:t>87</w:t>
                            </w:r>
                            <w:r w:rsidRPr="00205C48">
                              <w:rPr>
                                <w:rFonts w:eastAsia="標楷體" w:hint="eastAsia"/>
                                <w:color w:val="000000" w:themeColor="text1"/>
                                <w:sz w:val="32"/>
                                <w:szCs w:val="32"/>
                              </w:rPr>
                              <w:t>億元。</w:t>
                            </w:r>
                          </w:p>
                          <w:p w14:paraId="74818175" w14:textId="77777777" w:rsidR="003B1C55" w:rsidRPr="00205C48" w:rsidRDefault="003B1C55" w:rsidP="003B1C55">
                            <w:pPr>
                              <w:pStyle w:val="11"/>
                              <w:spacing w:beforeLines="30" w:before="72"/>
                              <w:ind w:left="1106" w:hanging="255"/>
                              <w:textDirection w:val="lrTb"/>
                              <w:rPr>
                                <w:rFonts w:ascii="微軟正黑體" w:eastAsia="微軟正黑體" w:hAnsi="微軟正黑體"/>
                                <w:color w:val="000000" w:themeColor="text1"/>
                                <w:sz w:val="32"/>
                                <w:szCs w:val="32"/>
                              </w:rPr>
                            </w:pPr>
                            <w:r w:rsidRPr="00205C48">
                              <w:rPr>
                                <w:rFonts w:eastAsia="標楷體"/>
                                <w:color w:val="000000" w:themeColor="text1"/>
                                <w:sz w:val="32"/>
                                <w:szCs w:val="32"/>
                              </w:rPr>
                              <w:t>3.</w:t>
                            </w:r>
                            <w:r w:rsidRPr="00205C48">
                              <w:rPr>
                                <w:rFonts w:eastAsia="標楷體"/>
                                <w:color w:val="000000" w:themeColor="text1"/>
                                <w:sz w:val="32"/>
                                <w:szCs w:val="32"/>
                              </w:rPr>
                              <w:t>疫苗基金辦理</w:t>
                            </w:r>
                            <w:r w:rsidRPr="00205C48">
                              <w:rPr>
                                <w:rFonts w:eastAsia="標楷體" w:hint="eastAsia"/>
                                <w:color w:val="000000" w:themeColor="text1"/>
                                <w:sz w:val="32"/>
                                <w:szCs w:val="32"/>
                              </w:rPr>
                              <w:t>COVID-19</w:t>
                            </w:r>
                            <w:r w:rsidRPr="00205C48">
                              <w:rPr>
                                <w:rFonts w:eastAsia="標楷體" w:hint="eastAsia"/>
                                <w:color w:val="000000" w:themeColor="text1"/>
                                <w:sz w:val="32"/>
                                <w:szCs w:val="32"/>
                              </w:rPr>
                              <w:t>等疫苗採購及預防接種工作所需費用</w:t>
                            </w:r>
                            <w:r w:rsidRPr="00205C48">
                              <w:rPr>
                                <w:rFonts w:eastAsia="標楷體" w:hint="eastAsia"/>
                                <w:color w:val="000000" w:themeColor="text1"/>
                                <w:sz w:val="32"/>
                                <w:szCs w:val="32"/>
                              </w:rPr>
                              <w:t>113.4</w:t>
                            </w:r>
                            <w:r w:rsidRPr="00205C48">
                              <w:rPr>
                                <w:rFonts w:eastAsia="標楷體"/>
                                <w:color w:val="000000" w:themeColor="text1"/>
                                <w:sz w:val="32"/>
                                <w:szCs w:val="32"/>
                              </w:rPr>
                              <w:t>億元，</w:t>
                            </w:r>
                            <w:r w:rsidRPr="00205C48">
                              <w:rPr>
                                <w:rFonts w:eastAsia="標楷體" w:hint="eastAsia"/>
                                <w:color w:val="000000" w:themeColor="text1"/>
                                <w:sz w:val="32"/>
                                <w:szCs w:val="32"/>
                              </w:rPr>
                              <w:t>以穩定推動疫苗政策，提升</w:t>
                            </w:r>
                            <w:r w:rsidRPr="00205C48">
                              <w:rPr>
                                <w:rFonts w:eastAsia="標楷體"/>
                                <w:color w:val="000000" w:themeColor="text1"/>
                                <w:sz w:val="32"/>
                                <w:szCs w:val="32"/>
                              </w:rPr>
                              <w:t>國民免疫力</w:t>
                            </w:r>
                            <w:r w:rsidRPr="00205C48">
                              <w:rPr>
                                <w:rFonts w:ascii="微軟正黑體" w:eastAsia="微軟正黑體" w:hAnsi="微軟正黑體" w:hint="eastAsia"/>
                                <w:color w:val="000000" w:themeColor="text1"/>
                                <w:sz w:val="32"/>
                                <w:szCs w:val="32"/>
                              </w:rPr>
                              <w:t>。</w:t>
                            </w:r>
                          </w:p>
                          <w:p w14:paraId="27506303" w14:textId="77777777" w:rsidR="003B1C55" w:rsidRPr="00CC1357" w:rsidRDefault="003B1C55" w:rsidP="003B1C55">
                            <w:pPr>
                              <w:pStyle w:val="11"/>
                              <w:spacing w:beforeLines="30" w:before="72"/>
                              <w:ind w:left="1106" w:hanging="255"/>
                              <w:textDirection w:val="lrTb"/>
                              <w:rPr>
                                <w:rFonts w:eastAsia="標楷體"/>
                                <w:sz w:val="32"/>
                                <w:szCs w:val="32"/>
                              </w:rPr>
                            </w:pPr>
                            <w:r w:rsidRPr="00205C48">
                              <w:rPr>
                                <w:rFonts w:eastAsia="標楷體"/>
                                <w:color w:val="000000" w:themeColor="text1"/>
                                <w:sz w:val="32"/>
                                <w:szCs w:val="32"/>
                              </w:rPr>
                              <w:t>4.</w:t>
                            </w:r>
                            <w:r w:rsidRPr="00205C48">
                              <w:rPr>
                                <w:rFonts w:eastAsia="標楷體"/>
                                <w:color w:val="000000" w:themeColor="text1"/>
                                <w:sz w:val="32"/>
                                <w:szCs w:val="32"/>
                              </w:rPr>
                              <w:t>毒品防制基金辦理矯正觀護社區預防、醫療社福、校園及社會維安等毒品防制業務</w:t>
                            </w:r>
                            <w:r w:rsidRPr="00205C48">
                              <w:rPr>
                                <w:rFonts w:eastAsia="標楷體" w:hint="eastAsia"/>
                                <w:color w:val="000000" w:themeColor="text1"/>
                                <w:sz w:val="32"/>
                                <w:szCs w:val="32"/>
                              </w:rPr>
                              <w:t>6.8</w:t>
                            </w:r>
                            <w:r w:rsidRPr="00205C48">
                              <w:rPr>
                                <w:rFonts w:eastAsia="標楷體"/>
                                <w:color w:val="000000" w:themeColor="text1"/>
                                <w:sz w:val="32"/>
                                <w:szCs w:val="32"/>
                              </w:rPr>
                              <w:t>億元，以降低毒品危害；家庭暴力及性侵害防治基金辦理暴力防治三級預防及</w:t>
                            </w:r>
                            <w:proofErr w:type="gramStart"/>
                            <w:r w:rsidRPr="00205C48">
                              <w:rPr>
                                <w:rFonts w:eastAsia="標楷體"/>
                                <w:color w:val="000000" w:themeColor="text1"/>
                                <w:sz w:val="32"/>
                                <w:szCs w:val="32"/>
                              </w:rPr>
                              <w:t>處遇等</w:t>
                            </w:r>
                            <w:r w:rsidRPr="00205C48">
                              <w:rPr>
                                <w:rFonts w:eastAsia="標楷體" w:hint="eastAsia"/>
                                <w:color w:val="000000" w:themeColor="text1"/>
                                <w:sz w:val="32"/>
                                <w:szCs w:val="32"/>
                              </w:rPr>
                              <w:t>工作</w:t>
                            </w:r>
                            <w:proofErr w:type="gramEnd"/>
                            <w:r w:rsidRPr="00205C48">
                              <w:rPr>
                                <w:rFonts w:eastAsia="標楷體" w:hint="eastAsia"/>
                                <w:color w:val="000000" w:themeColor="text1"/>
                                <w:sz w:val="32"/>
                                <w:szCs w:val="32"/>
                              </w:rPr>
                              <w:t>7.7</w:t>
                            </w:r>
                            <w:r w:rsidRPr="00205C48">
                              <w:rPr>
                                <w:rFonts w:eastAsia="標楷體"/>
                                <w:color w:val="000000" w:themeColor="text1"/>
                                <w:sz w:val="32"/>
                                <w:szCs w:val="32"/>
                              </w:rPr>
                              <w:t>億元；原住民族綜合發展基金辦理建構原住民族家庭支持系統計畫</w:t>
                            </w:r>
                            <w:r w:rsidRPr="00205C48">
                              <w:rPr>
                                <w:rFonts w:eastAsia="標楷體" w:hint="eastAsia"/>
                                <w:color w:val="000000" w:themeColor="text1"/>
                                <w:sz w:val="32"/>
                                <w:szCs w:val="32"/>
                              </w:rPr>
                              <w:t>1</w:t>
                            </w:r>
                            <w:r w:rsidRPr="00205C48">
                              <w:rPr>
                                <w:rFonts w:eastAsia="標楷體"/>
                                <w:color w:val="000000" w:themeColor="text1"/>
                                <w:sz w:val="32"/>
                                <w:szCs w:val="32"/>
                              </w:rPr>
                              <w:t>億元，</w:t>
                            </w:r>
                            <w:r w:rsidRPr="00205C48">
                              <w:rPr>
                                <w:rFonts w:eastAsia="標楷體" w:hint="eastAsia"/>
                                <w:color w:val="000000" w:themeColor="text1"/>
                                <w:sz w:val="32"/>
                                <w:szCs w:val="32"/>
                              </w:rPr>
                              <w:t>以</w:t>
                            </w:r>
                            <w:r w:rsidRPr="00205C48">
                              <w:rPr>
                                <w:rFonts w:eastAsia="標楷體"/>
                                <w:color w:val="000000" w:themeColor="text1"/>
                                <w:sz w:val="32"/>
                                <w:szCs w:val="32"/>
                              </w:rPr>
                              <w:t>完善社會安全網絡。</w:t>
                            </w:r>
                          </w:p>
                          <w:p w14:paraId="2E6FAFFB" w14:textId="77777777" w:rsidR="003906B8" w:rsidRPr="00E232E1" w:rsidRDefault="003906B8" w:rsidP="004E003B">
                            <w:pPr>
                              <w:pStyle w:val="11"/>
                              <w:spacing w:beforeLines="30" w:before="72" w:line="540" w:lineRule="exact"/>
                              <w:ind w:left="1106" w:hanging="255"/>
                              <w:textDirection w:val="lrTb"/>
                              <w:rPr>
                                <w:rFonts w:ascii="微軟正黑體" w:eastAsia="微軟正黑體" w:hAnsi="微軟正黑體"/>
                                <w:color w:val="000000" w:themeColor="text1"/>
                                <w:sz w:val="32"/>
                                <w:szCs w:val="32"/>
                              </w:rPr>
                            </w:pPr>
                          </w:p>
                          <w:p w14:paraId="389F5C75" w14:textId="77777777" w:rsidR="003906B8" w:rsidRPr="003D6864" w:rsidRDefault="003906B8" w:rsidP="004E003B">
                            <w:pPr>
                              <w:pStyle w:val="11"/>
                              <w:spacing w:beforeLines="30" w:before="72" w:line="540" w:lineRule="exact"/>
                              <w:ind w:left="1106" w:hanging="255"/>
                              <w:textDirection w:val="lrTb"/>
                              <w:rPr>
                                <w:rFonts w:eastAsia="標楷體"/>
                                <w:color w:val="000000" w:themeColor="text1"/>
                                <w:sz w:val="32"/>
                                <w:szCs w:val="32"/>
                              </w:rPr>
                            </w:pPr>
                          </w:p>
                          <w:bookmarkEnd w:id="9"/>
                          <w:p w14:paraId="09CEFB22" w14:textId="20A1F20C" w:rsidR="003906B8" w:rsidRPr="00CC1357" w:rsidRDefault="003906B8" w:rsidP="004E003B">
                            <w:pPr>
                              <w:pStyle w:val="11"/>
                              <w:spacing w:beforeLines="20" w:before="48"/>
                              <w:ind w:left="0" w:firstLine="0"/>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DFD2C" id="_x0000_s1093" type="#_x0000_t202" style="position:absolute;left:0;text-align:left;margin-left:383.35pt;margin-top:.75pt;width:434.55pt;height:715.5pt;z-index:-25148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" fillcolor="#e6eed6" stroked="f">
                <v:fill color2="window" colors="0 #e6eed6;56361f window" focus="100%" type="gradient"/>
                <v:textbox>
                  <w:txbxContent>
                    <w:p w14:paraId="5431BA6E" w14:textId="2146458D" w:rsidR="003B1C55" w:rsidRPr="00205C48" w:rsidRDefault="003B1C55" w:rsidP="003B1C55">
                      <w:pPr>
                        <w:pStyle w:val="11"/>
                        <w:spacing w:beforeLines="30" w:before="72"/>
                        <w:ind w:left="1106" w:hanging="255"/>
                        <w:textDirection w:val="lrTb"/>
                        <w:rPr>
                          <w:rFonts w:eastAsia="標楷體"/>
                          <w:color w:val="000000" w:themeColor="text1"/>
                          <w:sz w:val="32"/>
                          <w:szCs w:val="32"/>
                        </w:rPr>
                      </w:pPr>
                      <w:bookmarkStart w:id="20" w:name="_Hlk111553758"/>
                      <w:r w:rsidRPr="00205C48">
                        <w:rPr>
                          <w:rFonts w:eastAsia="標楷體"/>
                          <w:color w:val="000000" w:themeColor="text1"/>
                          <w:sz w:val="32"/>
                          <w:szCs w:val="32"/>
                        </w:rPr>
                        <w:t>2.</w:t>
                      </w:r>
                      <w:r w:rsidRPr="00205C48">
                        <w:rPr>
                          <w:rFonts w:eastAsia="標楷體"/>
                          <w:color w:val="000000" w:themeColor="text1"/>
                          <w:sz w:val="32"/>
                          <w:szCs w:val="32"/>
                        </w:rPr>
                        <w:t>推廣貿易基金辦理</w:t>
                      </w:r>
                      <w:r w:rsidR="00960D8D">
                        <w:rPr>
                          <w:rFonts w:eastAsia="標楷體" w:hint="eastAsia"/>
                          <w:color w:val="000000" w:themeColor="text1"/>
                          <w:sz w:val="32"/>
                          <w:szCs w:val="32"/>
                        </w:rPr>
                        <w:t>擴大國際參與及</w:t>
                      </w:r>
                      <w:r w:rsidRPr="00205C48">
                        <w:rPr>
                          <w:rFonts w:eastAsia="標楷體"/>
                          <w:color w:val="000000" w:themeColor="text1"/>
                          <w:sz w:val="32"/>
                          <w:szCs w:val="32"/>
                        </w:rPr>
                        <w:t>爭取加入區域經貿組織相關業務</w:t>
                      </w:r>
                      <w:r w:rsidRPr="00205C48">
                        <w:rPr>
                          <w:rFonts w:eastAsia="標楷體" w:hint="eastAsia"/>
                          <w:color w:val="000000" w:themeColor="text1"/>
                          <w:sz w:val="32"/>
                          <w:szCs w:val="32"/>
                        </w:rPr>
                        <w:t>0.5</w:t>
                      </w:r>
                      <w:r w:rsidRPr="00205C48">
                        <w:rPr>
                          <w:rFonts w:eastAsia="標楷體"/>
                          <w:color w:val="000000" w:themeColor="text1"/>
                          <w:sz w:val="32"/>
                          <w:szCs w:val="32"/>
                        </w:rPr>
                        <w:t>億元，以開拓國際貿易商機，</w:t>
                      </w:r>
                      <w:r w:rsidRPr="00205C48">
                        <w:rPr>
                          <w:rFonts w:eastAsia="標楷體" w:hint="eastAsia"/>
                          <w:color w:val="000000" w:themeColor="text1"/>
                          <w:sz w:val="32"/>
                          <w:szCs w:val="32"/>
                        </w:rPr>
                        <w:t>建立更具韌性的全球供應鏈及通路體系</w:t>
                      </w:r>
                      <w:r w:rsidRPr="00205C48">
                        <w:rPr>
                          <w:rFonts w:eastAsia="標楷體"/>
                          <w:color w:val="000000" w:themeColor="text1"/>
                          <w:sz w:val="32"/>
                          <w:szCs w:val="32"/>
                        </w:rPr>
                        <w:t>。</w:t>
                      </w:r>
                    </w:p>
                    <w:p w14:paraId="12C9DE23" w14:textId="77777777" w:rsidR="003B1C55" w:rsidRPr="00205C48" w:rsidRDefault="003B1C55" w:rsidP="003B1C55">
                      <w:pPr>
                        <w:pStyle w:val="11"/>
                        <w:spacing w:beforeLines="30" w:before="72"/>
                        <w:ind w:left="1106" w:hanging="255"/>
                        <w:textDirection w:val="lrTb"/>
                        <w:rPr>
                          <w:rFonts w:eastAsia="標楷體"/>
                          <w:color w:val="000000" w:themeColor="text1"/>
                          <w:sz w:val="32"/>
                          <w:szCs w:val="32"/>
                        </w:rPr>
                      </w:pPr>
                      <w:r w:rsidRPr="00205C48">
                        <w:rPr>
                          <w:rFonts w:eastAsia="標楷體"/>
                          <w:color w:val="000000" w:themeColor="text1"/>
                          <w:sz w:val="32"/>
                          <w:szCs w:val="32"/>
                        </w:rPr>
                        <w:t>3.</w:t>
                      </w:r>
                      <w:r w:rsidRPr="00205C48">
                        <w:rPr>
                          <w:rFonts w:eastAsia="標楷體" w:hint="eastAsia"/>
                          <w:color w:val="000000" w:themeColor="text1"/>
                          <w:sz w:val="32"/>
                          <w:szCs w:val="32"/>
                        </w:rPr>
                        <w:t>國軍生產及服務作業基金、國軍老舊眷村改建基金、國軍營舍及設施改建基金建立軍事武器裝備生產體系及提供官兵服務、眷村改建、營舍及設施整建等</w:t>
                      </w:r>
                      <w:r w:rsidRPr="00205C48">
                        <w:rPr>
                          <w:rFonts w:eastAsia="標楷體" w:hint="eastAsia"/>
                          <w:color w:val="000000" w:themeColor="text1"/>
                          <w:sz w:val="32"/>
                          <w:szCs w:val="32"/>
                        </w:rPr>
                        <w:t>711.8</w:t>
                      </w:r>
                      <w:r w:rsidRPr="00205C48">
                        <w:rPr>
                          <w:rFonts w:eastAsia="標楷體" w:hint="eastAsia"/>
                          <w:color w:val="000000" w:themeColor="text1"/>
                          <w:sz w:val="32"/>
                          <w:szCs w:val="32"/>
                        </w:rPr>
                        <w:t>億元，以強化國防事務，優化官兵生活品質。</w:t>
                      </w:r>
                    </w:p>
                    <w:p w14:paraId="655BA5D3" w14:textId="77777777" w:rsidR="003B1C55" w:rsidRPr="00205C48" w:rsidRDefault="003B1C55" w:rsidP="003B1C55">
                      <w:pPr>
                        <w:pStyle w:val="af0"/>
                        <w:spacing w:beforeLines="70" w:before="168" w:after="0" w:line="540" w:lineRule="exact"/>
                        <w:ind w:left="823" w:hanging="539"/>
                        <w:rPr>
                          <w:rFonts w:eastAsia="標楷體"/>
                          <w:b w:val="0"/>
                          <w:color w:val="000000" w:themeColor="text1"/>
                          <w:sz w:val="32"/>
                          <w:szCs w:val="32"/>
                          <w:shd w:val="pct15" w:color="auto" w:fill="FFFFFF"/>
                        </w:rPr>
                      </w:pPr>
                      <w:r w:rsidRPr="00205C48">
                        <w:rPr>
                          <w:rFonts w:eastAsia="標楷體" w:hint="eastAsia"/>
                          <w:b w:val="0"/>
                          <w:color w:val="000000" w:themeColor="text1"/>
                          <w:sz w:val="32"/>
                          <w:szCs w:val="32"/>
                        </w:rPr>
                        <w:t>(</w:t>
                      </w:r>
                      <w:r w:rsidRPr="00205C48">
                        <w:rPr>
                          <w:rFonts w:eastAsia="標楷體" w:hint="eastAsia"/>
                          <w:b w:val="0"/>
                          <w:color w:val="000000" w:themeColor="text1"/>
                          <w:sz w:val="32"/>
                          <w:szCs w:val="32"/>
                        </w:rPr>
                        <w:t>四</w:t>
                      </w:r>
                      <w:r w:rsidRPr="00205C48">
                        <w:rPr>
                          <w:rFonts w:eastAsia="標楷體" w:hint="eastAsia"/>
                          <w:b w:val="0"/>
                          <w:color w:val="000000" w:themeColor="text1"/>
                          <w:sz w:val="32"/>
                          <w:szCs w:val="32"/>
                        </w:rPr>
                        <w:t>)</w:t>
                      </w:r>
                      <w:r w:rsidRPr="00205C48">
                        <w:rPr>
                          <w:rFonts w:eastAsia="標楷體" w:hint="eastAsia"/>
                          <w:b w:val="0"/>
                          <w:color w:val="000000" w:themeColor="text1"/>
                          <w:sz w:val="32"/>
                          <w:szCs w:val="32"/>
                        </w:rPr>
                        <w:t>提升</w:t>
                      </w:r>
                      <w:r w:rsidRPr="00205C48">
                        <w:rPr>
                          <w:rFonts w:eastAsia="標楷體"/>
                          <w:b w:val="0"/>
                          <w:color w:val="000000" w:themeColor="text1"/>
                          <w:sz w:val="32"/>
                          <w:szCs w:val="32"/>
                        </w:rPr>
                        <w:t>醫護</w:t>
                      </w:r>
                      <w:r w:rsidRPr="00205C48">
                        <w:rPr>
                          <w:rFonts w:eastAsia="標楷體" w:hint="eastAsia"/>
                          <w:b w:val="0"/>
                          <w:color w:val="000000" w:themeColor="text1"/>
                          <w:sz w:val="32"/>
                          <w:szCs w:val="32"/>
                        </w:rPr>
                        <w:t>量能</w:t>
                      </w:r>
                      <w:r w:rsidRPr="00205C48">
                        <w:rPr>
                          <w:rFonts w:eastAsia="標楷體"/>
                          <w:b w:val="0"/>
                          <w:color w:val="000000" w:themeColor="text1"/>
                          <w:sz w:val="32"/>
                          <w:szCs w:val="32"/>
                        </w:rPr>
                        <w:t>，</w:t>
                      </w:r>
                      <w:r w:rsidRPr="00205C48">
                        <w:rPr>
                          <w:rFonts w:eastAsia="標楷體" w:hint="eastAsia"/>
                          <w:b w:val="0"/>
                          <w:color w:val="000000" w:themeColor="text1"/>
                          <w:sz w:val="32"/>
                          <w:szCs w:val="32"/>
                        </w:rPr>
                        <w:t>完善社會安全網，營造溫暖家園</w:t>
                      </w:r>
                    </w:p>
                    <w:p w14:paraId="07F589F0" w14:textId="77777777" w:rsidR="003B1C55" w:rsidRPr="00205C48" w:rsidRDefault="003B1C55" w:rsidP="003B1C55">
                      <w:pPr>
                        <w:pStyle w:val="11"/>
                        <w:spacing w:beforeLines="20" w:before="48"/>
                        <w:ind w:left="1106" w:hanging="255"/>
                        <w:textDirection w:val="lrTb"/>
                        <w:rPr>
                          <w:rFonts w:eastAsia="標楷體"/>
                          <w:color w:val="000000" w:themeColor="text1"/>
                          <w:sz w:val="32"/>
                          <w:szCs w:val="32"/>
                        </w:rPr>
                      </w:pPr>
                      <w:r w:rsidRPr="00205C48">
                        <w:rPr>
                          <w:rFonts w:eastAsia="標楷體"/>
                          <w:color w:val="000000" w:themeColor="text1"/>
                          <w:sz w:val="32"/>
                          <w:szCs w:val="32"/>
                        </w:rPr>
                        <w:t>1.</w:t>
                      </w:r>
                      <w:r w:rsidRPr="00205C48">
                        <w:rPr>
                          <w:rFonts w:eastAsia="標楷體"/>
                          <w:color w:val="000000" w:themeColor="text1"/>
                          <w:sz w:val="32"/>
                          <w:szCs w:val="32"/>
                        </w:rPr>
                        <w:t>長照服務發展基金辦理長期照顧服務</w:t>
                      </w:r>
                      <w:r w:rsidRPr="00205C48">
                        <w:rPr>
                          <w:rFonts w:eastAsia="標楷體" w:hint="eastAsia"/>
                          <w:color w:val="000000" w:themeColor="text1"/>
                          <w:sz w:val="32"/>
                          <w:szCs w:val="32"/>
                        </w:rPr>
                        <w:t>、擴充據點及提升服務量能等</w:t>
                      </w:r>
                      <w:r w:rsidRPr="00205C48">
                        <w:rPr>
                          <w:rFonts w:eastAsia="標楷體" w:hint="eastAsia"/>
                          <w:color w:val="000000" w:themeColor="text1"/>
                          <w:sz w:val="32"/>
                          <w:szCs w:val="32"/>
                        </w:rPr>
                        <w:t>828.2</w:t>
                      </w:r>
                      <w:r w:rsidRPr="00205C48">
                        <w:rPr>
                          <w:rFonts w:eastAsia="標楷體"/>
                          <w:color w:val="000000" w:themeColor="text1"/>
                          <w:sz w:val="32"/>
                          <w:szCs w:val="32"/>
                        </w:rPr>
                        <w:t>億元，以均衡長照服務資源，維護長照服務品質。</w:t>
                      </w:r>
                    </w:p>
                    <w:p w14:paraId="71B98072" w14:textId="77777777" w:rsidR="003B1C55" w:rsidRPr="00205C48" w:rsidRDefault="003B1C55" w:rsidP="003B1C55">
                      <w:pPr>
                        <w:pStyle w:val="11"/>
                        <w:spacing w:beforeLines="30" w:before="72"/>
                        <w:ind w:left="1106" w:hanging="255"/>
                        <w:textDirection w:val="lrTb"/>
                        <w:rPr>
                          <w:rFonts w:eastAsia="標楷體"/>
                          <w:color w:val="000000" w:themeColor="text1"/>
                          <w:sz w:val="32"/>
                          <w:szCs w:val="32"/>
                        </w:rPr>
                      </w:pPr>
                      <w:r w:rsidRPr="00205C48">
                        <w:rPr>
                          <w:rFonts w:eastAsia="標楷體"/>
                          <w:color w:val="000000" w:themeColor="text1"/>
                          <w:sz w:val="32"/>
                          <w:szCs w:val="32"/>
                        </w:rPr>
                        <w:t>2.</w:t>
                      </w:r>
                      <w:r w:rsidRPr="00205C48">
                        <w:rPr>
                          <w:rFonts w:eastAsia="標楷體"/>
                          <w:color w:val="000000" w:themeColor="text1"/>
                          <w:sz w:val="32"/>
                          <w:szCs w:val="32"/>
                        </w:rPr>
                        <w:t>醫療發展基金提升醫療資源不足地區醫療服務品質計畫</w:t>
                      </w:r>
                      <w:r w:rsidRPr="00205C48">
                        <w:rPr>
                          <w:rFonts w:eastAsia="標楷體" w:hint="eastAsia"/>
                          <w:color w:val="000000" w:themeColor="text1"/>
                          <w:sz w:val="32"/>
                          <w:szCs w:val="32"/>
                        </w:rPr>
                        <w:t>11.5</w:t>
                      </w:r>
                      <w:r w:rsidRPr="00205C48">
                        <w:rPr>
                          <w:rFonts w:eastAsia="標楷體"/>
                          <w:color w:val="000000" w:themeColor="text1"/>
                          <w:sz w:val="32"/>
                          <w:szCs w:val="32"/>
                        </w:rPr>
                        <w:t>億元</w:t>
                      </w:r>
                      <w:r w:rsidRPr="00205C48">
                        <w:rPr>
                          <w:rFonts w:eastAsia="標楷體" w:hint="eastAsia"/>
                          <w:color w:val="000000" w:themeColor="text1"/>
                          <w:sz w:val="32"/>
                          <w:szCs w:val="32"/>
                        </w:rPr>
                        <w:t>，</w:t>
                      </w:r>
                      <w:r w:rsidRPr="00205C48">
                        <w:rPr>
                          <w:rFonts w:eastAsia="標楷體"/>
                          <w:color w:val="000000" w:themeColor="text1"/>
                          <w:sz w:val="32"/>
                          <w:szCs w:val="32"/>
                        </w:rPr>
                        <w:t>以充實醫療資源，提高民眾就醫之可近性；</w:t>
                      </w:r>
                      <w:r w:rsidRPr="00205C48">
                        <w:rPr>
                          <w:rFonts w:eastAsia="標楷體" w:hint="eastAsia"/>
                          <w:color w:val="000000" w:themeColor="text1"/>
                          <w:sz w:val="32"/>
                          <w:szCs w:val="32"/>
                        </w:rPr>
                        <w:t>菸害防制及衛生保健基金辦理菸害防制、衛生保健及癌症防治等工作</w:t>
                      </w:r>
                      <w:r w:rsidRPr="00205C48">
                        <w:rPr>
                          <w:rFonts w:eastAsia="標楷體" w:hint="eastAsia"/>
                          <w:color w:val="000000" w:themeColor="text1"/>
                          <w:sz w:val="32"/>
                          <w:szCs w:val="32"/>
                        </w:rPr>
                        <w:t>87</w:t>
                      </w:r>
                      <w:r w:rsidRPr="00205C48">
                        <w:rPr>
                          <w:rFonts w:eastAsia="標楷體" w:hint="eastAsia"/>
                          <w:color w:val="000000" w:themeColor="text1"/>
                          <w:sz w:val="32"/>
                          <w:szCs w:val="32"/>
                        </w:rPr>
                        <w:t>億元。</w:t>
                      </w:r>
                    </w:p>
                    <w:p w14:paraId="74818175" w14:textId="77777777" w:rsidR="003B1C55" w:rsidRPr="00205C48" w:rsidRDefault="003B1C55" w:rsidP="003B1C55">
                      <w:pPr>
                        <w:pStyle w:val="11"/>
                        <w:spacing w:beforeLines="30" w:before="72"/>
                        <w:ind w:left="1106" w:hanging="255"/>
                        <w:textDirection w:val="lrTb"/>
                        <w:rPr>
                          <w:rFonts w:ascii="微軟正黑體" w:eastAsia="微軟正黑體" w:hAnsi="微軟正黑體"/>
                          <w:color w:val="000000" w:themeColor="text1"/>
                          <w:sz w:val="32"/>
                          <w:szCs w:val="32"/>
                        </w:rPr>
                      </w:pPr>
                      <w:r w:rsidRPr="00205C48">
                        <w:rPr>
                          <w:rFonts w:eastAsia="標楷體"/>
                          <w:color w:val="000000" w:themeColor="text1"/>
                          <w:sz w:val="32"/>
                          <w:szCs w:val="32"/>
                        </w:rPr>
                        <w:t>3.</w:t>
                      </w:r>
                      <w:r w:rsidRPr="00205C48">
                        <w:rPr>
                          <w:rFonts w:eastAsia="標楷體"/>
                          <w:color w:val="000000" w:themeColor="text1"/>
                          <w:sz w:val="32"/>
                          <w:szCs w:val="32"/>
                        </w:rPr>
                        <w:t>疫苗基金辦理</w:t>
                      </w:r>
                      <w:r w:rsidRPr="00205C48">
                        <w:rPr>
                          <w:rFonts w:eastAsia="標楷體" w:hint="eastAsia"/>
                          <w:color w:val="000000" w:themeColor="text1"/>
                          <w:sz w:val="32"/>
                          <w:szCs w:val="32"/>
                        </w:rPr>
                        <w:t>COVID-19</w:t>
                      </w:r>
                      <w:r w:rsidRPr="00205C48">
                        <w:rPr>
                          <w:rFonts w:eastAsia="標楷體" w:hint="eastAsia"/>
                          <w:color w:val="000000" w:themeColor="text1"/>
                          <w:sz w:val="32"/>
                          <w:szCs w:val="32"/>
                        </w:rPr>
                        <w:t>等疫苗採購及預防接種工作所需費用</w:t>
                      </w:r>
                      <w:r w:rsidRPr="00205C48">
                        <w:rPr>
                          <w:rFonts w:eastAsia="標楷體" w:hint="eastAsia"/>
                          <w:color w:val="000000" w:themeColor="text1"/>
                          <w:sz w:val="32"/>
                          <w:szCs w:val="32"/>
                        </w:rPr>
                        <w:t>113.4</w:t>
                      </w:r>
                      <w:r w:rsidRPr="00205C48">
                        <w:rPr>
                          <w:rFonts w:eastAsia="標楷體"/>
                          <w:color w:val="000000" w:themeColor="text1"/>
                          <w:sz w:val="32"/>
                          <w:szCs w:val="32"/>
                        </w:rPr>
                        <w:t>億元，</w:t>
                      </w:r>
                      <w:r w:rsidRPr="00205C48">
                        <w:rPr>
                          <w:rFonts w:eastAsia="標楷體" w:hint="eastAsia"/>
                          <w:color w:val="000000" w:themeColor="text1"/>
                          <w:sz w:val="32"/>
                          <w:szCs w:val="32"/>
                        </w:rPr>
                        <w:t>以穩定推動疫苗政策，提升</w:t>
                      </w:r>
                      <w:r w:rsidRPr="00205C48">
                        <w:rPr>
                          <w:rFonts w:eastAsia="標楷體"/>
                          <w:color w:val="000000" w:themeColor="text1"/>
                          <w:sz w:val="32"/>
                          <w:szCs w:val="32"/>
                        </w:rPr>
                        <w:t>國民免疫力</w:t>
                      </w:r>
                      <w:r w:rsidRPr="00205C48">
                        <w:rPr>
                          <w:rFonts w:ascii="微軟正黑體" w:eastAsia="微軟正黑體" w:hAnsi="微軟正黑體" w:hint="eastAsia"/>
                          <w:color w:val="000000" w:themeColor="text1"/>
                          <w:sz w:val="32"/>
                          <w:szCs w:val="32"/>
                        </w:rPr>
                        <w:t>。</w:t>
                      </w:r>
                    </w:p>
                    <w:p w14:paraId="27506303" w14:textId="77777777" w:rsidR="003B1C55" w:rsidRPr="00CC1357" w:rsidRDefault="003B1C55" w:rsidP="003B1C55">
                      <w:pPr>
                        <w:pStyle w:val="11"/>
                        <w:spacing w:beforeLines="30" w:before="72"/>
                        <w:ind w:left="1106" w:hanging="255"/>
                        <w:textDirection w:val="lrTb"/>
                        <w:rPr>
                          <w:rFonts w:eastAsia="標楷體"/>
                          <w:sz w:val="32"/>
                          <w:szCs w:val="32"/>
                        </w:rPr>
                      </w:pPr>
                      <w:r w:rsidRPr="00205C48">
                        <w:rPr>
                          <w:rFonts w:eastAsia="標楷體"/>
                          <w:color w:val="000000" w:themeColor="text1"/>
                          <w:sz w:val="32"/>
                          <w:szCs w:val="32"/>
                        </w:rPr>
                        <w:t>4.</w:t>
                      </w:r>
                      <w:r w:rsidRPr="00205C48">
                        <w:rPr>
                          <w:rFonts w:eastAsia="標楷體"/>
                          <w:color w:val="000000" w:themeColor="text1"/>
                          <w:sz w:val="32"/>
                          <w:szCs w:val="32"/>
                        </w:rPr>
                        <w:t>毒品防制基金辦理矯正觀護社區預防、醫療社福、校園及社會維安等毒品防制業務</w:t>
                      </w:r>
                      <w:r w:rsidRPr="00205C48">
                        <w:rPr>
                          <w:rFonts w:eastAsia="標楷體" w:hint="eastAsia"/>
                          <w:color w:val="000000" w:themeColor="text1"/>
                          <w:sz w:val="32"/>
                          <w:szCs w:val="32"/>
                        </w:rPr>
                        <w:t>6.8</w:t>
                      </w:r>
                      <w:r w:rsidRPr="00205C48">
                        <w:rPr>
                          <w:rFonts w:eastAsia="標楷體"/>
                          <w:color w:val="000000" w:themeColor="text1"/>
                          <w:sz w:val="32"/>
                          <w:szCs w:val="32"/>
                        </w:rPr>
                        <w:t>億元，以降低毒品危害；家庭暴力及性侵害防治基金辦理暴力防治三級預防及處遇等</w:t>
                      </w:r>
                      <w:r w:rsidRPr="00205C48">
                        <w:rPr>
                          <w:rFonts w:eastAsia="標楷體" w:hint="eastAsia"/>
                          <w:color w:val="000000" w:themeColor="text1"/>
                          <w:sz w:val="32"/>
                          <w:szCs w:val="32"/>
                        </w:rPr>
                        <w:t>工作</w:t>
                      </w:r>
                      <w:r w:rsidRPr="00205C48">
                        <w:rPr>
                          <w:rFonts w:eastAsia="標楷體" w:hint="eastAsia"/>
                          <w:color w:val="000000" w:themeColor="text1"/>
                          <w:sz w:val="32"/>
                          <w:szCs w:val="32"/>
                        </w:rPr>
                        <w:t>7.7</w:t>
                      </w:r>
                      <w:r w:rsidRPr="00205C48">
                        <w:rPr>
                          <w:rFonts w:eastAsia="標楷體"/>
                          <w:color w:val="000000" w:themeColor="text1"/>
                          <w:sz w:val="32"/>
                          <w:szCs w:val="32"/>
                        </w:rPr>
                        <w:t>億元；原住民族綜合發展基金辦理建構原住民族家庭支持系統計畫</w:t>
                      </w:r>
                      <w:r w:rsidRPr="00205C48">
                        <w:rPr>
                          <w:rFonts w:eastAsia="標楷體" w:hint="eastAsia"/>
                          <w:color w:val="000000" w:themeColor="text1"/>
                          <w:sz w:val="32"/>
                          <w:szCs w:val="32"/>
                        </w:rPr>
                        <w:t>1</w:t>
                      </w:r>
                      <w:r w:rsidRPr="00205C48">
                        <w:rPr>
                          <w:rFonts w:eastAsia="標楷體"/>
                          <w:color w:val="000000" w:themeColor="text1"/>
                          <w:sz w:val="32"/>
                          <w:szCs w:val="32"/>
                        </w:rPr>
                        <w:t>億元，</w:t>
                      </w:r>
                      <w:r w:rsidRPr="00205C48">
                        <w:rPr>
                          <w:rFonts w:eastAsia="標楷體" w:hint="eastAsia"/>
                          <w:color w:val="000000" w:themeColor="text1"/>
                          <w:sz w:val="32"/>
                          <w:szCs w:val="32"/>
                        </w:rPr>
                        <w:t>以</w:t>
                      </w:r>
                      <w:r w:rsidRPr="00205C48">
                        <w:rPr>
                          <w:rFonts w:eastAsia="標楷體"/>
                          <w:color w:val="000000" w:themeColor="text1"/>
                          <w:sz w:val="32"/>
                          <w:szCs w:val="32"/>
                        </w:rPr>
                        <w:t>完善社會安全網絡。</w:t>
                      </w:r>
                    </w:p>
                    <w:p w14:paraId="2E6FAFFB" w14:textId="77777777" w:rsidR="003906B8" w:rsidRPr="00E232E1" w:rsidRDefault="003906B8" w:rsidP="004E003B">
                      <w:pPr>
                        <w:pStyle w:val="11"/>
                        <w:spacing w:beforeLines="30" w:before="72" w:line="540" w:lineRule="exact"/>
                        <w:ind w:left="1106" w:hanging="255"/>
                        <w:textDirection w:val="lrTb"/>
                        <w:rPr>
                          <w:rFonts w:ascii="微軟正黑體" w:eastAsia="微軟正黑體" w:hAnsi="微軟正黑體"/>
                          <w:color w:val="000000" w:themeColor="text1"/>
                          <w:sz w:val="32"/>
                          <w:szCs w:val="32"/>
                        </w:rPr>
                      </w:pPr>
                    </w:p>
                    <w:p w14:paraId="389F5C75" w14:textId="77777777" w:rsidR="003906B8" w:rsidRPr="003D6864" w:rsidRDefault="003906B8" w:rsidP="004E003B">
                      <w:pPr>
                        <w:pStyle w:val="11"/>
                        <w:spacing w:beforeLines="30" w:before="72" w:line="540" w:lineRule="exact"/>
                        <w:ind w:left="1106" w:hanging="255"/>
                        <w:textDirection w:val="lrTb"/>
                        <w:rPr>
                          <w:rFonts w:eastAsia="標楷體"/>
                          <w:color w:val="000000" w:themeColor="text1"/>
                          <w:sz w:val="32"/>
                          <w:szCs w:val="32"/>
                        </w:rPr>
                      </w:pPr>
                    </w:p>
                    <w:bookmarkEnd w:id="20"/>
                    <w:p w14:paraId="09CEFB22" w14:textId="20A1F20C" w:rsidR="003906B8" w:rsidRPr="00CC1357" w:rsidRDefault="003906B8" w:rsidP="004E003B">
                      <w:pPr>
                        <w:pStyle w:val="11"/>
                        <w:spacing w:beforeLines="20" w:before="48"/>
                        <w:ind w:left="0" w:firstLine="0"/>
                        <w:rPr>
                          <w:rFonts w:eastAsia="標楷體"/>
                          <w:sz w:val="32"/>
                          <w:szCs w:val="32"/>
                        </w:rPr>
                      </w:pPr>
                    </w:p>
                  </w:txbxContent>
                </v:textbox>
                <w10:wrap anchorx="margin"/>
              </v:shape>
            </w:pict>
          </mc:Fallback>
        </mc:AlternateContent>
      </w:r>
      <w:r>
        <w:rPr>
          <w:rFonts w:eastAsia="標楷體" w:hint="eastAsia"/>
          <w:sz w:val="32"/>
          <w:szCs w:val="32"/>
        </w:rPr>
        <w:t xml:space="preserve"> </w:t>
      </w:r>
    </w:p>
    <w:p w14:paraId="276797A2" w14:textId="77777777" w:rsidR="009C6E8B" w:rsidRDefault="009C6E8B" w:rsidP="000270D8">
      <w:pPr>
        <w:pStyle w:val="11"/>
        <w:spacing w:beforeLines="20" w:before="48"/>
        <w:ind w:left="1219" w:hanging="266"/>
        <w:textDirection w:val="lrTb"/>
        <w:rPr>
          <w:rFonts w:eastAsia="標楷體"/>
          <w:sz w:val="32"/>
          <w:szCs w:val="32"/>
        </w:rPr>
      </w:pPr>
    </w:p>
    <w:p w14:paraId="4C30F6D2" w14:textId="77777777" w:rsidR="009C6E8B" w:rsidRDefault="009C6E8B" w:rsidP="000270D8">
      <w:pPr>
        <w:pStyle w:val="11"/>
        <w:spacing w:beforeLines="20" w:before="48"/>
        <w:ind w:left="1219" w:hanging="266"/>
        <w:textDirection w:val="lrTb"/>
        <w:rPr>
          <w:rFonts w:eastAsia="標楷體"/>
          <w:sz w:val="32"/>
          <w:szCs w:val="32"/>
        </w:rPr>
      </w:pPr>
    </w:p>
    <w:p w14:paraId="0D79AF62" w14:textId="77777777" w:rsidR="009C6E8B" w:rsidRDefault="009C6E8B" w:rsidP="000270D8">
      <w:pPr>
        <w:pStyle w:val="11"/>
        <w:spacing w:beforeLines="20" w:before="48"/>
        <w:ind w:left="1219" w:hanging="266"/>
        <w:textDirection w:val="lrTb"/>
        <w:rPr>
          <w:rFonts w:eastAsia="標楷體"/>
          <w:sz w:val="32"/>
          <w:szCs w:val="32"/>
        </w:rPr>
      </w:pPr>
    </w:p>
    <w:p w14:paraId="1049F4F5" w14:textId="77777777" w:rsidR="009C6E8B" w:rsidRDefault="009C6E8B" w:rsidP="000270D8">
      <w:pPr>
        <w:pStyle w:val="11"/>
        <w:spacing w:beforeLines="20" w:before="48"/>
        <w:ind w:left="1219" w:hanging="266"/>
        <w:textDirection w:val="lrTb"/>
        <w:rPr>
          <w:rFonts w:eastAsia="標楷體"/>
          <w:sz w:val="32"/>
          <w:szCs w:val="32"/>
        </w:rPr>
      </w:pPr>
    </w:p>
    <w:p w14:paraId="004710E2" w14:textId="77777777" w:rsidR="009C6E8B" w:rsidRDefault="009C6E8B" w:rsidP="000270D8">
      <w:pPr>
        <w:pStyle w:val="11"/>
        <w:spacing w:beforeLines="20" w:before="48"/>
        <w:ind w:left="1219" w:hanging="266"/>
        <w:textDirection w:val="lrTb"/>
        <w:rPr>
          <w:rFonts w:eastAsia="標楷體"/>
          <w:sz w:val="32"/>
          <w:szCs w:val="32"/>
        </w:rPr>
      </w:pPr>
    </w:p>
    <w:p w14:paraId="415F5238" w14:textId="77777777" w:rsidR="009C6E8B" w:rsidRDefault="009C6E8B" w:rsidP="000270D8">
      <w:pPr>
        <w:pStyle w:val="11"/>
        <w:spacing w:beforeLines="20" w:before="48"/>
        <w:ind w:left="1219" w:hanging="266"/>
        <w:textDirection w:val="lrTb"/>
        <w:rPr>
          <w:rFonts w:eastAsia="標楷體"/>
          <w:sz w:val="32"/>
          <w:szCs w:val="32"/>
        </w:rPr>
      </w:pPr>
    </w:p>
    <w:p w14:paraId="00E1F6F4" w14:textId="77777777" w:rsidR="009C6E8B" w:rsidRDefault="009C6E8B" w:rsidP="000270D8">
      <w:pPr>
        <w:pStyle w:val="af0"/>
        <w:spacing w:beforeLines="50" w:before="120" w:after="0" w:line="560" w:lineRule="exact"/>
        <w:ind w:left="868" w:hanging="499"/>
        <w:rPr>
          <w:rFonts w:eastAsia="標楷體"/>
          <w:b w:val="0"/>
          <w:spacing w:val="0"/>
          <w:sz w:val="32"/>
          <w:szCs w:val="32"/>
        </w:rPr>
      </w:pPr>
      <w:r w:rsidRPr="0071257F">
        <w:rPr>
          <w:rFonts w:eastAsia="標楷體"/>
          <w:b w:val="0"/>
          <w:spacing w:val="0"/>
          <w:sz w:val="32"/>
          <w:szCs w:val="32"/>
        </w:rPr>
        <w:t xml:space="preserve"> </w:t>
      </w:r>
    </w:p>
    <w:p w14:paraId="77CBB0E0"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5C4D7118"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21F88481"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56001A16"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5CF593EF" w14:textId="0FE401EB" w:rsidR="009C6E8B" w:rsidRDefault="009C6E8B" w:rsidP="000270D8">
      <w:pPr>
        <w:pStyle w:val="af0"/>
        <w:spacing w:beforeLines="50" w:before="120" w:after="0" w:line="560" w:lineRule="exact"/>
        <w:ind w:left="868" w:hanging="499"/>
        <w:rPr>
          <w:rFonts w:eastAsia="標楷體"/>
          <w:b w:val="0"/>
          <w:spacing w:val="0"/>
          <w:sz w:val="32"/>
          <w:szCs w:val="32"/>
        </w:rPr>
      </w:pPr>
    </w:p>
    <w:p w14:paraId="54391EC6" w14:textId="34B7AC55" w:rsidR="009C6E8B" w:rsidRDefault="009C6E8B" w:rsidP="000270D8">
      <w:pPr>
        <w:pStyle w:val="af0"/>
        <w:spacing w:beforeLines="50" w:before="120" w:after="0" w:line="560" w:lineRule="exact"/>
        <w:ind w:left="868" w:hanging="499"/>
        <w:rPr>
          <w:rFonts w:eastAsia="標楷體"/>
          <w:b w:val="0"/>
          <w:spacing w:val="0"/>
          <w:sz w:val="32"/>
          <w:szCs w:val="32"/>
        </w:rPr>
      </w:pPr>
    </w:p>
    <w:p w14:paraId="2E5E81CD" w14:textId="15139625" w:rsidR="009C6E8B" w:rsidRDefault="009C6E8B" w:rsidP="000270D8">
      <w:pPr>
        <w:pStyle w:val="af0"/>
        <w:spacing w:beforeLines="50" w:before="120" w:after="0" w:line="560" w:lineRule="exact"/>
        <w:ind w:left="868" w:hanging="499"/>
        <w:rPr>
          <w:rFonts w:eastAsia="標楷體"/>
          <w:b w:val="0"/>
          <w:spacing w:val="0"/>
          <w:sz w:val="32"/>
          <w:szCs w:val="32"/>
        </w:rPr>
      </w:pPr>
    </w:p>
    <w:p w14:paraId="7AA65037" w14:textId="6A0C611E" w:rsidR="009C6E8B" w:rsidRDefault="009C6E8B" w:rsidP="000270D8">
      <w:pPr>
        <w:pStyle w:val="af0"/>
        <w:spacing w:beforeLines="50" w:before="120" w:after="0" w:line="560" w:lineRule="exact"/>
        <w:ind w:left="868" w:hanging="499"/>
        <w:rPr>
          <w:rFonts w:eastAsia="標楷體"/>
          <w:b w:val="0"/>
          <w:spacing w:val="0"/>
          <w:sz w:val="32"/>
          <w:szCs w:val="32"/>
        </w:rPr>
      </w:pPr>
    </w:p>
    <w:p w14:paraId="59603767"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5B3A5A22"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68A0C3E2"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7A87A6C4"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41159C19"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75123E53" w14:textId="77777777" w:rsidR="00F15665" w:rsidRDefault="00F15665" w:rsidP="000270D8">
      <w:pPr>
        <w:pStyle w:val="af0"/>
        <w:spacing w:beforeLines="50" w:before="120" w:after="0" w:line="560" w:lineRule="exact"/>
        <w:ind w:left="868" w:hanging="499"/>
        <w:rPr>
          <w:rFonts w:eastAsia="標楷體"/>
          <w:b w:val="0"/>
          <w:spacing w:val="0"/>
          <w:sz w:val="32"/>
          <w:szCs w:val="32"/>
        </w:rPr>
      </w:pPr>
      <w:r w:rsidRPr="00450759">
        <w:rPr>
          <w:rFonts w:eastAsia="標楷體"/>
          <w:noProof/>
          <w:sz w:val="40"/>
          <w:szCs w:val="40"/>
        </w:rPr>
        <w:lastRenderedPageBreak/>
        <mc:AlternateContent>
          <mc:Choice Requires="wps">
            <w:drawing>
              <wp:anchor distT="0" distB="0" distL="114300" distR="114300" simplePos="0" relativeHeight="251832832" behindDoc="1" locked="0" layoutInCell="1" allowOverlap="1" wp14:anchorId="1F41EEC6" wp14:editId="660F2BDB">
                <wp:simplePos x="0" y="0"/>
                <wp:positionH relativeFrom="margin">
                  <wp:align>right</wp:align>
                </wp:positionH>
                <wp:positionV relativeFrom="paragraph">
                  <wp:posOffset>-9525</wp:posOffset>
                </wp:positionV>
                <wp:extent cx="5518800" cy="9172575"/>
                <wp:effectExtent l="0" t="0" r="5715" b="9525"/>
                <wp:wrapNone/>
                <wp:docPr id="2150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917257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2D2D53CB" w14:textId="77777777" w:rsidR="003B1C55" w:rsidRPr="00205C48" w:rsidRDefault="003B1C55" w:rsidP="003B1C55">
                            <w:pPr>
                              <w:pStyle w:val="11"/>
                              <w:spacing w:beforeLines="30" w:before="72"/>
                              <w:ind w:left="1106" w:hanging="255"/>
                              <w:textDirection w:val="lrTb"/>
                              <w:rPr>
                                <w:rFonts w:eastAsia="標楷體"/>
                                <w:color w:val="000000" w:themeColor="text1"/>
                                <w:sz w:val="32"/>
                                <w:szCs w:val="32"/>
                              </w:rPr>
                            </w:pPr>
                            <w:r w:rsidRPr="00205C48">
                              <w:rPr>
                                <w:rFonts w:eastAsia="標楷體"/>
                                <w:color w:val="000000" w:themeColor="text1"/>
                                <w:sz w:val="32"/>
                                <w:szCs w:val="32"/>
                              </w:rPr>
                              <w:t>5.</w:t>
                            </w:r>
                            <w:r w:rsidRPr="00205C48">
                              <w:rPr>
                                <w:rFonts w:eastAsia="標楷體"/>
                                <w:color w:val="000000" w:themeColor="text1"/>
                                <w:sz w:val="32"/>
                                <w:szCs w:val="32"/>
                              </w:rPr>
                              <w:t>就業安定基金</w:t>
                            </w:r>
                            <w:r w:rsidRPr="00205C48">
                              <w:rPr>
                                <w:rFonts w:eastAsia="標楷體" w:hint="eastAsia"/>
                                <w:color w:val="000000" w:themeColor="text1"/>
                                <w:sz w:val="32"/>
                                <w:szCs w:val="32"/>
                              </w:rPr>
                              <w:t>協助</w:t>
                            </w:r>
                            <w:r w:rsidRPr="00205C48">
                              <w:rPr>
                                <w:rFonts w:eastAsia="標楷體"/>
                                <w:color w:val="000000" w:themeColor="text1"/>
                                <w:sz w:val="32"/>
                                <w:szCs w:val="32"/>
                              </w:rPr>
                              <w:t>青年</w:t>
                            </w:r>
                            <w:r w:rsidRPr="00205C48">
                              <w:rPr>
                                <w:rFonts w:eastAsia="標楷體" w:hint="eastAsia"/>
                                <w:color w:val="000000" w:themeColor="text1"/>
                                <w:sz w:val="32"/>
                                <w:szCs w:val="32"/>
                              </w:rPr>
                              <w:t>就業</w:t>
                            </w:r>
                            <w:r>
                              <w:rPr>
                                <w:rFonts w:eastAsia="標楷體"/>
                                <w:color w:val="000000" w:themeColor="text1"/>
                                <w:sz w:val="32"/>
                                <w:szCs w:val="32"/>
                              </w:rPr>
                              <w:t>48.2</w:t>
                            </w:r>
                            <w:r w:rsidRPr="00205C48">
                              <w:rPr>
                                <w:rFonts w:eastAsia="標楷體"/>
                                <w:color w:val="000000" w:themeColor="text1"/>
                                <w:sz w:val="32"/>
                                <w:szCs w:val="32"/>
                              </w:rPr>
                              <w:t>億元</w:t>
                            </w:r>
                            <w:r w:rsidRPr="00205C48">
                              <w:rPr>
                                <w:rFonts w:eastAsia="標楷體" w:hint="eastAsia"/>
                                <w:color w:val="000000" w:themeColor="text1"/>
                                <w:sz w:val="32"/>
                                <w:szCs w:val="32"/>
                              </w:rPr>
                              <w:t>，強化青年職涯發展</w:t>
                            </w:r>
                            <w:r w:rsidRPr="00205C48">
                              <w:rPr>
                                <w:rFonts w:eastAsia="標楷體"/>
                                <w:color w:val="000000" w:themeColor="text1"/>
                                <w:sz w:val="32"/>
                                <w:szCs w:val="32"/>
                              </w:rPr>
                              <w:t>與穩定就業；中小企業發展基金及農業發展基金辦理貸款利息補貼</w:t>
                            </w:r>
                            <w:r w:rsidRPr="00205C48">
                              <w:rPr>
                                <w:rFonts w:eastAsia="標楷體" w:hint="eastAsia"/>
                                <w:color w:val="000000" w:themeColor="text1"/>
                                <w:sz w:val="32"/>
                                <w:szCs w:val="32"/>
                              </w:rPr>
                              <w:t>17.</w:t>
                            </w:r>
                            <w:r>
                              <w:rPr>
                                <w:rFonts w:eastAsia="標楷體"/>
                                <w:color w:val="000000" w:themeColor="text1"/>
                                <w:sz w:val="32"/>
                                <w:szCs w:val="32"/>
                              </w:rPr>
                              <w:t>2</w:t>
                            </w:r>
                            <w:r w:rsidRPr="00205C48">
                              <w:rPr>
                                <w:rFonts w:eastAsia="標楷體"/>
                                <w:color w:val="000000" w:themeColor="text1"/>
                                <w:sz w:val="32"/>
                                <w:szCs w:val="32"/>
                              </w:rPr>
                              <w:t>億元，</w:t>
                            </w:r>
                            <w:r>
                              <w:rPr>
                                <w:rFonts w:eastAsia="標楷體" w:hint="eastAsia"/>
                                <w:color w:val="000000" w:themeColor="text1"/>
                                <w:sz w:val="32"/>
                                <w:szCs w:val="32"/>
                              </w:rPr>
                              <w:t>以</w:t>
                            </w:r>
                            <w:r w:rsidRPr="00205C48">
                              <w:rPr>
                                <w:rFonts w:eastAsia="標楷體"/>
                                <w:color w:val="000000" w:themeColor="text1"/>
                                <w:sz w:val="32"/>
                                <w:szCs w:val="32"/>
                              </w:rPr>
                              <w:t>協助青年創業</w:t>
                            </w:r>
                            <w:r w:rsidRPr="00205C48">
                              <w:rPr>
                                <w:rFonts w:eastAsia="標楷體" w:hint="eastAsia"/>
                                <w:color w:val="000000" w:themeColor="text1"/>
                                <w:sz w:val="32"/>
                                <w:szCs w:val="32"/>
                              </w:rPr>
                              <w:t>，</w:t>
                            </w:r>
                            <w:proofErr w:type="gramStart"/>
                            <w:r w:rsidRPr="00205C48">
                              <w:rPr>
                                <w:rFonts w:eastAsia="標楷體" w:hint="eastAsia"/>
                                <w:color w:val="000000" w:themeColor="text1"/>
                                <w:sz w:val="32"/>
                                <w:szCs w:val="32"/>
                              </w:rPr>
                              <w:t>挹</w:t>
                            </w:r>
                            <w:proofErr w:type="gramEnd"/>
                            <w:r w:rsidRPr="00205C48">
                              <w:rPr>
                                <w:rFonts w:eastAsia="標楷體" w:hint="eastAsia"/>
                                <w:color w:val="000000" w:themeColor="text1"/>
                                <w:sz w:val="32"/>
                                <w:szCs w:val="32"/>
                              </w:rPr>
                              <w:t>注產業新活水</w:t>
                            </w:r>
                            <w:r w:rsidRPr="00205C48">
                              <w:rPr>
                                <w:rFonts w:eastAsia="標楷體"/>
                                <w:color w:val="000000" w:themeColor="text1"/>
                                <w:sz w:val="32"/>
                                <w:szCs w:val="32"/>
                              </w:rPr>
                              <w:t>。</w:t>
                            </w:r>
                          </w:p>
                          <w:p w14:paraId="3EF46E89" w14:textId="571F2E2F" w:rsidR="003B1C55" w:rsidRPr="00205C48" w:rsidRDefault="003B1C55" w:rsidP="003B1C55">
                            <w:pPr>
                              <w:spacing w:beforeLines="50" w:before="120" w:line="580" w:lineRule="exact"/>
                              <w:ind w:left="1106" w:hanging="255"/>
                              <w:jc w:val="both"/>
                              <w:rPr>
                                <w:rFonts w:eastAsia="標楷體"/>
                                <w:color w:val="000000"/>
                                <w:sz w:val="32"/>
                                <w:szCs w:val="32"/>
                              </w:rPr>
                            </w:pPr>
                            <w:r w:rsidRPr="00205C48">
                              <w:rPr>
                                <w:rFonts w:eastAsia="標楷體"/>
                                <w:color w:val="000000"/>
                                <w:sz w:val="32"/>
                                <w:szCs w:val="32"/>
                              </w:rPr>
                              <w:t>6.</w:t>
                            </w:r>
                            <w:r w:rsidRPr="00205C48">
                              <w:rPr>
                                <w:rFonts w:eastAsia="標楷體"/>
                                <w:color w:val="000000"/>
                                <w:sz w:val="32"/>
                                <w:szCs w:val="32"/>
                              </w:rPr>
                              <w:t>就業安定基金及勞工保險局作業基金辦理身心障礙、特定對象及弱勢者就業訓練，提升職業安全衛生等</w:t>
                            </w:r>
                            <w:r w:rsidR="00AA249A">
                              <w:rPr>
                                <w:rFonts w:eastAsia="標楷體"/>
                                <w:color w:val="000000"/>
                                <w:sz w:val="32"/>
                                <w:szCs w:val="32"/>
                              </w:rPr>
                              <w:t>34</w:t>
                            </w:r>
                            <w:r w:rsidRPr="00205C48">
                              <w:rPr>
                                <w:rFonts w:eastAsia="標楷體"/>
                                <w:color w:val="000000"/>
                                <w:sz w:val="32"/>
                                <w:szCs w:val="32"/>
                              </w:rPr>
                              <w:t>億元；原住民族綜合發展基金補助原住民族特定對象及團體意外險</w:t>
                            </w:r>
                            <w:r w:rsidRPr="00205C48">
                              <w:rPr>
                                <w:rFonts w:eastAsia="標楷體" w:hint="eastAsia"/>
                                <w:color w:val="000000"/>
                                <w:sz w:val="32"/>
                                <w:szCs w:val="32"/>
                              </w:rPr>
                              <w:t>0.</w:t>
                            </w:r>
                            <w:r w:rsidR="00C46600">
                              <w:rPr>
                                <w:rFonts w:eastAsia="標楷體"/>
                                <w:color w:val="000000"/>
                                <w:sz w:val="32"/>
                                <w:szCs w:val="32"/>
                              </w:rPr>
                              <w:t>7</w:t>
                            </w:r>
                            <w:r w:rsidRPr="00205C48">
                              <w:rPr>
                                <w:rFonts w:eastAsia="標楷體"/>
                                <w:color w:val="000000"/>
                                <w:sz w:val="32"/>
                                <w:szCs w:val="32"/>
                              </w:rPr>
                              <w:t>億元，以保障勞工及原住民族權益。</w:t>
                            </w:r>
                          </w:p>
                          <w:p w14:paraId="424144CD" w14:textId="77777777" w:rsidR="003B1C55" w:rsidRPr="00205C48" w:rsidRDefault="003B1C55" w:rsidP="003B1C55">
                            <w:pPr>
                              <w:spacing w:beforeLines="50" w:before="120" w:line="580" w:lineRule="exact"/>
                              <w:ind w:left="1106" w:hanging="255"/>
                              <w:jc w:val="both"/>
                              <w:rPr>
                                <w:rFonts w:eastAsia="標楷體"/>
                                <w:color w:val="000000"/>
                                <w:sz w:val="32"/>
                                <w:szCs w:val="32"/>
                              </w:rPr>
                            </w:pPr>
                            <w:r w:rsidRPr="00205C48">
                              <w:rPr>
                                <w:rFonts w:eastAsia="標楷體" w:hint="eastAsia"/>
                                <w:color w:val="000000"/>
                                <w:sz w:val="32"/>
                                <w:szCs w:val="32"/>
                              </w:rPr>
                              <w:t>7.</w:t>
                            </w:r>
                            <w:r w:rsidRPr="00205C48">
                              <w:rPr>
                                <w:rFonts w:eastAsia="標楷體" w:hint="eastAsia"/>
                                <w:color w:val="000000"/>
                                <w:sz w:val="32"/>
                                <w:szCs w:val="32"/>
                              </w:rPr>
                              <w:t>全民健康保險基金持續推動健保改革</w:t>
                            </w:r>
                            <w:r w:rsidRPr="00205C48">
                              <w:rPr>
                                <w:rFonts w:eastAsia="標楷體"/>
                                <w:color w:val="000000"/>
                                <w:sz w:val="32"/>
                                <w:szCs w:val="32"/>
                              </w:rPr>
                              <w:t>，</w:t>
                            </w:r>
                            <w:r w:rsidRPr="00205C48">
                              <w:rPr>
                                <w:rFonts w:eastAsia="標楷體" w:hint="eastAsia"/>
                                <w:color w:val="000000"/>
                                <w:sz w:val="32"/>
                                <w:szCs w:val="32"/>
                              </w:rPr>
                              <w:t>精進健保收支制度及資料管理</w:t>
                            </w:r>
                            <w:r w:rsidRPr="00205C48">
                              <w:rPr>
                                <w:rFonts w:eastAsia="標楷體" w:hint="eastAsia"/>
                                <w:color w:val="000000"/>
                                <w:sz w:val="32"/>
                                <w:szCs w:val="32"/>
                              </w:rPr>
                              <w:t>0.4</w:t>
                            </w:r>
                            <w:r w:rsidRPr="00205C48">
                              <w:rPr>
                                <w:rFonts w:eastAsia="標楷體" w:hint="eastAsia"/>
                                <w:color w:val="000000"/>
                                <w:sz w:val="32"/>
                                <w:szCs w:val="32"/>
                              </w:rPr>
                              <w:t>億元，以健全健保財務，提升健保給付效益及資源配置。</w:t>
                            </w:r>
                          </w:p>
                          <w:p w14:paraId="5CF94DCE" w14:textId="2CB5588E" w:rsidR="003B1C55" w:rsidRPr="00205C48" w:rsidRDefault="003B1C55" w:rsidP="003B1C55">
                            <w:pPr>
                              <w:pStyle w:val="11"/>
                              <w:spacing w:beforeLines="50" w:before="120" w:line="580" w:lineRule="exact"/>
                              <w:ind w:left="1106" w:hanging="255"/>
                              <w:textDirection w:val="lrTb"/>
                              <w:rPr>
                                <w:rFonts w:eastAsia="標楷體"/>
                                <w:color w:val="000000" w:themeColor="text1"/>
                                <w:sz w:val="32"/>
                                <w:szCs w:val="32"/>
                              </w:rPr>
                            </w:pPr>
                            <w:r w:rsidRPr="00205C48">
                              <w:rPr>
                                <w:rFonts w:eastAsia="標楷體" w:hint="eastAsia"/>
                                <w:color w:val="000000"/>
                                <w:sz w:val="32"/>
                                <w:szCs w:val="32"/>
                              </w:rPr>
                              <w:t>8.</w:t>
                            </w:r>
                            <w:r w:rsidRPr="00205C48">
                              <w:rPr>
                                <w:rFonts w:eastAsia="標楷體"/>
                                <w:color w:val="000000"/>
                                <w:sz w:val="32"/>
                                <w:szCs w:val="32"/>
                              </w:rPr>
                              <w:t>各基金辦理各項</w:t>
                            </w:r>
                            <w:r w:rsidRPr="00205C48">
                              <w:rPr>
                                <w:rFonts w:eastAsia="標楷體" w:hint="eastAsia"/>
                                <w:color w:val="000000"/>
                                <w:sz w:val="32"/>
                                <w:szCs w:val="32"/>
                              </w:rPr>
                              <w:t>少子女化對策</w:t>
                            </w:r>
                            <w:r w:rsidRPr="00205C48">
                              <w:rPr>
                                <w:rFonts w:eastAsia="標楷體" w:hint="eastAsia"/>
                                <w:color w:val="000000"/>
                                <w:sz w:val="32"/>
                                <w:szCs w:val="32"/>
                              </w:rPr>
                              <w:t>116.1</w:t>
                            </w:r>
                            <w:r w:rsidRPr="00205C48">
                              <w:rPr>
                                <w:rFonts w:eastAsia="標楷體"/>
                                <w:color w:val="000000"/>
                                <w:sz w:val="32"/>
                                <w:szCs w:val="32"/>
                              </w:rPr>
                              <w:t>億元，包括</w:t>
                            </w:r>
                            <w:r w:rsidRPr="00205C48">
                              <w:rPr>
                                <w:rFonts w:eastAsia="標楷體" w:hint="eastAsia"/>
                                <w:color w:val="000000"/>
                                <w:sz w:val="32"/>
                                <w:szCs w:val="32"/>
                              </w:rPr>
                              <w:t>優先及提高育有未成年子女者住宅補貼、新生兒聽力及孕婦乙型鏈球菌等各類篩檢補助、促進職場哺</w:t>
                            </w:r>
                            <w:r w:rsidR="0007392F">
                              <w:rPr>
                                <w:rFonts w:eastAsia="標楷體" w:hint="eastAsia"/>
                                <w:color w:val="000000"/>
                                <w:sz w:val="32"/>
                                <w:szCs w:val="32"/>
                              </w:rPr>
                              <w:t>（</w:t>
                            </w:r>
                            <w:r w:rsidRPr="00205C48">
                              <w:rPr>
                                <w:rFonts w:eastAsia="標楷體" w:hint="eastAsia"/>
                                <w:color w:val="000000"/>
                                <w:sz w:val="32"/>
                                <w:szCs w:val="32"/>
                              </w:rPr>
                              <w:t>集</w:t>
                            </w:r>
                            <w:r w:rsidR="0007392F">
                              <w:rPr>
                                <w:rFonts w:eastAsia="標楷體" w:hint="eastAsia"/>
                                <w:color w:val="000000"/>
                                <w:sz w:val="32"/>
                                <w:szCs w:val="32"/>
                              </w:rPr>
                              <w:t>）</w:t>
                            </w:r>
                            <w:proofErr w:type="gramStart"/>
                            <w:r w:rsidRPr="00205C48">
                              <w:rPr>
                                <w:rFonts w:eastAsia="標楷體" w:hint="eastAsia"/>
                                <w:color w:val="000000"/>
                                <w:sz w:val="32"/>
                                <w:szCs w:val="32"/>
                              </w:rPr>
                              <w:t>乳室普及</w:t>
                            </w:r>
                            <w:proofErr w:type="gramEnd"/>
                            <w:r w:rsidRPr="00205C48">
                              <w:rPr>
                                <w:rFonts w:eastAsia="標楷體" w:hint="eastAsia"/>
                                <w:color w:val="000000"/>
                                <w:sz w:val="32"/>
                                <w:szCs w:val="32"/>
                              </w:rPr>
                              <w:t>與提升雇主辦理托兒設施等，以減輕家庭育兒負擔，</w:t>
                            </w:r>
                            <w:r w:rsidRPr="00205C48">
                              <w:rPr>
                                <w:rFonts w:eastAsia="標楷體"/>
                                <w:color w:val="000000"/>
                                <w:sz w:val="32"/>
                                <w:szCs w:val="32"/>
                              </w:rPr>
                              <w:t>營造友善育兒環境</w:t>
                            </w:r>
                            <w:r w:rsidRPr="00205C48">
                              <w:rPr>
                                <w:rFonts w:eastAsia="標楷體"/>
                                <w:color w:val="000000" w:themeColor="text1"/>
                                <w:sz w:val="32"/>
                                <w:szCs w:val="32"/>
                              </w:rPr>
                              <w:t>。</w:t>
                            </w:r>
                          </w:p>
                          <w:p w14:paraId="632AAFCD" w14:textId="77777777" w:rsidR="003B1C55" w:rsidRPr="00205C48" w:rsidRDefault="003B1C55" w:rsidP="003B1C55">
                            <w:pPr>
                              <w:pStyle w:val="af0"/>
                              <w:spacing w:beforeLines="70" w:before="168" w:after="0" w:line="540" w:lineRule="exact"/>
                              <w:ind w:left="823" w:hanging="539"/>
                              <w:rPr>
                                <w:rFonts w:eastAsia="標楷體"/>
                                <w:b w:val="0"/>
                                <w:color w:val="000000" w:themeColor="text1"/>
                                <w:sz w:val="32"/>
                                <w:szCs w:val="32"/>
                              </w:rPr>
                            </w:pPr>
                            <w:r w:rsidRPr="00205C48">
                              <w:rPr>
                                <w:rFonts w:eastAsia="標楷體"/>
                                <w:b w:val="0"/>
                                <w:color w:val="000000" w:themeColor="text1"/>
                                <w:sz w:val="32"/>
                                <w:szCs w:val="32"/>
                              </w:rPr>
                              <w:t>(</w:t>
                            </w:r>
                            <w:r w:rsidRPr="00205C48">
                              <w:rPr>
                                <w:rFonts w:eastAsia="標楷體" w:hint="eastAsia"/>
                                <w:b w:val="0"/>
                                <w:color w:val="000000" w:themeColor="text1"/>
                                <w:sz w:val="32"/>
                                <w:szCs w:val="32"/>
                              </w:rPr>
                              <w:t>五</w:t>
                            </w:r>
                            <w:r w:rsidRPr="00205C48">
                              <w:rPr>
                                <w:rFonts w:eastAsia="標楷體"/>
                                <w:b w:val="0"/>
                                <w:color w:val="000000" w:themeColor="text1"/>
                                <w:sz w:val="32"/>
                                <w:szCs w:val="32"/>
                              </w:rPr>
                              <w:t>)</w:t>
                            </w:r>
                            <w:bookmarkStart w:id="10" w:name="_Hlk112139780"/>
                            <w:r w:rsidRPr="00205C48">
                              <w:rPr>
                                <w:rFonts w:eastAsia="標楷體" w:hint="eastAsia"/>
                                <w:b w:val="0"/>
                                <w:color w:val="000000" w:themeColor="text1"/>
                                <w:sz w:val="32"/>
                                <w:szCs w:val="32"/>
                              </w:rPr>
                              <w:t>促進城鄉均衡</w:t>
                            </w:r>
                            <w:r w:rsidRPr="00205C48">
                              <w:rPr>
                                <w:rFonts w:eastAsia="標楷體"/>
                                <w:b w:val="0"/>
                                <w:color w:val="000000" w:themeColor="text1"/>
                                <w:sz w:val="32"/>
                                <w:szCs w:val="32"/>
                              </w:rPr>
                              <w:t>，</w:t>
                            </w:r>
                            <w:r w:rsidRPr="00205C48">
                              <w:rPr>
                                <w:rFonts w:eastAsia="標楷體" w:hint="eastAsia"/>
                                <w:b w:val="0"/>
                                <w:color w:val="000000" w:themeColor="text1"/>
                                <w:sz w:val="32"/>
                                <w:szCs w:val="32"/>
                              </w:rPr>
                              <w:t>落實居住正義，</w:t>
                            </w:r>
                            <w:bookmarkEnd w:id="10"/>
                            <w:r w:rsidRPr="00AE030E">
                              <w:rPr>
                                <w:rFonts w:eastAsia="標楷體"/>
                                <w:b w:val="0"/>
                                <w:color w:val="000000" w:themeColor="text1"/>
                                <w:sz w:val="32"/>
                                <w:szCs w:val="32"/>
                              </w:rPr>
                              <w:t>邁向</w:t>
                            </w:r>
                            <w:proofErr w:type="gramStart"/>
                            <w:r>
                              <w:rPr>
                                <w:rFonts w:eastAsia="標楷體" w:hint="eastAsia"/>
                                <w:b w:val="0"/>
                                <w:color w:val="000000" w:themeColor="text1"/>
                                <w:sz w:val="32"/>
                                <w:szCs w:val="32"/>
                              </w:rPr>
                              <w:t>國家</w:t>
                            </w:r>
                            <w:r w:rsidRPr="00AE030E">
                              <w:rPr>
                                <w:rFonts w:eastAsia="標楷體"/>
                                <w:b w:val="0"/>
                                <w:color w:val="000000" w:themeColor="text1"/>
                                <w:sz w:val="32"/>
                                <w:szCs w:val="32"/>
                              </w:rPr>
                              <w:t>淨零目標</w:t>
                            </w:r>
                            <w:proofErr w:type="gramEnd"/>
                          </w:p>
                          <w:p w14:paraId="119CC2C6" w14:textId="588CBEF6" w:rsidR="003906B8" w:rsidRPr="003B1C55" w:rsidRDefault="003B1C55" w:rsidP="003B1C55">
                            <w:pPr>
                              <w:pStyle w:val="11"/>
                              <w:spacing w:beforeLines="50" w:before="120" w:line="580" w:lineRule="exact"/>
                              <w:ind w:left="1106" w:hanging="255"/>
                              <w:textDirection w:val="lrTb"/>
                              <w:rPr>
                                <w:rFonts w:eastAsia="標楷體"/>
                                <w:sz w:val="32"/>
                                <w:szCs w:val="32"/>
                              </w:rPr>
                            </w:pPr>
                            <w:r w:rsidRPr="00205C48">
                              <w:rPr>
                                <w:rFonts w:eastAsia="標楷體"/>
                                <w:color w:val="000000" w:themeColor="text1"/>
                                <w:sz w:val="32"/>
                                <w:szCs w:val="32"/>
                              </w:rPr>
                              <w:t>1.</w:t>
                            </w:r>
                            <w:r w:rsidRPr="00205C48">
                              <w:rPr>
                                <w:rFonts w:eastAsia="標楷體"/>
                                <w:color w:val="000000" w:themeColor="text1"/>
                                <w:sz w:val="32"/>
                                <w:szCs w:val="32"/>
                              </w:rPr>
                              <w:t>花東地區永續發展基金及離島建設基金推動花東及離島建設</w:t>
                            </w:r>
                            <w:r w:rsidRPr="00205C48">
                              <w:rPr>
                                <w:rFonts w:eastAsia="標楷體" w:hint="eastAsia"/>
                                <w:color w:val="000000" w:themeColor="text1"/>
                                <w:sz w:val="32"/>
                                <w:szCs w:val="32"/>
                              </w:rPr>
                              <w:t>36.1</w:t>
                            </w:r>
                            <w:r w:rsidRPr="00205C48">
                              <w:rPr>
                                <w:rFonts w:eastAsia="標楷體"/>
                                <w:color w:val="000000" w:themeColor="text1"/>
                                <w:sz w:val="32"/>
                                <w:szCs w:val="32"/>
                              </w:rPr>
                              <w:t>億元</w:t>
                            </w:r>
                            <w:r w:rsidRPr="00205C48">
                              <w:rPr>
                                <w:rFonts w:eastAsia="標楷體" w:hint="eastAsia"/>
                                <w:color w:val="000000" w:themeColor="text1"/>
                                <w:sz w:val="32"/>
                                <w:szCs w:val="32"/>
                              </w:rPr>
                              <w:t>，促進花東及離島地區永續發展</w:t>
                            </w:r>
                            <w:r w:rsidRPr="00205C48">
                              <w:rPr>
                                <w:rFonts w:eastAsia="標楷體"/>
                                <w:color w:val="000000" w:themeColor="text1"/>
                                <w:sz w:val="32"/>
                                <w:szCs w:val="32"/>
                              </w:rPr>
                              <w:t>；農村再生基金辦理農村發展規劃</w:t>
                            </w:r>
                            <w:r w:rsidRPr="00205C48">
                              <w:rPr>
                                <w:rFonts w:eastAsia="標楷體" w:hint="eastAsia"/>
                                <w:color w:val="000000" w:themeColor="text1"/>
                                <w:sz w:val="32"/>
                                <w:szCs w:val="32"/>
                              </w:rPr>
                              <w:t>、友善漁業生產環境及漁村產業活動推廣</w:t>
                            </w:r>
                            <w:r w:rsidRPr="00205C48">
                              <w:rPr>
                                <w:rFonts w:eastAsia="標楷體"/>
                                <w:color w:val="000000" w:themeColor="text1"/>
                                <w:sz w:val="32"/>
                                <w:szCs w:val="32"/>
                              </w:rPr>
                              <w:t>等</w:t>
                            </w:r>
                            <w:r w:rsidRPr="00205C48">
                              <w:rPr>
                                <w:rFonts w:eastAsia="標楷體" w:hint="eastAsia"/>
                                <w:color w:val="000000" w:themeColor="text1"/>
                                <w:sz w:val="32"/>
                                <w:szCs w:val="32"/>
                              </w:rPr>
                              <w:t>1.7</w:t>
                            </w:r>
                            <w:r w:rsidRPr="00205C48">
                              <w:rPr>
                                <w:rFonts w:eastAsia="標楷體"/>
                                <w:color w:val="000000" w:themeColor="text1"/>
                                <w:sz w:val="32"/>
                                <w:szCs w:val="32"/>
                              </w:rPr>
                              <w:t>億元，以</w:t>
                            </w:r>
                            <w:r w:rsidRPr="00205C48">
                              <w:rPr>
                                <w:rFonts w:eastAsia="標楷體" w:hint="eastAsia"/>
                                <w:color w:val="000000" w:themeColor="text1"/>
                                <w:sz w:val="32"/>
                                <w:szCs w:val="32"/>
                              </w:rPr>
                              <w:t>創造在地就業機會，</w:t>
                            </w:r>
                            <w:r w:rsidRPr="00205C48">
                              <w:rPr>
                                <w:rFonts w:eastAsia="標楷體"/>
                                <w:color w:val="000000" w:themeColor="text1"/>
                                <w:sz w:val="32"/>
                                <w:szCs w:val="32"/>
                              </w:rPr>
                              <w:t>均衡城鄉發展。</w:t>
                            </w:r>
                          </w:p>
                          <w:p w14:paraId="1D0D2015" w14:textId="77777777" w:rsidR="003906B8" w:rsidRPr="00FC4017" w:rsidRDefault="003906B8" w:rsidP="00F15665">
                            <w:pPr>
                              <w:pStyle w:val="11"/>
                              <w:spacing w:beforeLines="20" w:before="48" w:line="580" w:lineRule="exact"/>
                              <w:ind w:left="1219" w:hanging="266"/>
                              <w:textDirection w:val="lrTb"/>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1EEC6" id="_x0000_s1094" type="#_x0000_t202" style="position:absolute;left:0;text-align:left;margin-left:383.35pt;margin-top:-.75pt;width:434.55pt;height:722.25pt;z-index:-25148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" fillcolor="#e6eed6" stroked="f">
                <v:fill color2="window" colors="0 #e6eed6;56361f window" focus="100%" type="gradient"/>
                <v:textbox>
                  <w:txbxContent>
                    <w:p w14:paraId="2D2D53CB" w14:textId="77777777" w:rsidR="003B1C55" w:rsidRPr="00205C48" w:rsidRDefault="003B1C55" w:rsidP="003B1C55">
                      <w:pPr>
                        <w:pStyle w:val="11"/>
                        <w:spacing w:beforeLines="30" w:before="72"/>
                        <w:ind w:left="1106" w:hanging="255"/>
                        <w:textDirection w:val="lrTb"/>
                        <w:rPr>
                          <w:rFonts w:eastAsia="標楷體"/>
                          <w:color w:val="000000" w:themeColor="text1"/>
                          <w:sz w:val="32"/>
                          <w:szCs w:val="32"/>
                        </w:rPr>
                      </w:pPr>
                      <w:r w:rsidRPr="00205C48">
                        <w:rPr>
                          <w:rFonts w:eastAsia="標楷體"/>
                          <w:color w:val="000000" w:themeColor="text1"/>
                          <w:sz w:val="32"/>
                          <w:szCs w:val="32"/>
                        </w:rPr>
                        <w:t>5.</w:t>
                      </w:r>
                      <w:r w:rsidRPr="00205C48">
                        <w:rPr>
                          <w:rFonts w:eastAsia="標楷體"/>
                          <w:color w:val="000000" w:themeColor="text1"/>
                          <w:sz w:val="32"/>
                          <w:szCs w:val="32"/>
                        </w:rPr>
                        <w:t>就業安定基金</w:t>
                      </w:r>
                      <w:r w:rsidRPr="00205C48">
                        <w:rPr>
                          <w:rFonts w:eastAsia="標楷體" w:hint="eastAsia"/>
                          <w:color w:val="000000" w:themeColor="text1"/>
                          <w:sz w:val="32"/>
                          <w:szCs w:val="32"/>
                        </w:rPr>
                        <w:t>協助</w:t>
                      </w:r>
                      <w:r w:rsidRPr="00205C48">
                        <w:rPr>
                          <w:rFonts w:eastAsia="標楷體"/>
                          <w:color w:val="000000" w:themeColor="text1"/>
                          <w:sz w:val="32"/>
                          <w:szCs w:val="32"/>
                        </w:rPr>
                        <w:t>青年</w:t>
                      </w:r>
                      <w:r w:rsidRPr="00205C48">
                        <w:rPr>
                          <w:rFonts w:eastAsia="標楷體" w:hint="eastAsia"/>
                          <w:color w:val="000000" w:themeColor="text1"/>
                          <w:sz w:val="32"/>
                          <w:szCs w:val="32"/>
                        </w:rPr>
                        <w:t>就業</w:t>
                      </w:r>
                      <w:r>
                        <w:rPr>
                          <w:rFonts w:eastAsia="標楷體"/>
                          <w:color w:val="000000" w:themeColor="text1"/>
                          <w:sz w:val="32"/>
                          <w:szCs w:val="32"/>
                        </w:rPr>
                        <w:t>48.2</w:t>
                      </w:r>
                      <w:r w:rsidRPr="00205C48">
                        <w:rPr>
                          <w:rFonts w:eastAsia="標楷體"/>
                          <w:color w:val="000000" w:themeColor="text1"/>
                          <w:sz w:val="32"/>
                          <w:szCs w:val="32"/>
                        </w:rPr>
                        <w:t>億元</w:t>
                      </w:r>
                      <w:r w:rsidRPr="00205C48">
                        <w:rPr>
                          <w:rFonts w:eastAsia="標楷體" w:hint="eastAsia"/>
                          <w:color w:val="000000" w:themeColor="text1"/>
                          <w:sz w:val="32"/>
                          <w:szCs w:val="32"/>
                        </w:rPr>
                        <w:t>，強化青年職涯發展</w:t>
                      </w:r>
                      <w:r w:rsidRPr="00205C48">
                        <w:rPr>
                          <w:rFonts w:eastAsia="標楷體"/>
                          <w:color w:val="000000" w:themeColor="text1"/>
                          <w:sz w:val="32"/>
                          <w:szCs w:val="32"/>
                        </w:rPr>
                        <w:t>與穩定就業；中小企業發展基金及農業發展基金辦理貸款利息補貼</w:t>
                      </w:r>
                      <w:r w:rsidRPr="00205C48">
                        <w:rPr>
                          <w:rFonts w:eastAsia="標楷體" w:hint="eastAsia"/>
                          <w:color w:val="000000" w:themeColor="text1"/>
                          <w:sz w:val="32"/>
                          <w:szCs w:val="32"/>
                        </w:rPr>
                        <w:t>17.</w:t>
                      </w:r>
                      <w:r>
                        <w:rPr>
                          <w:rFonts w:eastAsia="標楷體"/>
                          <w:color w:val="000000" w:themeColor="text1"/>
                          <w:sz w:val="32"/>
                          <w:szCs w:val="32"/>
                        </w:rPr>
                        <w:t>2</w:t>
                      </w:r>
                      <w:r w:rsidRPr="00205C48">
                        <w:rPr>
                          <w:rFonts w:eastAsia="標楷體"/>
                          <w:color w:val="000000" w:themeColor="text1"/>
                          <w:sz w:val="32"/>
                          <w:szCs w:val="32"/>
                        </w:rPr>
                        <w:t>億元，</w:t>
                      </w:r>
                      <w:r>
                        <w:rPr>
                          <w:rFonts w:eastAsia="標楷體" w:hint="eastAsia"/>
                          <w:color w:val="000000" w:themeColor="text1"/>
                          <w:sz w:val="32"/>
                          <w:szCs w:val="32"/>
                        </w:rPr>
                        <w:t>以</w:t>
                      </w:r>
                      <w:r w:rsidRPr="00205C48">
                        <w:rPr>
                          <w:rFonts w:eastAsia="標楷體"/>
                          <w:color w:val="000000" w:themeColor="text1"/>
                          <w:sz w:val="32"/>
                          <w:szCs w:val="32"/>
                        </w:rPr>
                        <w:t>協助青年創業</w:t>
                      </w:r>
                      <w:r w:rsidRPr="00205C48">
                        <w:rPr>
                          <w:rFonts w:eastAsia="標楷體" w:hint="eastAsia"/>
                          <w:color w:val="000000" w:themeColor="text1"/>
                          <w:sz w:val="32"/>
                          <w:szCs w:val="32"/>
                        </w:rPr>
                        <w:t>，</w:t>
                      </w:r>
                      <w:proofErr w:type="gramStart"/>
                      <w:r w:rsidRPr="00205C48">
                        <w:rPr>
                          <w:rFonts w:eastAsia="標楷體" w:hint="eastAsia"/>
                          <w:color w:val="000000" w:themeColor="text1"/>
                          <w:sz w:val="32"/>
                          <w:szCs w:val="32"/>
                        </w:rPr>
                        <w:t>挹</w:t>
                      </w:r>
                      <w:proofErr w:type="gramEnd"/>
                      <w:r w:rsidRPr="00205C48">
                        <w:rPr>
                          <w:rFonts w:eastAsia="標楷體" w:hint="eastAsia"/>
                          <w:color w:val="000000" w:themeColor="text1"/>
                          <w:sz w:val="32"/>
                          <w:szCs w:val="32"/>
                        </w:rPr>
                        <w:t>注產業新活水</w:t>
                      </w:r>
                      <w:r w:rsidRPr="00205C48">
                        <w:rPr>
                          <w:rFonts w:eastAsia="標楷體"/>
                          <w:color w:val="000000" w:themeColor="text1"/>
                          <w:sz w:val="32"/>
                          <w:szCs w:val="32"/>
                        </w:rPr>
                        <w:t>。</w:t>
                      </w:r>
                    </w:p>
                    <w:p w14:paraId="3EF46E89" w14:textId="571F2E2F" w:rsidR="003B1C55" w:rsidRPr="00205C48" w:rsidRDefault="003B1C55" w:rsidP="003B1C55">
                      <w:pPr>
                        <w:spacing w:beforeLines="50" w:before="120" w:line="580" w:lineRule="exact"/>
                        <w:ind w:left="1106" w:hanging="255"/>
                        <w:jc w:val="both"/>
                        <w:rPr>
                          <w:rFonts w:eastAsia="標楷體"/>
                          <w:color w:val="000000"/>
                          <w:sz w:val="32"/>
                          <w:szCs w:val="32"/>
                        </w:rPr>
                      </w:pPr>
                      <w:r w:rsidRPr="00205C48">
                        <w:rPr>
                          <w:rFonts w:eastAsia="標楷體"/>
                          <w:color w:val="000000"/>
                          <w:sz w:val="32"/>
                          <w:szCs w:val="32"/>
                        </w:rPr>
                        <w:t>6.</w:t>
                      </w:r>
                      <w:r w:rsidRPr="00205C48">
                        <w:rPr>
                          <w:rFonts w:eastAsia="標楷體"/>
                          <w:color w:val="000000"/>
                          <w:sz w:val="32"/>
                          <w:szCs w:val="32"/>
                        </w:rPr>
                        <w:t>就業安定基金及勞工保險局作業基金辦理身心障礙、特定對象及弱勢者就業訓練，提升職業安全衛生等</w:t>
                      </w:r>
                      <w:r w:rsidR="00AA249A">
                        <w:rPr>
                          <w:rFonts w:eastAsia="標楷體"/>
                          <w:color w:val="000000"/>
                          <w:sz w:val="32"/>
                          <w:szCs w:val="32"/>
                        </w:rPr>
                        <w:t>34</w:t>
                      </w:r>
                      <w:r w:rsidRPr="00205C48">
                        <w:rPr>
                          <w:rFonts w:eastAsia="標楷體"/>
                          <w:color w:val="000000"/>
                          <w:sz w:val="32"/>
                          <w:szCs w:val="32"/>
                        </w:rPr>
                        <w:t>億元；原住民族綜合發展基金補助原住民族特定對象及團體意外險</w:t>
                      </w:r>
                      <w:r w:rsidRPr="00205C48">
                        <w:rPr>
                          <w:rFonts w:eastAsia="標楷體" w:hint="eastAsia"/>
                          <w:color w:val="000000"/>
                          <w:sz w:val="32"/>
                          <w:szCs w:val="32"/>
                        </w:rPr>
                        <w:t>0.</w:t>
                      </w:r>
                      <w:r w:rsidR="00C46600">
                        <w:rPr>
                          <w:rFonts w:eastAsia="標楷體"/>
                          <w:color w:val="000000"/>
                          <w:sz w:val="32"/>
                          <w:szCs w:val="32"/>
                        </w:rPr>
                        <w:t>7</w:t>
                      </w:r>
                      <w:r w:rsidRPr="00205C48">
                        <w:rPr>
                          <w:rFonts w:eastAsia="標楷體"/>
                          <w:color w:val="000000"/>
                          <w:sz w:val="32"/>
                          <w:szCs w:val="32"/>
                        </w:rPr>
                        <w:t>億元，以保障勞工及原住民族權益。</w:t>
                      </w:r>
                    </w:p>
                    <w:p w14:paraId="424144CD" w14:textId="77777777" w:rsidR="003B1C55" w:rsidRPr="00205C48" w:rsidRDefault="003B1C55" w:rsidP="003B1C55">
                      <w:pPr>
                        <w:spacing w:beforeLines="50" w:before="120" w:line="580" w:lineRule="exact"/>
                        <w:ind w:left="1106" w:hanging="255"/>
                        <w:jc w:val="both"/>
                        <w:rPr>
                          <w:rFonts w:eastAsia="標楷體"/>
                          <w:color w:val="000000"/>
                          <w:sz w:val="32"/>
                          <w:szCs w:val="32"/>
                        </w:rPr>
                      </w:pPr>
                      <w:r w:rsidRPr="00205C48">
                        <w:rPr>
                          <w:rFonts w:eastAsia="標楷體" w:hint="eastAsia"/>
                          <w:color w:val="000000"/>
                          <w:sz w:val="32"/>
                          <w:szCs w:val="32"/>
                        </w:rPr>
                        <w:t>7.</w:t>
                      </w:r>
                      <w:r w:rsidRPr="00205C48">
                        <w:rPr>
                          <w:rFonts w:eastAsia="標楷體" w:hint="eastAsia"/>
                          <w:color w:val="000000"/>
                          <w:sz w:val="32"/>
                          <w:szCs w:val="32"/>
                        </w:rPr>
                        <w:t>全民健康保險基金持續推動健保改革</w:t>
                      </w:r>
                      <w:r w:rsidRPr="00205C48">
                        <w:rPr>
                          <w:rFonts w:eastAsia="標楷體"/>
                          <w:color w:val="000000"/>
                          <w:sz w:val="32"/>
                          <w:szCs w:val="32"/>
                        </w:rPr>
                        <w:t>，</w:t>
                      </w:r>
                      <w:r w:rsidRPr="00205C48">
                        <w:rPr>
                          <w:rFonts w:eastAsia="標楷體" w:hint="eastAsia"/>
                          <w:color w:val="000000"/>
                          <w:sz w:val="32"/>
                          <w:szCs w:val="32"/>
                        </w:rPr>
                        <w:t>精進健保收支制度及資料管理</w:t>
                      </w:r>
                      <w:r w:rsidRPr="00205C48">
                        <w:rPr>
                          <w:rFonts w:eastAsia="標楷體" w:hint="eastAsia"/>
                          <w:color w:val="000000"/>
                          <w:sz w:val="32"/>
                          <w:szCs w:val="32"/>
                        </w:rPr>
                        <w:t>0.4</w:t>
                      </w:r>
                      <w:r w:rsidRPr="00205C48">
                        <w:rPr>
                          <w:rFonts w:eastAsia="標楷體" w:hint="eastAsia"/>
                          <w:color w:val="000000"/>
                          <w:sz w:val="32"/>
                          <w:szCs w:val="32"/>
                        </w:rPr>
                        <w:t>億元，以健全健保財務，提升健保給付效益及資源配置。</w:t>
                      </w:r>
                    </w:p>
                    <w:p w14:paraId="5CF94DCE" w14:textId="2CB5588E" w:rsidR="003B1C55" w:rsidRPr="00205C48" w:rsidRDefault="003B1C55" w:rsidP="003B1C55">
                      <w:pPr>
                        <w:pStyle w:val="11"/>
                        <w:spacing w:beforeLines="50" w:before="120" w:line="580" w:lineRule="exact"/>
                        <w:ind w:left="1106" w:hanging="255"/>
                        <w:textDirection w:val="lrTb"/>
                        <w:rPr>
                          <w:rFonts w:eastAsia="標楷體"/>
                          <w:color w:val="000000" w:themeColor="text1"/>
                          <w:sz w:val="32"/>
                          <w:szCs w:val="32"/>
                        </w:rPr>
                      </w:pPr>
                      <w:r w:rsidRPr="00205C48">
                        <w:rPr>
                          <w:rFonts w:eastAsia="標楷體" w:hint="eastAsia"/>
                          <w:color w:val="000000"/>
                          <w:sz w:val="32"/>
                          <w:szCs w:val="32"/>
                        </w:rPr>
                        <w:t>8.</w:t>
                      </w:r>
                      <w:r w:rsidRPr="00205C48">
                        <w:rPr>
                          <w:rFonts w:eastAsia="標楷體"/>
                          <w:color w:val="000000"/>
                          <w:sz w:val="32"/>
                          <w:szCs w:val="32"/>
                        </w:rPr>
                        <w:t>各基金辦理各項</w:t>
                      </w:r>
                      <w:r w:rsidRPr="00205C48">
                        <w:rPr>
                          <w:rFonts w:eastAsia="標楷體" w:hint="eastAsia"/>
                          <w:color w:val="000000"/>
                          <w:sz w:val="32"/>
                          <w:szCs w:val="32"/>
                        </w:rPr>
                        <w:t>少子女化對策</w:t>
                      </w:r>
                      <w:r w:rsidRPr="00205C48">
                        <w:rPr>
                          <w:rFonts w:eastAsia="標楷體" w:hint="eastAsia"/>
                          <w:color w:val="000000"/>
                          <w:sz w:val="32"/>
                          <w:szCs w:val="32"/>
                        </w:rPr>
                        <w:t>116.1</w:t>
                      </w:r>
                      <w:r w:rsidRPr="00205C48">
                        <w:rPr>
                          <w:rFonts w:eastAsia="標楷體"/>
                          <w:color w:val="000000"/>
                          <w:sz w:val="32"/>
                          <w:szCs w:val="32"/>
                        </w:rPr>
                        <w:t>億元，包括</w:t>
                      </w:r>
                      <w:r w:rsidRPr="00205C48">
                        <w:rPr>
                          <w:rFonts w:eastAsia="標楷體" w:hint="eastAsia"/>
                          <w:color w:val="000000"/>
                          <w:sz w:val="32"/>
                          <w:szCs w:val="32"/>
                        </w:rPr>
                        <w:t>優先及提高育有未成年子女者住宅補貼、新生兒聽力及孕婦乙型鏈球菌等各類篩檢補助、促進職場哺</w:t>
                      </w:r>
                      <w:r w:rsidR="0007392F">
                        <w:rPr>
                          <w:rFonts w:eastAsia="標楷體" w:hint="eastAsia"/>
                          <w:color w:val="000000"/>
                          <w:sz w:val="32"/>
                          <w:szCs w:val="32"/>
                        </w:rPr>
                        <w:t>（</w:t>
                      </w:r>
                      <w:r w:rsidRPr="00205C48">
                        <w:rPr>
                          <w:rFonts w:eastAsia="標楷體" w:hint="eastAsia"/>
                          <w:color w:val="000000"/>
                          <w:sz w:val="32"/>
                          <w:szCs w:val="32"/>
                        </w:rPr>
                        <w:t>集</w:t>
                      </w:r>
                      <w:r w:rsidR="0007392F">
                        <w:rPr>
                          <w:rFonts w:eastAsia="標楷體" w:hint="eastAsia"/>
                          <w:color w:val="000000"/>
                          <w:sz w:val="32"/>
                          <w:szCs w:val="32"/>
                        </w:rPr>
                        <w:t>）</w:t>
                      </w:r>
                      <w:proofErr w:type="gramStart"/>
                      <w:r w:rsidRPr="00205C48">
                        <w:rPr>
                          <w:rFonts w:eastAsia="標楷體" w:hint="eastAsia"/>
                          <w:color w:val="000000"/>
                          <w:sz w:val="32"/>
                          <w:szCs w:val="32"/>
                        </w:rPr>
                        <w:t>乳室普及</w:t>
                      </w:r>
                      <w:proofErr w:type="gramEnd"/>
                      <w:r w:rsidRPr="00205C48">
                        <w:rPr>
                          <w:rFonts w:eastAsia="標楷體" w:hint="eastAsia"/>
                          <w:color w:val="000000"/>
                          <w:sz w:val="32"/>
                          <w:szCs w:val="32"/>
                        </w:rPr>
                        <w:t>與提升雇主辦理托兒設施等，以減輕家庭育兒負擔，</w:t>
                      </w:r>
                      <w:r w:rsidRPr="00205C48">
                        <w:rPr>
                          <w:rFonts w:eastAsia="標楷體"/>
                          <w:color w:val="000000"/>
                          <w:sz w:val="32"/>
                          <w:szCs w:val="32"/>
                        </w:rPr>
                        <w:t>營造友善育兒環境</w:t>
                      </w:r>
                      <w:r w:rsidRPr="00205C48">
                        <w:rPr>
                          <w:rFonts w:eastAsia="標楷體"/>
                          <w:color w:val="000000" w:themeColor="text1"/>
                          <w:sz w:val="32"/>
                          <w:szCs w:val="32"/>
                        </w:rPr>
                        <w:t>。</w:t>
                      </w:r>
                    </w:p>
                    <w:p w14:paraId="632AAFCD" w14:textId="77777777" w:rsidR="003B1C55" w:rsidRPr="00205C48" w:rsidRDefault="003B1C55" w:rsidP="003B1C55">
                      <w:pPr>
                        <w:pStyle w:val="af0"/>
                        <w:spacing w:beforeLines="70" w:before="168" w:after="0" w:line="540" w:lineRule="exact"/>
                        <w:ind w:left="823" w:hanging="539"/>
                        <w:rPr>
                          <w:rFonts w:eastAsia="標楷體"/>
                          <w:b w:val="0"/>
                          <w:color w:val="000000" w:themeColor="text1"/>
                          <w:sz w:val="32"/>
                          <w:szCs w:val="32"/>
                        </w:rPr>
                      </w:pPr>
                      <w:r w:rsidRPr="00205C48">
                        <w:rPr>
                          <w:rFonts w:eastAsia="標楷體"/>
                          <w:b w:val="0"/>
                          <w:color w:val="000000" w:themeColor="text1"/>
                          <w:sz w:val="32"/>
                          <w:szCs w:val="32"/>
                        </w:rPr>
                        <w:t>(</w:t>
                      </w:r>
                      <w:r w:rsidRPr="00205C48">
                        <w:rPr>
                          <w:rFonts w:eastAsia="標楷體" w:hint="eastAsia"/>
                          <w:b w:val="0"/>
                          <w:color w:val="000000" w:themeColor="text1"/>
                          <w:sz w:val="32"/>
                          <w:szCs w:val="32"/>
                        </w:rPr>
                        <w:t>五</w:t>
                      </w:r>
                      <w:r w:rsidRPr="00205C48">
                        <w:rPr>
                          <w:rFonts w:eastAsia="標楷體"/>
                          <w:b w:val="0"/>
                          <w:color w:val="000000" w:themeColor="text1"/>
                          <w:sz w:val="32"/>
                          <w:szCs w:val="32"/>
                        </w:rPr>
                        <w:t>)</w:t>
                      </w:r>
                      <w:bookmarkStart w:id="11" w:name="_Hlk112139780"/>
                      <w:r w:rsidRPr="00205C48">
                        <w:rPr>
                          <w:rFonts w:eastAsia="標楷體" w:hint="eastAsia"/>
                          <w:b w:val="0"/>
                          <w:color w:val="000000" w:themeColor="text1"/>
                          <w:sz w:val="32"/>
                          <w:szCs w:val="32"/>
                        </w:rPr>
                        <w:t>促進城鄉均衡</w:t>
                      </w:r>
                      <w:r w:rsidRPr="00205C48">
                        <w:rPr>
                          <w:rFonts w:eastAsia="標楷體"/>
                          <w:b w:val="0"/>
                          <w:color w:val="000000" w:themeColor="text1"/>
                          <w:sz w:val="32"/>
                          <w:szCs w:val="32"/>
                        </w:rPr>
                        <w:t>，</w:t>
                      </w:r>
                      <w:r w:rsidRPr="00205C48">
                        <w:rPr>
                          <w:rFonts w:eastAsia="標楷體" w:hint="eastAsia"/>
                          <w:b w:val="0"/>
                          <w:color w:val="000000" w:themeColor="text1"/>
                          <w:sz w:val="32"/>
                          <w:szCs w:val="32"/>
                        </w:rPr>
                        <w:t>落實居住正義，</w:t>
                      </w:r>
                      <w:bookmarkEnd w:id="11"/>
                      <w:r w:rsidRPr="00AE030E">
                        <w:rPr>
                          <w:rFonts w:eastAsia="標楷體"/>
                          <w:b w:val="0"/>
                          <w:color w:val="000000" w:themeColor="text1"/>
                          <w:sz w:val="32"/>
                          <w:szCs w:val="32"/>
                        </w:rPr>
                        <w:t>邁向</w:t>
                      </w:r>
                      <w:proofErr w:type="gramStart"/>
                      <w:r>
                        <w:rPr>
                          <w:rFonts w:eastAsia="標楷體" w:hint="eastAsia"/>
                          <w:b w:val="0"/>
                          <w:color w:val="000000" w:themeColor="text1"/>
                          <w:sz w:val="32"/>
                          <w:szCs w:val="32"/>
                        </w:rPr>
                        <w:t>國家</w:t>
                      </w:r>
                      <w:r w:rsidRPr="00AE030E">
                        <w:rPr>
                          <w:rFonts w:eastAsia="標楷體"/>
                          <w:b w:val="0"/>
                          <w:color w:val="000000" w:themeColor="text1"/>
                          <w:sz w:val="32"/>
                          <w:szCs w:val="32"/>
                        </w:rPr>
                        <w:t>淨零目標</w:t>
                      </w:r>
                      <w:proofErr w:type="gramEnd"/>
                    </w:p>
                    <w:p w14:paraId="119CC2C6" w14:textId="588CBEF6" w:rsidR="003906B8" w:rsidRPr="003B1C55" w:rsidRDefault="003B1C55" w:rsidP="003B1C55">
                      <w:pPr>
                        <w:pStyle w:val="11"/>
                        <w:spacing w:beforeLines="50" w:before="120" w:line="580" w:lineRule="exact"/>
                        <w:ind w:left="1106" w:hanging="255"/>
                        <w:textDirection w:val="lrTb"/>
                        <w:rPr>
                          <w:rFonts w:eastAsia="標楷體"/>
                          <w:sz w:val="32"/>
                          <w:szCs w:val="32"/>
                        </w:rPr>
                      </w:pPr>
                      <w:r w:rsidRPr="00205C48">
                        <w:rPr>
                          <w:rFonts w:eastAsia="標楷體"/>
                          <w:color w:val="000000" w:themeColor="text1"/>
                          <w:sz w:val="32"/>
                          <w:szCs w:val="32"/>
                        </w:rPr>
                        <w:t>1.</w:t>
                      </w:r>
                      <w:r w:rsidRPr="00205C48">
                        <w:rPr>
                          <w:rFonts w:eastAsia="標楷體"/>
                          <w:color w:val="000000" w:themeColor="text1"/>
                          <w:sz w:val="32"/>
                          <w:szCs w:val="32"/>
                        </w:rPr>
                        <w:t>花東地區永續發展基金及離島建設基金推動花東及離島建設</w:t>
                      </w:r>
                      <w:r w:rsidRPr="00205C48">
                        <w:rPr>
                          <w:rFonts w:eastAsia="標楷體" w:hint="eastAsia"/>
                          <w:color w:val="000000" w:themeColor="text1"/>
                          <w:sz w:val="32"/>
                          <w:szCs w:val="32"/>
                        </w:rPr>
                        <w:t>36.1</w:t>
                      </w:r>
                      <w:r w:rsidRPr="00205C48">
                        <w:rPr>
                          <w:rFonts w:eastAsia="標楷體"/>
                          <w:color w:val="000000" w:themeColor="text1"/>
                          <w:sz w:val="32"/>
                          <w:szCs w:val="32"/>
                        </w:rPr>
                        <w:t>億元</w:t>
                      </w:r>
                      <w:r w:rsidRPr="00205C48">
                        <w:rPr>
                          <w:rFonts w:eastAsia="標楷體" w:hint="eastAsia"/>
                          <w:color w:val="000000" w:themeColor="text1"/>
                          <w:sz w:val="32"/>
                          <w:szCs w:val="32"/>
                        </w:rPr>
                        <w:t>，促進花東及離島地區永續發展</w:t>
                      </w:r>
                      <w:r w:rsidRPr="00205C48">
                        <w:rPr>
                          <w:rFonts w:eastAsia="標楷體"/>
                          <w:color w:val="000000" w:themeColor="text1"/>
                          <w:sz w:val="32"/>
                          <w:szCs w:val="32"/>
                        </w:rPr>
                        <w:t>；農村再生基金辦理農村發展規劃</w:t>
                      </w:r>
                      <w:r w:rsidRPr="00205C48">
                        <w:rPr>
                          <w:rFonts w:eastAsia="標楷體" w:hint="eastAsia"/>
                          <w:color w:val="000000" w:themeColor="text1"/>
                          <w:sz w:val="32"/>
                          <w:szCs w:val="32"/>
                        </w:rPr>
                        <w:t>、友善漁業生產環境及漁村產業活動推廣</w:t>
                      </w:r>
                      <w:r w:rsidRPr="00205C48">
                        <w:rPr>
                          <w:rFonts w:eastAsia="標楷體"/>
                          <w:color w:val="000000" w:themeColor="text1"/>
                          <w:sz w:val="32"/>
                          <w:szCs w:val="32"/>
                        </w:rPr>
                        <w:t>等</w:t>
                      </w:r>
                      <w:r w:rsidRPr="00205C48">
                        <w:rPr>
                          <w:rFonts w:eastAsia="標楷體" w:hint="eastAsia"/>
                          <w:color w:val="000000" w:themeColor="text1"/>
                          <w:sz w:val="32"/>
                          <w:szCs w:val="32"/>
                        </w:rPr>
                        <w:t>1.7</w:t>
                      </w:r>
                      <w:r w:rsidRPr="00205C48">
                        <w:rPr>
                          <w:rFonts w:eastAsia="標楷體"/>
                          <w:color w:val="000000" w:themeColor="text1"/>
                          <w:sz w:val="32"/>
                          <w:szCs w:val="32"/>
                        </w:rPr>
                        <w:t>億元，以</w:t>
                      </w:r>
                      <w:r w:rsidRPr="00205C48">
                        <w:rPr>
                          <w:rFonts w:eastAsia="標楷體" w:hint="eastAsia"/>
                          <w:color w:val="000000" w:themeColor="text1"/>
                          <w:sz w:val="32"/>
                          <w:szCs w:val="32"/>
                        </w:rPr>
                        <w:t>創造在地就業機會，</w:t>
                      </w:r>
                      <w:r w:rsidRPr="00205C48">
                        <w:rPr>
                          <w:rFonts w:eastAsia="標楷體"/>
                          <w:color w:val="000000" w:themeColor="text1"/>
                          <w:sz w:val="32"/>
                          <w:szCs w:val="32"/>
                        </w:rPr>
                        <w:t>均衡城鄉發展。</w:t>
                      </w:r>
                    </w:p>
                    <w:p w14:paraId="1D0D2015" w14:textId="77777777" w:rsidR="003906B8" w:rsidRPr="00FC4017" w:rsidRDefault="003906B8" w:rsidP="00F15665">
                      <w:pPr>
                        <w:pStyle w:val="11"/>
                        <w:spacing w:beforeLines="20" w:before="48" w:line="580" w:lineRule="exact"/>
                        <w:ind w:left="1219" w:hanging="266"/>
                        <w:textDirection w:val="lrTb"/>
                        <w:rPr>
                          <w:rFonts w:eastAsia="標楷體"/>
                          <w:sz w:val="32"/>
                          <w:szCs w:val="32"/>
                        </w:rPr>
                      </w:pPr>
                    </w:p>
                  </w:txbxContent>
                </v:textbox>
                <w10:wrap anchorx="margin"/>
              </v:shape>
            </w:pict>
          </mc:Fallback>
        </mc:AlternateContent>
      </w:r>
    </w:p>
    <w:p w14:paraId="57EDEEC9"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5DEE7FF1"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21AF221C"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56BC52AE"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0F572471" w14:textId="0BD67DB5" w:rsidR="00F15665" w:rsidRDefault="00F15665" w:rsidP="002570F2">
      <w:pPr>
        <w:pStyle w:val="af0"/>
        <w:tabs>
          <w:tab w:val="left" w:pos="1905"/>
        </w:tabs>
        <w:spacing w:beforeLines="50" w:before="120" w:after="0" w:line="560" w:lineRule="exact"/>
        <w:ind w:left="868" w:hanging="499"/>
        <w:rPr>
          <w:rFonts w:eastAsia="標楷體"/>
          <w:b w:val="0"/>
          <w:spacing w:val="0"/>
          <w:sz w:val="32"/>
          <w:szCs w:val="32"/>
        </w:rPr>
      </w:pPr>
      <w:r>
        <w:rPr>
          <w:rFonts w:eastAsia="標楷體"/>
          <w:b w:val="0"/>
          <w:spacing w:val="0"/>
          <w:sz w:val="32"/>
          <w:szCs w:val="32"/>
        </w:rPr>
        <w:tab/>
      </w:r>
      <w:r>
        <w:rPr>
          <w:rFonts w:eastAsia="標楷體"/>
          <w:b w:val="0"/>
          <w:spacing w:val="0"/>
          <w:sz w:val="32"/>
          <w:szCs w:val="32"/>
        </w:rPr>
        <w:tab/>
      </w:r>
    </w:p>
    <w:p w14:paraId="558DF3DE" w14:textId="6DCED515" w:rsidR="002570F2" w:rsidRDefault="002570F2" w:rsidP="000270D8">
      <w:pPr>
        <w:pStyle w:val="af0"/>
        <w:spacing w:beforeLines="50" w:before="120" w:after="0" w:line="560" w:lineRule="exact"/>
        <w:ind w:left="868" w:hanging="499"/>
        <w:rPr>
          <w:rFonts w:eastAsia="標楷體"/>
          <w:b w:val="0"/>
          <w:spacing w:val="0"/>
          <w:sz w:val="32"/>
          <w:szCs w:val="32"/>
        </w:rPr>
      </w:pPr>
    </w:p>
    <w:p w14:paraId="1D1DBD59" w14:textId="7CBBCC80" w:rsidR="00F15665" w:rsidRDefault="00F15665" w:rsidP="000270D8">
      <w:pPr>
        <w:pStyle w:val="af0"/>
        <w:spacing w:beforeLines="50" w:before="120" w:after="0" w:line="560" w:lineRule="exact"/>
        <w:ind w:left="868" w:hanging="499"/>
        <w:rPr>
          <w:rFonts w:eastAsia="標楷體"/>
          <w:b w:val="0"/>
          <w:spacing w:val="0"/>
          <w:sz w:val="32"/>
          <w:szCs w:val="32"/>
        </w:rPr>
      </w:pPr>
    </w:p>
    <w:p w14:paraId="18F5BEF3"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26AB2BEC"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0FC0C6B1"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7193327D"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3704DC79"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508AD98F" w14:textId="77777777" w:rsidR="000270D8" w:rsidRPr="0071257F" w:rsidRDefault="00F15665" w:rsidP="000270D8">
      <w:pPr>
        <w:pStyle w:val="11"/>
        <w:spacing w:beforeLines="20" w:before="48"/>
        <w:ind w:left="1219" w:hanging="266"/>
        <w:rPr>
          <w:rFonts w:eastAsia="標楷體"/>
          <w:sz w:val="32"/>
          <w:szCs w:val="32"/>
        </w:rPr>
      </w:pPr>
      <w:r>
        <w:rPr>
          <w:rFonts w:eastAsia="標楷體" w:hint="eastAsia"/>
          <w:sz w:val="32"/>
          <w:szCs w:val="32"/>
        </w:rPr>
        <w:t xml:space="preserve"> </w:t>
      </w:r>
    </w:p>
    <w:p w14:paraId="79C9275A"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34F790D2"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187B9C23" w14:textId="3B66C45E" w:rsidR="00F15665" w:rsidRDefault="00F15665" w:rsidP="000270D8">
      <w:pPr>
        <w:pStyle w:val="af0"/>
        <w:spacing w:beforeLines="50" w:before="120" w:after="0" w:line="560" w:lineRule="exact"/>
        <w:ind w:left="868" w:hanging="499"/>
        <w:rPr>
          <w:rFonts w:eastAsia="標楷體"/>
          <w:b w:val="0"/>
          <w:spacing w:val="0"/>
          <w:sz w:val="32"/>
          <w:szCs w:val="32"/>
        </w:rPr>
      </w:pPr>
    </w:p>
    <w:p w14:paraId="5921A801" w14:textId="40DE9BBB" w:rsidR="00F15665" w:rsidRDefault="00F15665" w:rsidP="000270D8">
      <w:pPr>
        <w:pStyle w:val="af0"/>
        <w:spacing w:beforeLines="50" w:before="120" w:after="0" w:line="560" w:lineRule="exact"/>
        <w:ind w:left="868" w:hanging="499"/>
        <w:rPr>
          <w:rFonts w:eastAsia="標楷體"/>
          <w:b w:val="0"/>
          <w:spacing w:val="0"/>
          <w:sz w:val="32"/>
          <w:szCs w:val="32"/>
        </w:rPr>
      </w:pPr>
    </w:p>
    <w:p w14:paraId="7B371E87" w14:textId="1EF6E2AA" w:rsidR="00F15665" w:rsidRDefault="00F15665" w:rsidP="000270D8">
      <w:pPr>
        <w:pStyle w:val="af0"/>
        <w:spacing w:beforeLines="50" w:before="120" w:after="0" w:line="560" w:lineRule="exact"/>
        <w:ind w:left="868" w:hanging="499"/>
        <w:rPr>
          <w:rFonts w:eastAsia="標楷體"/>
          <w:b w:val="0"/>
          <w:spacing w:val="0"/>
          <w:sz w:val="32"/>
          <w:szCs w:val="32"/>
        </w:rPr>
      </w:pPr>
    </w:p>
    <w:p w14:paraId="0C9B1E07" w14:textId="3A52BCB7" w:rsidR="00F15665" w:rsidRDefault="00F15665" w:rsidP="000270D8">
      <w:pPr>
        <w:pStyle w:val="af0"/>
        <w:spacing w:beforeLines="50" w:before="120" w:after="0" w:line="560" w:lineRule="exact"/>
        <w:ind w:left="868" w:hanging="499"/>
        <w:rPr>
          <w:rFonts w:eastAsia="標楷體"/>
          <w:b w:val="0"/>
          <w:spacing w:val="0"/>
          <w:sz w:val="32"/>
          <w:szCs w:val="32"/>
        </w:rPr>
      </w:pPr>
    </w:p>
    <w:p w14:paraId="35DBA51F"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465A610A" w14:textId="77777777" w:rsidR="000270D8" w:rsidRPr="0071257F" w:rsidRDefault="00F15665" w:rsidP="000270D8">
      <w:pPr>
        <w:pStyle w:val="11"/>
        <w:spacing w:beforeLines="20" w:before="48"/>
        <w:ind w:left="1219" w:hanging="266"/>
        <w:textDirection w:val="lrTb"/>
        <w:rPr>
          <w:rFonts w:eastAsia="標楷體"/>
          <w:sz w:val="32"/>
          <w:szCs w:val="32"/>
        </w:rPr>
      </w:pPr>
      <w:r w:rsidRPr="00450759">
        <w:rPr>
          <w:rFonts w:eastAsia="標楷體"/>
          <w:b/>
          <w:noProof/>
          <w:sz w:val="40"/>
          <w:szCs w:val="40"/>
        </w:rPr>
        <w:lastRenderedPageBreak/>
        <mc:AlternateContent>
          <mc:Choice Requires="wps">
            <w:drawing>
              <wp:anchor distT="0" distB="0" distL="114300" distR="114300" simplePos="0" relativeHeight="251836928" behindDoc="1" locked="0" layoutInCell="1" allowOverlap="1" wp14:anchorId="2ADE43DE" wp14:editId="636D4F62">
                <wp:simplePos x="0" y="0"/>
                <wp:positionH relativeFrom="margin">
                  <wp:align>right</wp:align>
                </wp:positionH>
                <wp:positionV relativeFrom="paragraph">
                  <wp:posOffset>9525</wp:posOffset>
                </wp:positionV>
                <wp:extent cx="5518800" cy="9096375"/>
                <wp:effectExtent l="0" t="0" r="5715" b="9525"/>
                <wp:wrapNone/>
                <wp:docPr id="21507"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909637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4D43B907" w14:textId="22A08670" w:rsidR="003B1C55" w:rsidRPr="00205C48" w:rsidRDefault="003B1C55" w:rsidP="003B1C55">
                            <w:pPr>
                              <w:pStyle w:val="11"/>
                              <w:spacing w:beforeLines="30" w:before="72"/>
                              <w:ind w:left="1106" w:hanging="255"/>
                              <w:textDirection w:val="lrTb"/>
                              <w:rPr>
                                <w:rFonts w:eastAsia="標楷體"/>
                                <w:color w:val="000000" w:themeColor="text1"/>
                                <w:sz w:val="32"/>
                                <w:szCs w:val="32"/>
                              </w:rPr>
                            </w:pPr>
                            <w:r w:rsidRPr="00205C48">
                              <w:rPr>
                                <w:rFonts w:eastAsia="標楷體"/>
                                <w:color w:val="000000" w:themeColor="text1"/>
                                <w:sz w:val="32"/>
                                <w:szCs w:val="32"/>
                              </w:rPr>
                              <w:t>2.</w:t>
                            </w:r>
                            <w:r w:rsidRPr="00205C48">
                              <w:rPr>
                                <w:rFonts w:eastAsia="標楷體"/>
                                <w:color w:val="000000" w:themeColor="text1"/>
                                <w:sz w:val="32"/>
                                <w:szCs w:val="32"/>
                              </w:rPr>
                              <w:t>住宅基金</w:t>
                            </w:r>
                            <w:r w:rsidRPr="00205C48">
                              <w:rPr>
                                <w:rFonts w:eastAsia="標楷體" w:hint="eastAsia"/>
                                <w:color w:val="000000" w:themeColor="text1"/>
                                <w:sz w:val="32"/>
                                <w:szCs w:val="32"/>
                              </w:rPr>
                              <w:t>加速</w:t>
                            </w:r>
                            <w:r w:rsidRPr="00205C48">
                              <w:rPr>
                                <w:rFonts w:eastAsia="標楷體"/>
                                <w:color w:val="000000" w:themeColor="text1"/>
                                <w:sz w:val="32"/>
                                <w:szCs w:val="32"/>
                              </w:rPr>
                              <w:t>推動社會住宅興辦計畫、租金及利息</w:t>
                            </w:r>
                            <w:r w:rsidR="00C34F99">
                              <w:rPr>
                                <w:rFonts w:eastAsia="標楷體" w:hint="eastAsia"/>
                                <w:color w:val="000000" w:themeColor="text1"/>
                                <w:sz w:val="32"/>
                                <w:szCs w:val="32"/>
                              </w:rPr>
                              <w:t>差額</w:t>
                            </w:r>
                            <w:r w:rsidRPr="00205C48">
                              <w:rPr>
                                <w:rFonts w:eastAsia="標楷體"/>
                                <w:color w:val="000000" w:themeColor="text1"/>
                                <w:sz w:val="32"/>
                                <w:szCs w:val="32"/>
                              </w:rPr>
                              <w:t>補貼</w:t>
                            </w:r>
                            <w:r w:rsidRPr="00205C48">
                              <w:rPr>
                                <w:rFonts w:eastAsia="標楷體" w:hint="eastAsia"/>
                                <w:color w:val="000000" w:themeColor="text1"/>
                                <w:sz w:val="32"/>
                                <w:szCs w:val="32"/>
                              </w:rPr>
                              <w:t>367.9</w:t>
                            </w:r>
                            <w:r w:rsidRPr="00205C48">
                              <w:rPr>
                                <w:rFonts w:eastAsia="標楷體"/>
                                <w:color w:val="000000" w:themeColor="text1"/>
                                <w:sz w:val="32"/>
                                <w:szCs w:val="32"/>
                              </w:rPr>
                              <w:t>億元，</w:t>
                            </w:r>
                            <w:r w:rsidRPr="00205C48">
                              <w:rPr>
                                <w:rFonts w:eastAsia="標楷體" w:hint="eastAsia"/>
                                <w:color w:val="000000" w:themeColor="text1"/>
                                <w:sz w:val="32"/>
                                <w:szCs w:val="32"/>
                              </w:rPr>
                              <w:t>以照顧</w:t>
                            </w:r>
                            <w:r w:rsidRPr="00205C48">
                              <w:rPr>
                                <w:rFonts w:eastAsia="標楷體"/>
                                <w:color w:val="000000" w:themeColor="text1"/>
                                <w:sz w:val="32"/>
                                <w:szCs w:val="32"/>
                              </w:rPr>
                              <w:t>青年及弱勢</w:t>
                            </w:r>
                            <w:r w:rsidRPr="00205C48">
                              <w:rPr>
                                <w:rFonts w:eastAsia="標楷體" w:hint="eastAsia"/>
                                <w:color w:val="000000" w:themeColor="text1"/>
                                <w:sz w:val="32"/>
                                <w:szCs w:val="32"/>
                              </w:rPr>
                              <w:t>族群</w:t>
                            </w:r>
                            <w:r w:rsidRPr="00205C48">
                              <w:rPr>
                                <w:rFonts w:eastAsia="標楷體"/>
                                <w:color w:val="000000" w:themeColor="text1"/>
                                <w:sz w:val="32"/>
                                <w:szCs w:val="32"/>
                              </w:rPr>
                              <w:t>居住</w:t>
                            </w:r>
                            <w:r w:rsidRPr="00205C48">
                              <w:rPr>
                                <w:rFonts w:eastAsia="標楷體" w:hint="eastAsia"/>
                                <w:color w:val="000000" w:themeColor="text1"/>
                                <w:sz w:val="32"/>
                                <w:szCs w:val="32"/>
                              </w:rPr>
                              <w:t>需求，落實居住正義並健全住宅市場</w:t>
                            </w:r>
                            <w:r w:rsidRPr="00205C48">
                              <w:rPr>
                                <w:rFonts w:eastAsia="標楷體"/>
                                <w:color w:val="000000" w:themeColor="text1"/>
                                <w:sz w:val="32"/>
                                <w:szCs w:val="32"/>
                              </w:rPr>
                              <w:t>；中央都市更新基金</w:t>
                            </w:r>
                            <w:r w:rsidRPr="00205C48">
                              <w:rPr>
                                <w:rFonts w:eastAsia="標楷體" w:hint="eastAsia"/>
                                <w:color w:val="000000" w:themeColor="text1"/>
                                <w:sz w:val="32"/>
                                <w:szCs w:val="32"/>
                              </w:rPr>
                              <w:t>加速</w:t>
                            </w:r>
                            <w:r w:rsidRPr="00205C48">
                              <w:rPr>
                                <w:rFonts w:eastAsia="標楷體"/>
                                <w:color w:val="000000" w:themeColor="text1"/>
                                <w:sz w:val="32"/>
                                <w:szCs w:val="32"/>
                              </w:rPr>
                              <w:t>都市更新與老舊建築物重建等</w:t>
                            </w:r>
                            <w:r w:rsidRPr="00205C48">
                              <w:rPr>
                                <w:rFonts w:eastAsia="標楷體" w:hint="eastAsia"/>
                                <w:color w:val="000000" w:themeColor="text1"/>
                                <w:sz w:val="32"/>
                                <w:szCs w:val="32"/>
                              </w:rPr>
                              <w:t>1.5</w:t>
                            </w:r>
                            <w:r w:rsidRPr="00205C48">
                              <w:rPr>
                                <w:rFonts w:eastAsia="標楷體"/>
                                <w:color w:val="000000" w:themeColor="text1"/>
                                <w:sz w:val="32"/>
                                <w:szCs w:val="32"/>
                              </w:rPr>
                              <w:t>億元，以保障居住安全及加速老舊社區改善居住環境。</w:t>
                            </w:r>
                          </w:p>
                          <w:p w14:paraId="3A1E0FFE" w14:textId="77777777" w:rsidR="003B1C55" w:rsidRPr="00205C48" w:rsidRDefault="003B1C55" w:rsidP="003B1C55">
                            <w:pPr>
                              <w:spacing w:beforeLines="30" w:before="72" w:line="560" w:lineRule="exact"/>
                              <w:ind w:left="1106" w:hanging="255"/>
                              <w:jc w:val="both"/>
                              <w:rPr>
                                <w:rFonts w:eastAsia="標楷體"/>
                                <w:color w:val="000000"/>
                                <w:sz w:val="32"/>
                                <w:szCs w:val="32"/>
                              </w:rPr>
                            </w:pPr>
                            <w:r w:rsidRPr="00205C48">
                              <w:rPr>
                                <w:rFonts w:eastAsia="標楷體"/>
                                <w:color w:val="000000"/>
                                <w:sz w:val="32"/>
                                <w:szCs w:val="32"/>
                              </w:rPr>
                              <w:t>3.</w:t>
                            </w:r>
                            <w:r w:rsidRPr="00205C48">
                              <w:rPr>
                                <w:rFonts w:eastAsia="標楷體"/>
                                <w:color w:val="000000"/>
                                <w:sz w:val="32"/>
                                <w:szCs w:val="32"/>
                              </w:rPr>
                              <w:t>環境保護基金</w:t>
                            </w:r>
                            <w:r w:rsidRPr="00205C48">
                              <w:rPr>
                                <w:rFonts w:eastAsia="標楷體" w:hint="eastAsia"/>
                                <w:color w:val="000000"/>
                                <w:sz w:val="32"/>
                                <w:szCs w:val="32"/>
                              </w:rPr>
                              <w:t>辦理</w:t>
                            </w:r>
                            <w:r w:rsidRPr="00205C48">
                              <w:rPr>
                                <w:rFonts w:eastAsia="標楷體"/>
                                <w:color w:val="000000"/>
                                <w:sz w:val="32"/>
                                <w:szCs w:val="32"/>
                              </w:rPr>
                              <w:t>防制空氣污染、推動垃圾減量及資源回收、整治土壤及地下水污染、防治水污染、推動溫室氣體減量及氣候變遷調適等</w:t>
                            </w:r>
                            <w:r w:rsidRPr="00205C48">
                              <w:rPr>
                                <w:rFonts w:eastAsia="標楷體" w:hint="eastAsia"/>
                                <w:color w:val="000000"/>
                                <w:sz w:val="32"/>
                                <w:szCs w:val="32"/>
                              </w:rPr>
                              <w:t>91.5</w:t>
                            </w:r>
                            <w:r w:rsidRPr="00205C48">
                              <w:rPr>
                                <w:rFonts w:eastAsia="標楷體"/>
                                <w:color w:val="000000"/>
                                <w:sz w:val="32"/>
                                <w:szCs w:val="32"/>
                              </w:rPr>
                              <w:t>億元，以</w:t>
                            </w:r>
                            <w:r w:rsidRPr="00205C48">
                              <w:rPr>
                                <w:rFonts w:eastAsia="標楷體" w:hint="eastAsia"/>
                                <w:color w:val="000000"/>
                                <w:sz w:val="32"/>
                                <w:szCs w:val="32"/>
                              </w:rPr>
                              <w:t>達到</w:t>
                            </w:r>
                            <w:r w:rsidRPr="00205C48">
                              <w:rPr>
                                <w:rFonts w:eastAsia="標楷體"/>
                                <w:color w:val="000000"/>
                                <w:sz w:val="32"/>
                                <w:szCs w:val="32"/>
                              </w:rPr>
                              <w:t>資源永續利用，</w:t>
                            </w:r>
                            <w:r w:rsidRPr="00205C48">
                              <w:rPr>
                                <w:rFonts w:eastAsia="標楷體" w:hint="eastAsia"/>
                                <w:color w:val="000000"/>
                                <w:sz w:val="32"/>
                                <w:szCs w:val="32"/>
                              </w:rPr>
                              <w:t>環境永續發展</w:t>
                            </w:r>
                            <w:r w:rsidRPr="00205C48">
                              <w:rPr>
                                <w:rFonts w:eastAsia="標楷體"/>
                                <w:color w:val="000000"/>
                                <w:sz w:val="32"/>
                                <w:szCs w:val="32"/>
                              </w:rPr>
                              <w:t>。</w:t>
                            </w:r>
                          </w:p>
                          <w:p w14:paraId="2E5863EF" w14:textId="33A63A79" w:rsidR="003B1C55" w:rsidRPr="00205C48" w:rsidRDefault="003B1C55" w:rsidP="003B1C55">
                            <w:pPr>
                              <w:spacing w:beforeLines="30" w:before="72" w:line="560" w:lineRule="exact"/>
                              <w:ind w:left="1106" w:hanging="255"/>
                              <w:jc w:val="both"/>
                              <w:rPr>
                                <w:rFonts w:eastAsia="標楷體"/>
                                <w:color w:val="000000"/>
                                <w:sz w:val="32"/>
                                <w:szCs w:val="32"/>
                              </w:rPr>
                            </w:pPr>
                            <w:r w:rsidRPr="00205C48">
                              <w:rPr>
                                <w:rFonts w:eastAsia="標楷體"/>
                                <w:color w:val="000000"/>
                                <w:sz w:val="32"/>
                                <w:szCs w:val="32"/>
                              </w:rPr>
                              <w:t>4.</w:t>
                            </w:r>
                            <w:r w:rsidRPr="00205C48">
                              <w:rPr>
                                <w:rFonts w:eastAsia="標楷體" w:hint="eastAsia"/>
                                <w:color w:val="000000"/>
                                <w:sz w:val="32"/>
                                <w:szCs w:val="32"/>
                              </w:rPr>
                              <w:t>各基金配合政府推動</w:t>
                            </w:r>
                            <w:r w:rsidRPr="00205C48">
                              <w:rPr>
                                <w:rFonts w:eastAsia="標楷體" w:hint="eastAsia"/>
                                <w:color w:val="000000"/>
                                <w:sz w:val="32"/>
                                <w:szCs w:val="32"/>
                              </w:rPr>
                              <w:t>2050</w:t>
                            </w:r>
                            <w:proofErr w:type="gramStart"/>
                            <w:r w:rsidRPr="00205C48">
                              <w:rPr>
                                <w:rFonts w:eastAsia="標楷體" w:hint="eastAsia"/>
                                <w:color w:val="000000"/>
                                <w:sz w:val="32"/>
                                <w:szCs w:val="32"/>
                              </w:rPr>
                              <w:t>淨零排放</w:t>
                            </w:r>
                            <w:proofErr w:type="gramEnd"/>
                            <w:r w:rsidRPr="00205C48">
                              <w:rPr>
                                <w:rFonts w:eastAsia="標楷體" w:hint="eastAsia"/>
                                <w:color w:val="000000"/>
                                <w:sz w:val="32"/>
                                <w:szCs w:val="32"/>
                              </w:rPr>
                              <w:t>策略</w:t>
                            </w:r>
                            <w:r w:rsidR="00960D8D">
                              <w:rPr>
                                <w:rFonts w:eastAsia="標楷體" w:hint="eastAsia"/>
                                <w:color w:val="000000"/>
                                <w:sz w:val="32"/>
                                <w:szCs w:val="32"/>
                              </w:rPr>
                              <w:t>1</w:t>
                            </w:r>
                            <w:r w:rsidR="00960D8D">
                              <w:rPr>
                                <w:rFonts w:eastAsia="標楷體"/>
                                <w:color w:val="000000"/>
                                <w:sz w:val="32"/>
                                <w:szCs w:val="32"/>
                              </w:rPr>
                              <w:t>14</w:t>
                            </w:r>
                            <w:r w:rsidR="00960D8D">
                              <w:rPr>
                                <w:rFonts w:eastAsia="標楷體" w:hint="eastAsia"/>
                                <w:color w:val="000000"/>
                                <w:sz w:val="32"/>
                                <w:szCs w:val="32"/>
                              </w:rPr>
                              <w:t>.</w:t>
                            </w:r>
                            <w:r w:rsidR="00960D8D">
                              <w:rPr>
                                <w:rFonts w:eastAsia="標楷體"/>
                                <w:color w:val="000000"/>
                                <w:sz w:val="32"/>
                                <w:szCs w:val="32"/>
                              </w:rPr>
                              <w:t>6</w:t>
                            </w:r>
                            <w:r w:rsidRPr="00205C48">
                              <w:rPr>
                                <w:rFonts w:eastAsia="標楷體" w:hint="eastAsia"/>
                                <w:color w:val="000000"/>
                                <w:sz w:val="32"/>
                                <w:szCs w:val="32"/>
                              </w:rPr>
                              <w:t>億元，包括辦理住宅能效提升、電動機車產業環境加值補助、商業服務業節能設備補助、再生</w:t>
                            </w:r>
                            <w:r w:rsidRPr="00205C48">
                              <w:rPr>
                                <w:rFonts w:eastAsia="標楷體"/>
                                <w:color w:val="000000"/>
                                <w:sz w:val="32"/>
                                <w:szCs w:val="32"/>
                              </w:rPr>
                              <w:t>能源技術</w:t>
                            </w:r>
                            <w:r w:rsidRPr="00205C48">
                              <w:rPr>
                                <w:rFonts w:eastAsia="標楷體" w:hint="eastAsia"/>
                                <w:color w:val="000000"/>
                                <w:sz w:val="32"/>
                                <w:szCs w:val="32"/>
                              </w:rPr>
                              <w:t>與</w:t>
                            </w:r>
                            <w:r w:rsidRPr="00205C48">
                              <w:rPr>
                                <w:rFonts w:eastAsia="標楷體"/>
                                <w:color w:val="000000"/>
                                <w:sz w:val="32"/>
                                <w:szCs w:val="32"/>
                              </w:rPr>
                              <w:t>前瞻科技開發推廣</w:t>
                            </w:r>
                            <w:r w:rsidRPr="00205C48">
                              <w:rPr>
                                <w:rFonts w:eastAsia="標楷體" w:hint="eastAsia"/>
                                <w:color w:val="000000"/>
                                <w:sz w:val="32"/>
                                <w:szCs w:val="32"/>
                              </w:rPr>
                              <w:t>、能源效率管理與節能技術推廣輔導，及擴大友善耕種面積等，以逐步朝</w:t>
                            </w:r>
                            <w:r w:rsidRPr="00205C48">
                              <w:rPr>
                                <w:rFonts w:eastAsia="標楷體" w:hint="eastAsia"/>
                                <w:color w:val="000000"/>
                                <w:sz w:val="32"/>
                                <w:szCs w:val="32"/>
                              </w:rPr>
                              <w:t>2050</w:t>
                            </w:r>
                            <w:proofErr w:type="gramStart"/>
                            <w:r w:rsidRPr="00205C48">
                              <w:rPr>
                                <w:rFonts w:eastAsia="標楷體" w:hint="eastAsia"/>
                                <w:color w:val="000000"/>
                                <w:sz w:val="32"/>
                                <w:szCs w:val="32"/>
                              </w:rPr>
                              <w:t>淨零排放</w:t>
                            </w:r>
                            <w:proofErr w:type="gramEnd"/>
                            <w:r w:rsidRPr="00205C48">
                              <w:rPr>
                                <w:rFonts w:eastAsia="標楷體" w:hint="eastAsia"/>
                                <w:color w:val="000000"/>
                                <w:sz w:val="32"/>
                                <w:szCs w:val="32"/>
                              </w:rPr>
                              <w:t>之目標邁進。</w:t>
                            </w:r>
                          </w:p>
                          <w:p w14:paraId="0FFE8771" w14:textId="77777777" w:rsidR="003B1C55" w:rsidRPr="002C646B" w:rsidRDefault="003B1C55" w:rsidP="003B1C55">
                            <w:pPr>
                              <w:pStyle w:val="11"/>
                              <w:spacing w:beforeLines="30" w:before="72" w:line="540" w:lineRule="exact"/>
                              <w:ind w:left="1106" w:hanging="255"/>
                              <w:textDirection w:val="lrTb"/>
                              <w:rPr>
                                <w:rFonts w:eastAsia="標楷體"/>
                                <w:sz w:val="32"/>
                                <w:szCs w:val="32"/>
                              </w:rPr>
                            </w:pPr>
                            <w:r w:rsidRPr="00205C48">
                              <w:rPr>
                                <w:rFonts w:eastAsia="標楷體" w:hint="eastAsia"/>
                                <w:sz w:val="32"/>
                                <w:szCs w:val="32"/>
                              </w:rPr>
                              <w:t>5.</w:t>
                            </w:r>
                            <w:r w:rsidRPr="00205C48">
                              <w:rPr>
                                <w:rFonts w:eastAsia="標楷體"/>
                                <w:sz w:val="32"/>
                                <w:szCs w:val="32"/>
                              </w:rPr>
                              <w:t>國土永續發展基金辦理國土永續發展相關計畫</w:t>
                            </w:r>
                            <w:r w:rsidRPr="00205C48">
                              <w:rPr>
                                <w:rFonts w:eastAsia="標楷體" w:hint="eastAsia"/>
                                <w:sz w:val="32"/>
                                <w:szCs w:val="32"/>
                              </w:rPr>
                              <w:t>6.7</w:t>
                            </w:r>
                            <w:r w:rsidRPr="00205C48">
                              <w:rPr>
                                <w:rFonts w:eastAsia="標楷體"/>
                                <w:sz w:val="32"/>
                                <w:szCs w:val="32"/>
                              </w:rPr>
                              <w:t>億元，以</w:t>
                            </w:r>
                            <w:r w:rsidRPr="00205C48">
                              <w:rPr>
                                <w:rFonts w:eastAsia="標楷體" w:hint="eastAsia"/>
                                <w:sz w:val="32"/>
                                <w:szCs w:val="32"/>
                              </w:rPr>
                              <w:t>落實國土保育保安，促進國土永續發展</w:t>
                            </w:r>
                            <w:r w:rsidRPr="00205C48">
                              <w:rPr>
                                <w:rFonts w:eastAsia="標楷體"/>
                                <w:sz w:val="32"/>
                                <w:szCs w:val="32"/>
                              </w:rPr>
                              <w:t>；水資源作業基金辦理集水區保育治理及水庫既有設施改善等</w:t>
                            </w:r>
                            <w:r w:rsidRPr="00205C48">
                              <w:rPr>
                                <w:rFonts w:eastAsia="標楷體" w:hint="eastAsia"/>
                                <w:sz w:val="32"/>
                                <w:szCs w:val="32"/>
                              </w:rPr>
                              <w:t>18</w:t>
                            </w:r>
                            <w:r w:rsidRPr="00205C48">
                              <w:rPr>
                                <w:rFonts w:eastAsia="標楷體"/>
                                <w:sz w:val="32"/>
                                <w:szCs w:val="32"/>
                              </w:rPr>
                              <w:t>億元，確保穩定供水及水資源永續利用</w:t>
                            </w:r>
                            <w:r w:rsidRPr="00205C48">
                              <w:rPr>
                                <w:rFonts w:eastAsia="標楷體" w:hint="eastAsia"/>
                                <w:sz w:val="32"/>
                                <w:szCs w:val="32"/>
                              </w:rPr>
                              <w:t>，增加</w:t>
                            </w:r>
                            <w:r w:rsidRPr="00205C48">
                              <w:rPr>
                                <w:rFonts w:eastAsia="標楷體"/>
                                <w:sz w:val="32"/>
                                <w:szCs w:val="32"/>
                              </w:rPr>
                              <w:t>防洪</w:t>
                            </w:r>
                            <w:r w:rsidRPr="00205C48">
                              <w:rPr>
                                <w:rFonts w:eastAsia="標楷體" w:hint="eastAsia"/>
                                <w:sz w:val="32"/>
                                <w:szCs w:val="32"/>
                              </w:rPr>
                              <w:t>韌性</w:t>
                            </w:r>
                            <w:r w:rsidRPr="00205C48">
                              <w:rPr>
                                <w:rFonts w:eastAsia="標楷體"/>
                                <w:sz w:val="32"/>
                                <w:szCs w:val="32"/>
                              </w:rPr>
                              <w:t>；農田水利事業作業基金辦理農田水利設施更新改善</w:t>
                            </w:r>
                            <w:r w:rsidRPr="00205C48">
                              <w:rPr>
                                <w:rFonts w:eastAsia="標楷體" w:hint="eastAsia"/>
                                <w:sz w:val="32"/>
                                <w:szCs w:val="32"/>
                              </w:rPr>
                              <w:t>83.8</w:t>
                            </w:r>
                            <w:r w:rsidRPr="00205C48">
                              <w:rPr>
                                <w:rFonts w:eastAsia="標楷體"/>
                                <w:sz w:val="32"/>
                                <w:szCs w:val="32"/>
                              </w:rPr>
                              <w:t>億元，以</w:t>
                            </w:r>
                            <w:r w:rsidRPr="00205C48">
                              <w:rPr>
                                <w:rFonts w:eastAsia="標楷體" w:hint="eastAsia"/>
                                <w:sz w:val="32"/>
                                <w:szCs w:val="32"/>
                              </w:rPr>
                              <w:t>擴大農田水利灌溉服務，</w:t>
                            </w:r>
                            <w:r w:rsidRPr="00F327EC">
                              <w:rPr>
                                <w:rFonts w:eastAsia="標楷體"/>
                                <w:sz w:val="32"/>
                                <w:szCs w:val="32"/>
                              </w:rPr>
                              <w:t>促進</w:t>
                            </w:r>
                            <w:r w:rsidRPr="00205C48">
                              <w:rPr>
                                <w:rFonts w:eastAsia="標楷體" w:hint="eastAsia"/>
                                <w:sz w:val="32"/>
                                <w:szCs w:val="32"/>
                              </w:rPr>
                              <w:t>灌溉系統現代化</w:t>
                            </w:r>
                            <w:r w:rsidRPr="00205C48">
                              <w:rPr>
                                <w:rFonts w:eastAsia="標楷體"/>
                                <w:color w:val="000000" w:themeColor="text1"/>
                                <w:sz w:val="32"/>
                                <w:szCs w:val="32"/>
                              </w:rPr>
                              <w:t>。</w:t>
                            </w:r>
                          </w:p>
                          <w:p w14:paraId="05FF310F" w14:textId="77777777" w:rsidR="003B1C55" w:rsidRDefault="003B1C55" w:rsidP="00A60F4C">
                            <w:pPr>
                              <w:pStyle w:val="3"/>
                              <w:spacing w:beforeLines="150" w:before="360" w:line="560" w:lineRule="exact"/>
                              <w:rPr>
                                <w:rFonts w:eastAsia="標楷體"/>
                                <w:szCs w:val="36"/>
                              </w:rPr>
                            </w:pPr>
                          </w:p>
                          <w:p w14:paraId="2638A8C5" w14:textId="0F613761" w:rsidR="003906B8" w:rsidRPr="002C646B" w:rsidRDefault="003906B8" w:rsidP="00D951BE">
                            <w:pPr>
                              <w:pStyle w:val="11"/>
                              <w:spacing w:beforeLines="20" w:before="48" w:line="540" w:lineRule="exact"/>
                              <w:ind w:left="0" w:firstLine="0"/>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E43DE" id="_x0000_t202" coordsize="21600,21600" o:spt="202" path="m,l,21600r21600,l21600,xe">
                <v:stroke joinstyle="miter"/>
                <v:path gradientshapeok="t" o:connecttype="rect"/>
              </v:shapetype>
              <v:shape id="_x0000_s1095" type="#_x0000_t202" style="position:absolute;left:0;text-align:left;margin-left:383.35pt;margin-top:.75pt;width:434.55pt;height:716.25pt;z-index:-25147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" fillcolor="#e6eed6" stroked="f">
                <v:fill color2="window" colors="0 #e6eed6;56361f window" focus="100%" type="gradient"/>
                <v:textbox>
                  <w:txbxContent>
                    <w:p w14:paraId="4D43B907" w14:textId="22A08670" w:rsidR="003B1C55" w:rsidRPr="00205C48" w:rsidRDefault="003B1C55" w:rsidP="003B1C55">
                      <w:pPr>
                        <w:pStyle w:val="11"/>
                        <w:spacing w:beforeLines="30" w:before="72"/>
                        <w:ind w:left="1106" w:hanging="255"/>
                        <w:textDirection w:val="lrTb"/>
                        <w:rPr>
                          <w:rFonts w:eastAsia="標楷體"/>
                          <w:color w:val="000000" w:themeColor="text1"/>
                          <w:sz w:val="32"/>
                          <w:szCs w:val="32"/>
                        </w:rPr>
                      </w:pPr>
                      <w:r w:rsidRPr="00205C48">
                        <w:rPr>
                          <w:rFonts w:eastAsia="標楷體"/>
                          <w:color w:val="000000" w:themeColor="text1"/>
                          <w:sz w:val="32"/>
                          <w:szCs w:val="32"/>
                        </w:rPr>
                        <w:t>2.</w:t>
                      </w:r>
                      <w:r w:rsidRPr="00205C48">
                        <w:rPr>
                          <w:rFonts w:eastAsia="標楷體"/>
                          <w:color w:val="000000" w:themeColor="text1"/>
                          <w:sz w:val="32"/>
                          <w:szCs w:val="32"/>
                        </w:rPr>
                        <w:t>住宅基金</w:t>
                      </w:r>
                      <w:r w:rsidRPr="00205C48">
                        <w:rPr>
                          <w:rFonts w:eastAsia="標楷體" w:hint="eastAsia"/>
                          <w:color w:val="000000" w:themeColor="text1"/>
                          <w:sz w:val="32"/>
                          <w:szCs w:val="32"/>
                        </w:rPr>
                        <w:t>加速</w:t>
                      </w:r>
                      <w:r w:rsidRPr="00205C48">
                        <w:rPr>
                          <w:rFonts w:eastAsia="標楷體"/>
                          <w:color w:val="000000" w:themeColor="text1"/>
                          <w:sz w:val="32"/>
                          <w:szCs w:val="32"/>
                        </w:rPr>
                        <w:t>推動社會住宅興辦計畫、</w:t>
                      </w:r>
                      <w:bookmarkStart w:id="22" w:name="_GoBack"/>
                      <w:bookmarkEnd w:id="22"/>
                      <w:r w:rsidRPr="00205C48">
                        <w:rPr>
                          <w:rFonts w:eastAsia="標楷體"/>
                          <w:color w:val="000000" w:themeColor="text1"/>
                          <w:sz w:val="32"/>
                          <w:szCs w:val="32"/>
                        </w:rPr>
                        <w:t>租金及利息</w:t>
                      </w:r>
                      <w:r w:rsidR="00C34F99">
                        <w:rPr>
                          <w:rFonts w:eastAsia="標楷體" w:hint="eastAsia"/>
                          <w:color w:val="000000" w:themeColor="text1"/>
                          <w:sz w:val="32"/>
                          <w:szCs w:val="32"/>
                        </w:rPr>
                        <w:t>差額</w:t>
                      </w:r>
                      <w:r w:rsidRPr="00205C48">
                        <w:rPr>
                          <w:rFonts w:eastAsia="標楷體"/>
                          <w:color w:val="000000" w:themeColor="text1"/>
                          <w:sz w:val="32"/>
                          <w:szCs w:val="32"/>
                        </w:rPr>
                        <w:t>補貼</w:t>
                      </w:r>
                      <w:r w:rsidRPr="00205C48">
                        <w:rPr>
                          <w:rFonts w:eastAsia="標楷體" w:hint="eastAsia"/>
                          <w:color w:val="000000" w:themeColor="text1"/>
                          <w:sz w:val="32"/>
                          <w:szCs w:val="32"/>
                        </w:rPr>
                        <w:t>367.9</w:t>
                      </w:r>
                      <w:r w:rsidRPr="00205C48">
                        <w:rPr>
                          <w:rFonts w:eastAsia="標楷體"/>
                          <w:color w:val="000000" w:themeColor="text1"/>
                          <w:sz w:val="32"/>
                          <w:szCs w:val="32"/>
                        </w:rPr>
                        <w:t>億元，</w:t>
                      </w:r>
                      <w:r w:rsidRPr="00205C48">
                        <w:rPr>
                          <w:rFonts w:eastAsia="標楷體" w:hint="eastAsia"/>
                          <w:color w:val="000000" w:themeColor="text1"/>
                          <w:sz w:val="32"/>
                          <w:szCs w:val="32"/>
                        </w:rPr>
                        <w:t>以照顧</w:t>
                      </w:r>
                      <w:r w:rsidRPr="00205C48">
                        <w:rPr>
                          <w:rFonts w:eastAsia="標楷體"/>
                          <w:color w:val="000000" w:themeColor="text1"/>
                          <w:sz w:val="32"/>
                          <w:szCs w:val="32"/>
                        </w:rPr>
                        <w:t>青年及弱勢</w:t>
                      </w:r>
                      <w:r w:rsidRPr="00205C48">
                        <w:rPr>
                          <w:rFonts w:eastAsia="標楷體" w:hint="eastAsia"/>
                          <w:color w:val="000000" w:themeColor="text1"/>
                          <w:sz w:val="32"/>
                          <w:szCs w:val="32"/>
                        </w:rPr>
                        <w:t>族群</w:t>
                      </w:r>
                      <w:r w:rsidRPr="00205C48">
                        <w:rPr>
                          <w:rFonts w:eastAsia="標楷體"/>
                          <w:color w:val="000000" w:themeColor="text1"/>
                          <w:sz w:val="32"/>
                          <w:szCs w:val="32"/>
                        </w:rPr>
                        <w:t>居住</w:t>
                      </w:r>
                      <w:r w:rsidRPr="00205C48">
                        <w:rPr>
                          <w:rFonts w:eastAsia="標楷體" w:hint="eastAsia"/>
                          <w:color w:val="000000" w:themeColor="text1"/>
                          <w:sz w:val="32"/>
                          <w:szCs w:val="32"/>
                        </w:rPr>
                        <w:t>需求，落實居住正義並健全住宅市場</w:t>
                      </w:r>
                      <w:r w:rsidRPr="00205C48">
                        <w:rPr>
                          <w:rFonts w:eastAsia="標楷體"/>
                          <w:color w:val="000000" w:themeColor="text1"/>
                          <w:sz w:val="32"/>
                          <w:szCs w:val="32"/>
                        </w:rPr>
                        <w:t>；中央都市更新基金</w:t>
                      </w:r>
                      <w:r w:rsidRPr="00205C48">
                        <w:rPr>
                          <w:rFonts w:eastAsia="標楷體" w:hint="eastAsia"/>
                          <w:color w:val="000000" w:themeColor="text1"/>
                          <w:sz w:val="32"/>
                          <w:szCs w:val="32"/>
                        </w:rPr>
                        <w:t>加速</w:t>
                      </w:r>
                      <w:r w:rsidRPr="00205C48">
                        <w:rPr>
                          <w:rFonts w:eastAsia="標楷體"/>
                          <w:color w:val="000000" w:themeColor="text1"/>
                          <w:sz w:val="32"/>
                          <w:szCs w:val="32"/>
                        </w:rPr>
                        <w:t>都市更新與老舊建築物重建等</w:t>
                      </w:r>
                      <w:r w:rsidRPr="00205C48">
                        <w:rPr>
                          <w:rFonts w:eastAsia="標楷體" w:hint="eastAsia"/>
                          <w:color w:val="000000" w:themeColor="text1"/>
                          <w:sz w:val="32"/>
                          <w:szCs w:val="32"/>
                        </w:rPr>
                        <w:t>1.5</w:t>
                      </w:r>
                      <w:r w:rsidRPr="00205C48">
                        <w:rPr>
                          <w:rFonts w:eastAsia="標楷體"/>
                          <w:color w:val="000000" w:themeColor="text1"/>
                          <w:sz w:val="32"/>
                          <w:szCs w:val="32"/>
                        </w:rPr>
                        <w:t>億元，以保障居住安全及加速老舊社區改善居住環境。</w:t>
                      </w:r>
                    </w:p>
                    <w:p w14:paraId="3A1E0FFE" w14:textId="77777777" w:rsidR="003B1C55" w:rsidRPr="00205C48" w:rsidRDefault="003B1C55" w:rsidP="003B1C55">
                      <w:pPr>
                        <w:spacing w:beforeLines="30" w:before="72" w:line="560" w:lineRule="exact"/>
                        <w:ind w:left="1106" w:hanging="255"/>
                        <w:jc w:val="both"/>
                        <w:rPr>
                          <w:rFonts w:eastAsia="標楷體"/>
                          <w:color w:val="000000"/>
                          <w:sz w:val="32"/>
                          <w:szCs w:val="32"/>
                        </w:rPr>
                      </w:pPr>
                      <w:r w:rsidRPr="00205C48">
                        <w:rPr>
                          <w:rFonts w:eastAsia="標楷體"/>
                          <w:color w:val="000000"/>
                          <w:sz w:val="32"/>
                          <w:szCs w:val="32"/>
                        </w:rPr>
                        <w:t>3.</w:t>
                      </w:r>
                      <w:r w:rsidRPr="00205C48">
                        <w:rPr>
                          <w:rFonts w:eastAsia="標楷體"/>
                          <w:color w:val="000000"/>
                          <w:sz w:val="32"/>
                          <w:szCs w:val="32"/>
                        </w:rPr>
                        <w:t>環境保護基金</w:t>
                      </w:r>
                      <w:r w:rsidRPr="00205C48">
                        <w:rPr>
                          <w:rFonts w:eastAsia="標楷體" w:hint="eastAsia"/>
                          <w:color w:val="000000"/>
                          <w:sz w:val="32"/>
                          <w:szCs w:val="32"/>
                        </w:rPr>
                        <w:t>辦理</w:t>
                      </w:r>
                      <w:r w:rsidRPr="00205C48">
                        <w:rPr>
                          <w:rFonts w:eastAsia="標楷體"/>
                          <w:color w:val="000000"/>
                          <w:sz w:val="32"/>
                          <w:szCs w:val="32"/>
                        </w:rPr>
                        <w:t>防制空氣污染、推動垃圾減量及資源回收、整治土壤及地下水污染、防治水污染、推動溫室氣體減量及氣候變遷調適等</w:t>
                      </w:r>
                      <w:r w:rsidRPr="00205C48">
                        <w:rPr>
                          <w:rFonts w:eastAsia="標楷體" w:hint="eastAsia"/>
                          <w:color w:val="000000"/>
                          <w:sz w:val="32"/>
                          <w:szCs w:val="32"/>
                        </w:rPr>
                        <w:t>91.5</w:t>
                      </w:r>
                      <w:r w:rsidRPr="00205C48">
                        <w:rPr>
                          <w:rFonts w:eastAsia="標楷體"/>
                          <w:color w:val="000000"/>
                          <w:sz w:val="32"/>
                          <w:szCs w:val="32"/>
                        </w:rPr>
                        <w:t>億元，以</w:t>
                      </w:r>
                      <w:r w:rsidRPr="00205C48">
                        <w:rPr>
                          <w:rFonts w:eastAsia="標楷體" w:hint="eastAsia"/>
                          <w:color w:val="000000"/>
                          <w:sz w:val="32"/>
                          <w:szCs w:val="32"/>
                        </w:rPr>
                        <w:t>達到</w:t>
                      </w:r>
                      <w:r w:rsidRPr="00205C48">
                        <w:rPr>
                          <w:rFonts w:eastAsia="標楷體"/>
                          <w:color w:val="000000"/>
                          <w:sz w:val="32"/>
                          <w:szCs w:val="32"/>
                        </w:rPr>
                        <w:t>資源永續利用，</w:t>
                      </w:r>
                      <w:r w:rsidRPr="00205C48">
                        <w:rPr>
                          <w:rFonts w:eastAsia="標楷體" w:hint="eastAsia"/>
                          <w:color w:val="000000"/>
                          <w:sz w:val="32"/>
                          <w:szCs w:val="32"/>
                        </w:rPr>
                        <w:t>環境永續發展</w:t>
                      </w:r>
                      <w:r w:rsidRPr="00205C48">
                        <w:rPr>
                          <w:rFonts w:eastAsia="標楷體"/>
                          <w:color w:val="000000"/>
                          <w:sz w:val="32"/>
                          <w:szCs w:val="32"/>
                        </w:rPr>
                        <w:t>。</w:t>
                      </w:r>
                    </w:p>
                    <w:p w14:paraId="2E5863EF" w14:textId="33A63A79" w:rsidR="003B1C55" w:rsidRPr="00205C48" w:rsidRDefault="003B1C55" w:rsidP="003B1C55">
                      <w:pPr>
                        <w:spacing w:beforeLines="30" w:before="72" w:line="560" w:lineRule="exact"/>
                        <w:ind w:left="1106" w:hanging="255"/>
                        <w:jc w:val="both"/>
                        <w:rPr>
                          <w:rFonts w:eastAsia="標楷體"/>
                          <w:color w:val="000000"/>
                          <w:sz w:val="32"/>
                          <w:szCs w:val="32"/>
                        </w:rPr>
                      </w:pPr>
                      <w:r w:rsidRPr="00205C48">
                        <w:rPr>
                          <w:rFonts w:eastAsia="標楷體"/>
                          <w:color w:val="000000"/>
                          <w:sz w:val="32"/>
                          <w:szCs w:val="32"/>
                        </w:rPr>
                        <w:t>4.</w:t>
                      </w:r>
                      <w:r w:rsidRPr="00205C48">
                        <w:rPr>
                          <w:rFonts w:eastAsia="標楷體" w:hint="eastAsia"/>
                          <w:color w:val="000000"/>
                          <w:sz w:val="32"/>
                          <w:szCs w:val="32"/>
                        </w:rPr>
                        <w:t>各基金配合政府推動</w:t>
                      </w:r>
                      <w:r w:rsidRPr="00205C48">
                        <w:rPr>
                          <w:rFonts w:eastAsia="標楷體" w:hint="eastAsia"/>
                          <w:color w:val="000000"/>
                          <w:sz w:val="32"/>
                          <w:szCs w:val="32"/>
                        </w:rPr>
                        <w:t>2050</w:t>
                      </w:r>
                      <w:r w:rsidRPr="00205C48">
                        <w:rPr>
                          <w:rFonts w:eastAsia="標楷體" w:hint="eastAsia"/>
                          <w:color w:val="000000"/>
                          <w:sz w:val="32"/>
                          <w:szCs w:val="32"/>
                        </w:rPr>
                        <w:t>淨零排放策略</w:t>
                      </w:r>
                      <w:r w:rsidR="00960D8D">
                        <w:rPr>
                          <w:rFonts w:eastAsia="標楷體" w:hint="eastAsia"/>
                          <w:color w:val="000000"/>
                          <w:sz w:val="32"/>
                          <w:szCs w:val="32"/>
                        </w:rPr>
                        <w:t>1</w:t>
                      </w:r>
                      <w:r w:rsidR="00960D8D">
                        <w:rPr>
                          <w:rFonts w:eastAsia="標楷體"/>
                          <w:color w:val="000000"/>
                          <w:sz w:val="32"/>
                          <w:szCs w:val="32"/>
                        </w:rPr>
                        <w:t>14</w:t>
                      </w:r>
                      <w:r w:rsidR="00960D8D">
                        <w:rPr>
                          <w:rFonts w:eastAsia="標楷體" w:hint="eastAsia"/>
                          <w:color w:val="000000"/>
                          <w:sz w:val="32"/>
                          <w:szCs w:val="32"/>
                        </w:rPr>
                        <w:t>.</w:t>
                      </w:r>
                      <w:r w:rsidR="00960D8D">
                        <w:rPr>
                          <w:rFonts w:eastAsia="標楷體"/>
                          <w:color w:val="000000"/>
                          <w:sz w:val="32"/>
                          <w:szCs w:val="32"/>
                        </w:rPr>
                        <w:t>6</w:t>
                      </w:r>
                      <w:r w:rsidRPr="00205C48">
                        <w:rPr>
                          <w:rFonts w:eastAsia="標楷體" w:hint="eastAsia"/>
                          <w:color w:val="000000"/>
                          <w:sz w:val="32"/>
                          <w:szCs w:val="32"/>
                        </w:rPr>
                        <w:t>億元，包括辦理住宅能效提升、電動機車產業環境加值補助、商業服務業節能設備補助、再生</w:t>
                      </w:r>
                      <w:r w:rsidRPr="00205C48">
                        <w:rPr>
                          <w:rFonts w:eastAsia="標楷體"/>
                          <w:color w:val="000000"/>
                          <w:sz w:val="32"/>
                          <w:szCs w:val="32"/>
                        </w:rPr>
                        <w:t>能源技術</w:t>
                      </w:r>
                      <w:r w:rsidRPr="00205C48">
                        <w:rPr>
                          <w:rFonts w:eastAsia="標楷體" w:hint="eastAsia"/>
                          <w:color w:val="000000"/>
                          <w:sz w:val="32"/>
                          <w:szCs w:val="32"/>
                        </w:rPr>
                        <w:t>與</w:t>
                      </w:r>
                      <w:r w:rsidRPr="00205C48">
                        <w:rPr>
                          <w:rFonts w:eastAsia="標楷體"/>
                          <w:color w:val="000000"/>
                          <w:sz w:val="32"/>
                          <w:szCs w:val="32"/>
                        </w:rPr>
                        <w:t>前瞻科技開發推廣</w:t>
                      </w:r>
                      <w:r w:rsidRPr="00205C48">
                        <w:rPr>
                          <w:rFonts w:eastAsia="標楷體" w:hint="eastAsia"/>
                          <w:color w:val="000000"/>
                          <w:sz w:val="32"/>
                          <w:szCs w:val="32"/>
                        </w:rPr>
                        <w:t>、能源效率管理與節能技術推廣輔導，及擴大友善耕種面積等，以逐步朝</w:t>
                      </w:r>
                      <w:r w:rsidRPr="00205C48">
                        <w:rPr>
                          <w:rFonts w:eastAsia="標楷體" w:hint="eastAsia"/>
                          <w:color w:val="000000"/>
                          <w:sz w:val="32"/>
                          <w:szCs w:val="32"/>
                        </w:rPr>
                        <w:t>2050</w:t>
                      </w:r>
                      <w:r w:rsidRPr="00205C48">
                        <w:rPr>
                          <w:rFonts w:eastAsia="標楷體" w:hint="eastAsia"/>
                          <w:color w:val="000000"/>
                          <w:sz w:val="32"/>
                          <w:szCs w:val="32"/>
                        </w:rPr>
                        <w:t>淨零排放之目標邁進。</w:t>
                      </w:r>
                    </w:p>
                    <w:p w14:paraId="0FFE8771" w14:textId="77777777" w:rsidR="003B1C55" w:rsidRPr="002C646B" w:rsidRDefault="003B1C55" w:rsidP="003B1C55">
                      <w:pPr>
                        <w:pStyle w:val="11"/>
                        <w:spacing w:beforeLines="30" w:before="72" w:line="540" w:lineRule="exact"/>
                        <w:ind w:left="1106" w:hanging="255"/>
                        <w:textDirection w:val="lrTb"/>
                        <w:rPr>
                          <w:rFonts w:eastAsia="標楷體"/>
                          <w:sz w:val="32"/>
                          <w:szCs w:val="32"/>
                        </w:rPr>
                      </w:pPr>
                      <w:r w:rsidRPr="00205C48">
                        <w:rPr>
                          <w:rFonts w:eastAsia="標楷體" w:hint="eastAsia"/>
                          <w:sz w:val="32"/>
                          <w:szCs w:val="32"/>
                        </w:rPr>
                        <w:t>5.</w:t>
                      </w:r>
                      <w:r w:rsidRPr="00205C48">
                        <w:rPr>
                          <w:rFonts w:eastAsia="標楷體"/>
                          <w:sz w:val="32"/>
                          <w:szCs w:val="32"/>
                        </w:rPr>
                        <w:t>國土永續發展基金辦理國土永續發展相關計畫</w:t>
                      </w:r>
                      <w:r w:rsidRPr="00205C48">
                        <w:rPr>
                          <w:rFonts w:eastAsia="標楷體" w:hint="eastAsia"/>
                          <w:sz w:val="32"/>
                          <w:szCs w:val="32"/>
                        </w:rPr>
                        <w:t>6.7</w:t>
                      </w:r>
                      <w:r w:rsidRPr="00205C48">
                        <w:rPr>
                          <w:rFonts w:eastAsia="標楷體"/>
                          <w:sz w:val="32"/>
                          <w:szCs w:val="32"/>
                        </w:rPr>
                        <w:t>億元，以</w:t>
                      </w:r>
                      <w:r w:rsidRPr="00205C48">
                        <w:rPr>
                          <w:rFonts w:eastAsia="標楷體" w:hint="eastAsia"/>
                          <w:sz w:val="32"/>
                          <w:szCs w:val="32"/>
                        </w:rPr>
                        <w:t>落實國土保育保安，促進國土永續發展</w:t>
                      </w:r>
                      <w:r w:rsidRPr="00205C48">
                        <w:rPr>
                          <w:rFonts w:eastAsia="標楷體"/>
                          <w:sz w:val="32"/>
                          <w:szCs w:val="32"/>
                        </w:rPr>
                        <w:t>；水資源作業基金辦理集水區保育治理及水庫既有設施改善等</w:t>
                      </w:r>
                      <w:r w:rsidRPr="00205C48">
                        <w:rPr>
                          <w:rFonts w:eastAsia="標楷體" w:hint="eastAsia"/>
                          <w:sz w:val="32"/>
                          <w:szCs w:val="32"/>
                        </w:rPr>
                        <w:t>18</w:t>
                      </w:r>
                      <w:r w:rsidRPr="00205C48">
                        <w:rPr>
                          <w:rFonts w:eastAsia="標楷體"/>
                          <w:sz w:val="32"/>
                          <w:szCs w:val="32"/>
                        </w:rPr>
                        <w:t>億元，確保穩定供水及水資源永續利用</w:t>
                      </w:r>
                      <w:r w:rsidRPr="00205C48">
                        <w:rPr>
                          <w:rFonts w:eastAsia="標楷體" w:hint="eastAsia"/>
                          <w:sz w:val="32"/>
                          <w:szCs w:val="32"/>
                        </w:rPr>
                        <w:t>，增加</w:t>
                      </w:r>
                      <w:r w:rsidRPr="00205C48">
                        <w:rPr>
                          <w:rFonts w:eastAsia="標楷體"/>
                          <w:sz w:val="32"/>
                          <w:szCs w:val="32"/>
                        </w:rPr>
                        <w:t>防洪</w:t>
                      </w:r>
                      <w:r w:rsidRPr="00205C48">
                        <w:rPr>
                          <w:rFonts w:eastAsia="標楷體" w:hint="eastAsia"/>
                          <w:sz w:val="32"/>
                          <w:szCs w:val="32"/>
                        </w:rPr>
                        <w:t>韌性</w:t>
                      </w:r>
                      <w:r w:rsidRPr="00205C48">
                        <w:rPr>
                          <w:rFonts w:eastAsia="標楷體"/>
                          <w:sz w:val="32"/>
                          <w:szCs w:val="32"/>
                        </w:rPr>
                        <w:t>；農田水利事業作業基金辦理農田水利設施更新改善</w:t>
                      </w:r>
                      <w:r w:rsidRPr="00205C48">
                        <w:rPr>
                          <w:rFonts w:eastAsia="標楷體" w:hint="eastAsia"/>
                          <w:sz w:val="32"/>
                          <w:szCs w:val="32"/>
                        </w:rPr>
                        <w:t>83.8</w:t>
                      </w:r>
                      <w:r w:rsidRPr="00205C48">
                        <w:rPr>
                          <w:rFonts w:eastAsia="標楷體"/>
                          <w:sz w:val="32"/>
                          <w:szCs w:val="32"/>
                        </w:rPr>
                        <w:t>億元，以</w:t>
                      </w:r>
                      <w:r w:rsidRPr="00205C48">
                        <w:rPr>
                          <w:rFonts w:eastAsia="標楷體" w:hint="eastAsia"/>
                          <w:sz w:val="32"/>
                          <w:szCs w:val="32"/>
                        </w:rPr>
                        <w:t>擴大農田水利灌溉服務，</w:t>
                      </w:r>
                      <w:r w:rsidRPr="00F327EC">
                        <w:rPr>
                          <w:rFonts w:eastAsia="標楷體"/>
                          <w:sz w:val="32"/>
                          <w:szCs w:val="32"/>
                        </w:rPr>
                        <w:t>促進</w:t>
                      </w:r>
                      <w:r w:rsidRPr="00205C48">
                        <w:rPr>
                          <w:rFonts w:eastAsia="標楷體" w:hint="eastAsia"/>
                          <w:sz w:val="32"/>
                          <w:szCs w:val="32"/>
                        </w:rPr>
                        <w:t>灌溉系統現代化</w:t>
                      </w:r>
                      <w:r w:rsidRPr="00205C48">
                        <w:rPr>
                          <w:rFonts w:eastAsia="標楷體"/>
                          <w:color w:val="000000" w:themeColor="text1"/>
                          <w:sz w:val="32"/>
                          <w:szCs w:val="32"/>
                        </w:rPr>
                        <w:t>。</w:t>
                      </w:r>
                    </w:p>
                    <w:p w14:paraId="05FF310F" w14:textId="77777777" w:rsidR="003B1C55" w:rsidRDefault="003B1C55" w:rsidP="00A60F4C">
                      <w:pPr>
                        <w:pStyle w:val="3"/>
                        <w:spacing w:beforeLines="150" w:before="360" w:line="560" w:lineRule="exact"/>
                        <w:rPr>
                          <w:rFonts w:eastAsia="標楷體"/>
                          <w:szCs w:val="36"/>
                        </w:rPr>
                      </w:pPr>
                    </w:p>
                    <w:p w14:paraId="2638A8C5" w14:textId="0F613761" w:rsidR="003906B8" w:rsidRPr="002C646B" w:rsidRDefault="003906B8" w:rsidP="00D951BE">
                      <w:pPr>
                        <w:pStyle w:val="11"/>
                        <w:spacing w:beforeLines="20" w:before="48" w:line="540" w:lineRule="exact"/>
                        <w:ind w:left="0" w:firstLine="0"/>
                        <w:rPr>
                          <w:rFonts w:eastAsia="標楷體"/>
                          <w:sz w:val="32"/>
                          <w:szCs w:val="32"/>
                        </w:rPr>
                      </w:pPr>
                    </w:p>
                  </w:txbxContent>
                </v:textbox>
                <w10:wrap anchorx="margin"/>
              </v:shape>
            </w:pict>
          </mc:Fallback>
        </mc:AlternateContent>
      </w:r>
    </w:p>
    <w:p w14:paraId="1449A11D"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67B69F43"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6408C35A"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3F3B30C2"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5CCA4CE1"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57F43BBD"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4FA49FFF"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799AC769" w14:textId="77777777" w:rsidR="000270D8" w:rsidRPr="0071257F" w:rsidRDefault="00F15665" w:rsidP="000270D8">
      <w:pPr>
        <w:pStyle w:val="11"/>
        <w:spacing w:beforeLines="20" w:before="48"/>
        <w:ind w:left="1219" w:hanging="266"/>
        <w:textDirection w:val="lrTb"/>
        <w:rPr>
          <w:rFonts w:eastAsia="標楷體"/>
          <w:sz w:val="32"/>
          <w:szCs w:val="32"/>
        </w:rPr>
      </w:pPr>
      <w:r>
        <w:rPr>
          <w:rFonts w:eastAsia="標楷體" w:hint="eastAsia"/>
          <w:sz w:val="32"/>
          <w:szCs w:val="32"/>
        </w:rPr>
        <w:t xml:space="preserve"> </w:t>
      </w:r>
    </w:p>
    <w:p w14:paraId="41E0F5D0" w14:textId="5E34FFE4" w:rsidR="00EE34A5" w:rsidRDefault="00EE34A5" w:rsidP="000270D8">
      <w:pPr>
        <w:pStyle w:val="3"/>
        <w:spacing w:beforeLines="100" w:before="240" w:line="560" w:lineRule="exact"/>
        <w:rPr>
          <w:rFonts w:eastAsia="標楷體"/>
          <w:szCs w:val="36"/>
        </w:rPr>
      </w:pPr>
    </w:p>
    <w:p w14:paraId="6E431157" w14:textId="4BD514BF" w:rsidR="00EE34A5" w:rsidRDefault="00EE34A5" w:rsidP="000270D8">
      <w:pPr>
        <w:pStyle w:val="3"/>
        <w:spacing w:beforeLines="100" w:before="240" w:line="560" w:lineRule="exact"/>
        <w:rPr>
          <w:rFonts w:eastAsia="標楷體"/>
          <w:szCs w:val="36"/>
        </w:rPr>
      </w:pPr>
    </w:p>
    <w:p w14:paraId="56E79137" w14:textId="0CD11CCD" w:rsidR="00EE34A5" w:rsidRDefault="00EE34A5" w:rsidP="000270D8">
      <w:pPr>
        <w:spacing w:beforeLines="50" w:before="120" w:line="560" w:lineRule="exact"/>
        <w:ind w:left="771" w:firstLine="658"/>
        <w:jc w:val="both"/>
        <w:rPr>
          <w:rFonts w:eastAsia="標楷體"/>
          <w:sz w:val="32"/>
          <w:szCs w:val="32"/>
        </w:rPr>
      </w:pPr>
    </w:p>
    <w:p w14:paraId="4D4AAEBA" w14:textId="451DEFA2" w:rsidR="0083519F" w:rsidRDefault="0083519F" w:rsidP="000270D8">
      <w:pPr>
        <w:spacing w:beforeLines="50" w:before="120" w:line="560" w:lineRule="exact"/>
        <w:ind w:left="771" w:firstLine="658"/>
        <w:jc w:val="both"/>
        <w:rPr>
          <w:rFonts w:eastAsia="標楷體"/>
          <w:sz w:val="32"/>
          <w:szCs w:val="32"/>
        </w:rPr>
      </w:pPr>
    </w:p>
    <w:p w14:paraId="287F006E" w14:textId="2B4048FD" w:rsidR="0083519F" w:rsidRDefault="0083519F" w:rsidP="000270D8">
      <w:pPr>
        <w:spacing w:beforeLines="50" w:before="120" w:line="560" w:lineRule="exact"/>
        <w:ind w:left="771" w:firstLine="658"/>
        <w:jc w:val="both"/>
        <w:rPr>
          <w:rFonts w:eastAsia="標楷體"/>
          <w:sz w:val="32"/>
          <w:szCs w:val="32"/>
        </w:rPr>
      </w:pPr>
    </w:p>
    <w:p w14:paraId="5C3CE142" w14:textId="269A8888" w:rsidR="0083519F" w:rsidRDefault="0083519F" w:rsidP="000270D8">
      <w:pPr>
        <w:spacing w:beforeLines="50" w:before="120" w:line="560" w:lineRule="exact"/>
        <w:ind w:left="771" w:firstLine="658"/>
        <w:jc w:val="both"/>
        <w:rPr>
          <w:rFonts w:eastAsia="標楷體"/>
          <w:sz w:val="32"/>
          <w:szCs w:val="32"/>
        </w:rPr>
      </w:pPr>
    </w:p>
    <w:p w14:paraId="11747DEF" w14:textId="3D0FF9F7" w:rsidR="0083519F" w:rsidRDefault="0083519F" w:rsidP="000270D8">
      <w:pPr>
        <w:spacing w:beforeLines="50" w:before="120" w:line="560" w:lineRule="exact"/>
        <w:ind w:left="771" w:firstLine="658"/>
        <w:jc w:val="both"/>
        <w:rPr>
          <w:rFonts w:eastAsia="標楷體"/>
          <w:sz w:val="32"/>
          <w:szCs w:val="32"/>
        </w:rPr>
      </w:pPr>
    </w:p>
    <w:p w14:paraId="28F53ECA" w14:textId="63769EDA" w:rsidR="0083519F" w:rsidRDefault="0083519F" w:rsidP="000270D8">
      <w:pPr>
        <w:spacing w:beforeLines="50" w:before="120" w:line="560" w:lineRule="exact"/>
        <w:ind w:left="771" w:firstLine="658"/>
        <w:jc w:val="both"/>
        <w:rPr>
          <w:rFonts w:eastAsia="標楷體"/>
          <w:sz w:val="32"/>
          <w:szCs w:val="32"/>
        </w:rPr>
      </w:pPr>
    </w:p>
    <w:p w14:paraId="58B8F85F" w14:textId="4B1D32EC" w:rsidR="0083519F" w:rsidRDefault="0083519F" w:rsidP="000270D8">
      <w:pPr>
        <w:spacing w:beforeLines="50" w:before="120" w:line="560" w:lineRule="exact"/>
        <w:ind w:left="771" w:firstLine="658"/>
        <w:jc w:val="both"/>
        <w:rPr>
          <w:rFonts w:eastAsia="標楷體"/>
          <w:sz w:val="32"/>
          <w:szCs w:val="32"/>
        </w:rPr>
      </w:pPr>
    </w:p>
    <w:p w14:paraId="3A375C7B" w14:textId="78E39EDD" w:rsidR="0083519F" w:rsidRDefault="0083519F" w:rsidP="000270D8">
      <w:pPr>
        <w:spacing w:beforeLines="50" w:before="120" w:line="560" w:lineRule="exact"/>
        <w:ind w:left="771" w:firstLine="658"/>
        <w:jc w:val="both"/>
        <w:rPr>
          <w:rFonts w:eastAsia="標楷體"/>
          <w:sz w:val="32"/>
          <w:szCs w:val="32"/>
        </w:rPr>
      </w:pPr>
    </w:p>
    <w:p w14:paraId="4F528FBA" w14:textId="229153EF" w:rsidR="0083519F" w:rsidRDefault="0083519F" w:rsidP="000270D8">
      <w:pPr>
        <w:spacing w:beforeLines="50" w:before="120" w:line="560" w:lineRule="exact"/>
        <w:ind w:left="771" w:firstLine="658"/>
        <w:jc w:val="both"/>
        <w:rPr>
          <w:rFonts w:eastAsia="標楷體"/>
          <w:sz w:val="32"/>
          <w:szCs w:val="32"/>
        </w:rPr>
      </w:pPr>
    </w:p>
    <w:p w14:paraId="3C4DCC6C" w14:textId="77777777" w:rsidR="0083519F" w:rsidRDefault="0083519F" w:rsidP="000270D8">
      <w:pPr>
        <w:spacing w:beforeLines="50" w:before="120" w:line="560" w:lineRule="exact"/>
        <w:ind w:left="771" w:firstLine="658"/>
        <w:jc w:val="both"/>
        <w:rPr>
          <w:rFonts w:eastAsia="標楷體"/>
          <w:sz w:val="32"/>
          <w:szCs w:val="32"/>
        </w:rPr>
      </w:pPr>
    </w:p>
    <w:p w14:paraId="417B3A56" w14:textId="482159CC" w:rsidR="009F1058" w:rsidRDefault="00172501" w:rsidP="003B1C55">
      <w:pPr>
        <w:spacing w:beforeLines="50" w:before="120" w:line="560" w:lineRule="exact"/>
        <w:jc w:val="both"/>
        <w:rPr>
          <w:rFonts w:eastAsia="標楷體"/>
          <w:sz w:val="32"/>
          <w:szCs w:val="32"/>
        </w:rPr>
      </w:pPr>
      <w:r w:rsidRPr="00450759">
        <w:rPr>
          <w:rFonts w:eastAsia="標楷體"/>
          <w:b/>
          <w:noProof/>
          <w:sz w:val="40"/>
          <w:szCs w:val="40"/>
        </w:rPr>
        <w:lastRenderedPageBreak/>
        <mc:AlternateContent>
          <mc:Choice Requires="wps">
            <w:drawing>
              <wp:anchor distT="0" distB="0" distL="114300" distR="114300" simplePos="0" relativeHeight="251843072" behindDoc="1" locked="0" layoutInCell="1" allowOverlap="1" wp14:anchorId="179FC5B8" wp14:editId="6F754656">
                <wp:simplePos x="0" y="0"/>
                <wp:positionH relativeFrom="margin">
                  <wp:align>right</wp:align>
                </wp:positionH>
                <wp:positionV relativeFrom="paragraph">
                  <wp:posOffset>16510</wp:posOffset>
                </wp:positionV>
                <wp:extent cx="5518800" cy="9086850"/>
                <wp:effectExtent l="0" t="0" r="5715" b="0"/>
                <wp:wrapNone/>
                <wp:docPr id="2151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908685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1AC636B0" w14:textId="77777777" w:rsidR="003B1C55" w:rsidRPr="00172501" w:rsidRDefault="003B1C55" w:rsidP="003B1C55">
                            <w:pPr>
                              <w:pStyle w:val="3"/>
                              <w:spacing w:line="560" w:lineRule="exact"/>
                              <w:ind w:left="0" w:firstLine="0"/>
                              <w:rPr>
                                <w:rFonts w:eastAsia="標楷體"/>
                                <w:szCs w:val="36"/>
                              </w:rPr>
                            </w:pPr>
                            <w:r w:rsidRPr="0071257F">
                              <w:rPr>
                                <w:rFonts w:eastAsia="標楷體"/>
                                <w:szCs w:val="36"/>
                              </w:rPr>
                              <w:t>二、信託基金預算揭露</w:t>
                            </w:r>
                          </w:p>
                          <w:p w14:paraId="412CC618" w14:textId="77777777" w:rsidR="003B1C55" w:rsidRPr="00D951BE" w:rsidRDefault="003B1C55" w:rsidP="003B1C55">
                            <w:pPr>
                              <w:spacing w:beforeLines="50" w:before="120" w:line="520" w:lineRule="exact"/>
                              <w:ind w:left="771" w:firstLine="658"/>
                              <w:jc w:val="both"/>
                              <w:rPr>
                                <w:rFonts w:eastAsia="標楷體"/>
                                <w:sz w:val="32"/>
                                <w:szCs w:val="32"/>
                              </w:rPr>
                            </w:pPr>
                            <w:r w:rsidRPr="00D951BE">
                              <w:rPr>
                                <w:rFonts w:eastAsia="標楷體"/>
                                <w:sz w:val="32"/>
                                <w:szCs w:val="32"/>
                              </w:rPr>
                              <w:t>本院自</w:t>
                            </w:r>
                            <w:r w:rsidRPr="00D951BE">
                              <w:rPr>
                                <w:rFonts w:eastAsia="標楷體"/>
                                <w:sz w:val="32"/>
                                <w:szCs w:val="32"/>
                              </w:rPr>
                              <w:t>92</w:t>
                            </w:r>
                            <w:r w:rsidRPr="00D951BE">
                              <w:rPr>
                                <w:rFonts w:eastAsia="標楷體"/>
                                <w:sz w:val="32"/>
                                <w:szCs w:val="32"/>
                              </w:rPr>
                              <w:t>年度起，依貴院審查中央政府總預算案之相關決議，將中央政府經管之基金規模</w:t>
                            </w:r>
                            <w:r w:rsidRPr="00D951BE">
                              <w:rPr>
                                <w:rFonts w:eastAsia="標楷體"/>
                                <w:sz w:val="32"/>
                                <w:szCs w:val="32"/>
                              </w:rPr>
                              <w:t>10</w:t>
                            </w:r>
                            <w:r w:rsidRPr="00D951BE">
                              <w:rPr>
                                <w:rFonts w:eastAsia="標楷體"/>
                                <w:sz w:val="32"/>
                                <w:szCs w:val="32"/>
                              </w:rPr>
                              <w:t>億元以上之信託基金【包括公務人員退休撫卹基金、勞工退休基金（舊制）、勞工退休基金（新制）、積欠工資墊償基金、資源回收管理基金－信託基金部分、保險業務發展基金</w:t>
                            </w:r>
                            <w:r w:rsidRPr="00D951BE">
                              <w:rPr>
                                <w:rFonts w:eastAsia="標楷體"/>
                                <w:sz w:val="32"/>
                                <w:szCs w:val="32"/>
                              </w:rPr>
                              <w:t>6</w:t>
                            </w:r>
                            <w:r w:rsidRPr="00D951BE">
                              <w:rPr>
                                <w:rFonts w:eastAsia="標楷體"/>
                                <w:sz w:val="32"/>
                                <w:szCs w:val="32"/>
                              </w:rPr>
                              <w:t>單位】預算書函送貴院，並以附錄方式</w:t>
                            </w:r>
                            <w:proofErr w:type="gramStart"/>
                            <w:r w:rsidRPr="00D951BE">
                              <w:rPr>
                                <w:rFonts w:eastAsia="標楷體"/>
                                <w:sz w:val="32"/>
                                <w:szCs w:val="32"/>
                              </w:rPr>
                              <w:t>於本綜計</w:t>
                            </w:r>
                            <w:proofErr w:type="gramEnd"/>
                            <w:r w:rsidRPr="00D951BE">
                              <w:rPr>
                                <w:rFonts w:eastAsia="標楷體"/>
                                <w:sz w:val="32"/>
                                <w:szCs w:val="32"/>
                              </w:rPr>
                              <w:t>表揭露其收支餘</w:t>
                            </w:r>
                            <w:proofErr w:type="gramStart"/>
                            <w:r w:rsidRPr="00D951BE">
                              <w:rPr>
                                <w:rFonts w:eastAsia="標楷體"/>
                                <w:sz w:val="32"/>
                                <w:szCs w:val="32"/>
                              </w:rPr>
                              <w:t>絀</w:t>
                            </w:r>
                            <w:proofErr w:type="gramEnd"/>
                            <w:r w:rsidRPr="00D951BE">
                              <w:rPr>
                                <w:rFonts w:eastAsia="標楷體"/>
                                <w:sz w:val="32"/>
                                <w:szCs w:val="32"/>
                              </w:rPr>
                              <w:t>、餘</w:t>
                            </w:r>
                            <w:proofErr w:type="gramStart"/>
                            <w:r w:rsidRPr="00D951BE">
                              <w:rPr>
                                <w:rFonts w:eastAsia="標楷體"/>
                                <w:sz w:val="32"/>
                                <w:szCs w:val="32"/>
                              </w:rPr>
                              <w:t>絀</w:t>
                            </w:r>
                            <w:proofErr w:type="gramEnd"/>
                            <w:r w:rsidRPr="00D951BE">
                              <w:rPr>
                                <w:rFonts w:eastAsia="標楷體"/>
                                <w:sz w:val="32"/>
                                <w:szCs w:val="32"/>
                              </w:rPr>
                              <w:t>撥補及現金流量狀況。</w:t>
                            </w:r>
                          </w:p>
                          <w:p w14:paraId="54BD1C06" w14:textId="1612CAA5" w:rsidR="003906B8" w:rsidRPr="00172501" w:rsidRDefault="003B1C55" w:rsidP="003B1C55">
                            <w:pPr>
                              <w:spacing w:beforeLines="50" w:before="120" w:line="520" w:lineRule="exact"/>
                              <w:ind w:left="771" w:firstLine="658"/>
                              <w:jc w:val="both"/>
                              <w:rPr>
                                <w:rFonts w:eastAsia="標楷體"/>
                                <w:sz w:val="32"/>
                                <w:szCs w:val="32"/>
                              </w:rPr>
                            </w:pPr>
                            <w:r w:rsidRPr="00D951BE">
                              <w:rPr>
                                <w:rFonts w:eastAsia="標楷體"/>
                                <w:sz w:val="32"/>
                                <w:szCs w:val="32"/>
                              </w:rPr>
                              <w:t>復依貴院審查</w:t>
                            </w:r>
                            <w:r w:rsidRPr="00D951BE">
                              <w:rPr>
                                <w:rFonts w:eastAsia="標楷體"/>
                                <w:sz w:val="32"/>
                                <w:szCs w:val="32"/>
                              </w:rPr>
                              <w:t>99</w:t>
                            </w:r>
                            <w:r w:rsidRPr="00D951BE">
                              <w:rPr>
                                <w:rFonts w:eastAsia="標楷體"/>
                                <w:sz w:val="32"/>
                                <w:szCs w:val="32"/>
                              </w:rPr>
                              <w:t>年度中央政府總預算案決議，信託基金無論基金額度大小，應自</w:t>
                            </w:r>
                            <w:proofErr w:type="gramStart"/>
                            <w:r w:rsidRPr="00D951BE">
                              <w:rPr>
                                <w:rFonts w:eastAsia="標楷體"/>
                                <w:sz w:val="32"/>
                                <w:szCs w:val="32"/>
                              </w:rPr>
                              <w:t>100</w:t>
                            </w:r>
                            <w:proofErr w:type="gramEnd"/>
                            <w:r w:rsidRPr="00D951BE">
                              <w:rPr>
                                <w:rFonts w:eastAsia="標楷體"/>
                                <w:sz w:val="32"/>
                                <w:szCs w:val="32"/>
                              </w:rPr>
                              <w:t>年度起，</w:t>
                            </w:r>
                            <w:proofErr w:type="gramStart"/>
                            <w:r w:rsidRPr="00D951BE">
                              <w:rPr>
                                <w:rFonts w:eastAsia="標楷體"/>
                                <w:sz w:val="32"/>
                                <w:szCs w:val="32"/>
                              </w:rPr>
                              <w:t>均將其</w:t>
                            </w:r>
                            <w:proofErr w:type="gramEnd"/>
                            <w:r w:rsidRPr="00D951BE">
                              <w:rPr>
                                <w:rFonts w:eastAsia="標楷體"/>
                                <w:sz w:val="32"/>
                                <w:szCs w:val="32"/>
                              </w:rPr>
                              <w:t>預算書函送貴院</w:t>
                            </w:r>
                            <w:r w:rsidRPr="00D951BE">
                              <w:rPr>
                                <w:rFonts w:eastAsia="標楷體" w:hint="eastAsia"/>
                                <w:sz w:val="32"/>
                                <w:szCs w:val="32"/>
                              </w:rPr>
                              <w:t>。</w:t>
                            </w:r>
                            <w:r w:rsidRPr="00D951BE">
                              <w:rPr>
                                <w:rFonts w:eastAsia="標楷體"/>
                                <w:sz w:val="32"/>
                                <w:szCs w:val="32"/>
                              </w:rPr>
                              <w:t>本年度</w:t>
                            </w:r>
                            <w:r w:rsidRPr="00D951BE">
                              <w:rPr>
                                <w:rFonts w:eastAsia="標楷體" w:hint="eastAsia"/>
                                <w:sz w:val="32"/>
                                <w:szCs w:val="32"/>
                              </w:rPr>
                              <w:t>除</w:t>
                            </w:r>
                            <w:r w:rsidRPr="00D951BE">
                              <w:rPr>
                                <w:rFonts w:eastAsia="標楷體"/>
                                <w:sz w:val="32"/>
                                <w:szCs w:val="32"/>
                              </w:rPr>
                              <w:t>前開</w:t>
                            </w:r>
                            <w:r w:rsidRPr="00D951BE">
                              <w:rPr>
                                <w:rFonts w:eastAsia="標楷體"/>
                                <w:sz w:val="32"/>
                                <w:szCs w:val="32"/>
                              </w:rPr>
                              <w:t>6</w:t>
                            </w:r>
                            <w:r w:rsidRPr="00D951BE">
                              <w:rPr>
                                <w:rFonts w:eastAsia="標楷體"/>
                                <w:sz w:val="32"/>
                                <w:szCs w:val="32"/>
                              </w:rPr>
                              <w:t>單位</w:t>
                            </w:r>
                            <w:r w:rsidRPr="00D951BE">
                              <w:rPr>
                                <w:rFonts w:eastAsia="標楷體" w:hint="eastAsia"/>
                                <w:sz w:val="32"/>
                                <w:szCs w:val="32"/>
                              </w:rPr>
                              <w:t>外</w:t>
                            </w:r>
                            <w:r w:rsidRPr="00D951BE">
                              <w:rPr>
                                <w:rFonts w:eastAsia="標楷體"/>
                                <w:sz w:val="32"/>
                                <w:szCs w:val="32"/>
                              </w:rPr>
                              <w:t>，連同本院各主管機關經管之其餘信託基金</w:t>
                            </w:r>
                            <w:r w:rsidRPr="00D951BE">
                              <w:rPr>
                                <w:rFonts w:eastAsia="標楷體"/>
                                <w:sz w:val="32"/>
                                <w:szCs w:val="32"/>
                              </w:rPr>
                              <w:t>11</w:t>
                            </w:r>
                            <w:r w:rsidRPr="00D951BE">
                              <w:rPr>
                                <w:rFonts w:eastAsia="標楷體"/>
                                <w:sz w:val="32"/>
                                <w:szCs w:val="32"/>
                              </w:rPr>
                              <w:t>單位，計</w:t>
                            </w:r>
                            <w:r w:rsidRPr="00D951BE">
                              <w:rPr>
                                <w:rFonts w:eastAsia="標楷體"/>
                                <w:sz w:val="32"/>
                                <w:szCs w:val="32"/>
                              </w:rPr>
                              <w:t>17</w:t>
                            </w:r>
                            <w:r w:rsidRPr="00D951BE">
                              <w:rPr>
                                <w:rFonts w:eastAsia="標楷體"/>
                                <w:sz w:val="32"/>
                                <w:szCs w:val="32"/>
                              </w:rPr>
                              <w:t>單位，</w:t>
                            </w:r>
                            <w:r w:rsidRPr="00D951BE">
                              <w:rPr>
                                <w:rFonts w:eastAsia="標楷體" w:hint="eastAsia"/>
                                <w:sz w:val="32"/>
                                <w:szCs w:val="32"/>
                              </w:rPr>
                              <w:t>較</w:t>
                            </w:r>
                            <w:r w:rsidRPr="00D951BE">
                              <w:rPr>
                                <w:rFonts w:eastAsia="標楷體"/>
                                <w:sz w:val="32"/>
                                <w:szCs w:val="32"/>
                              </w:rPr>
                              <w:t>上年度</w:t>
                            </w:r>
                            <w:r w:rsidRPr="00D951BE">
                              <w:rPr>
                                <w:rFonts w:eastAsia="標楷體"/>
                                <w:sz w:val="32"/>
                                <w:szCs w:val="32"/>
                              </w:rPr>
                              <w:t>18</w:t>
                            </w:r>
                            <w:r w:rsidRPr="00D951BE">
                              <w:rPr>
                                <w:rFonts w:eastAsia="標楷體"/>
                                <w:sz w:val="32"/>
                                <w:szCs w:val="32"/>
                              </w:rPr>
                              <w:t>單位</w:t>
                            </w:r>
                            <w:r w:rsidRPr="00D951BE">
                              <w:rPr>
                                <w:rFonts w:eastAsia="標楷體" w:hint="eastAsia"/>
                                <w:sz w:val="32"/>
                                <w:szCs w:val="32"/>
                              </w:rPr>
                              <w:t>，減少</w:t>
                            </w:r>
                            <w:r w:rsidRPr="00D951BE">
                              <w:rPr>
                                <w:rFonts w:eastAsia="標楷體"/>
                                <w:sz w:val="32"/>
                                <w:szCs w:val="32"/>
                              </w:rPr>
                              <w:t>1</w:t>
                            </w:r>
                            <w:r w:rsidRPr="00D951BE">
                              <w:rPr>
                                <w:rFonts w:eastAsia="標楷體" w:hint="eastAsia"/>
                                <w:sz w:val="32"/>
                                <w:szCs w:val="32"/>
                              </w:rPr>
                              <w:t>單位，係內政部主管「劉存恕先</w:t>
                            </w:r>
                            <w:r w:rsidR="003906B8" w:rsidRPr="00D951BE">
                              <w:rPr>
                                <w:rFonts w:eastAsia="標楷體" w:hint="eastAsia"/>
                                <w:sz w:val="32"/>
                                <w:szCs w:val="32"/>
                              </w:rPr>
                              <w:t>生警察子女獎學基金」於上年度</w:t>
                            </w:r>
                            <w:proofErr w:type="gramStart"/>
                            <w:r w:rsidR="003906B8" w:rsidRPr="00D951BE">
                              <w:rPr>
                                <w:rFonts w:eastAsia="標楷體" w:hint="eastAsia"/>
                                <w:sz w:val="32"/>
                                <w:szCs w:val="32"/>
                              </w:rPr>
                              <w:t>用罄所致</w:t>
                            </w:r>
                            <w:proofErr w:type="gramEnd"/>
                            <w:r w:rsidR="003906B8" w:rsidRPr="00D951BE">
                              <w:rPr>
                                <w:rFonts w:eastAsia="標楷體" w:hint="eastAsia"/>
                                <w:sz w:val="32"/>
                                <w:szCs w:val="32"/>
                              </w:rPr>
                              <w:t>。本年度</w:t>
                            </w:r>
                            <w:r w:rsidR="003906B8" w:rsidRPr="00D951BE">
                              <w:rPr>
                                <w:rFonts w:eastAsia="標楷體"/>
                                <w:sz w:val="32"/>
                                <w:szCs w:val="32"/>
                              </w:rPr>
                              <w:t>循例將其收支餘</w:t>
                            </w:r>
                            <w:proofErr w:type="gramStart"/>
                            <w:r w:rsidR="003906B8" w:rsidRPr="00D951BE">
                              <w:rPr>
                                <w:rFonts w:eastAsia="標楷體"/>
                                <w:sz w:val="32"/>
                                <w:szCs w:val="32"/>
                              </w:rPr>
                              <w:t>絀</w:t>
                            </w:r>
                            <w:proofErr w:type="gramEnd"/>
                            <w:r w:rsidR="003906B8" w:rsidRPr="00D951BE">
                              <w:rPr>
                                <w:rFonts w:eastAsia="標楷體"/>
                                <w:sz w:val="32"/>
                                <w:szCs w:val="32"/>
                              </w:rPr>
                              <w:t>、餘</w:t>
                            </w:r>
                            <w:proofErr w:type="gramStart"/>
                            <w:r w:rsidR="003906B8" w:rsidRPr="00D951BE">
                              <w:rPr>
                                <w:rFonts w:eastAsia="標楷體"/>
                                <w:sz w:val="32"/>
                                <w:szCs w:val="32"/>
                              </w:rPr>
                              <w:t>絀</w:t>
                            </w:r>
                            <w:proofErr w:type="gramEnd"/>
                            <w:r w:rsidR="003906B8" w:rsidRPr="00D951BE">
                              <w:rPr>
                                <w:rFonts w:eastAsia="標楷體"/>
                                <w:sz w:val="32"/>
                                <w:szCs w:val="32"/>
                              </w:rPr>
                              <w:t>撥補及現金流量狀況，以附錄方式，</w:t>
                            </w:r>
                            <w:proofErr w:type="gramStart"/>
                            <w:r w:rsidR="003906B8" w:rsidRPr="00D951BE">
                              <w:rPr>
                                <w:rFonts w:eastAsia="標楷體"/>
                                <w:sz w:val="32"/>
                                <w:szCs w:val="32"/>
                              </w:rPr>
                              <w:t>列入本綜計</w:t>
                            </w:r>
                            <w:proofErr w:type="gramEnd"/>
                            <w:r w:rsidR="003906B8" w:rsidRPr="00D951BE">
                              <w:rPr>
                                <w:rFonts w:eastAsia="標楷體"/>
                                <w:sz w:val="32"/>
                                <w:szCs w:val="32"/>
                              </w:rPr>
                              <w:t>表內表達。</w:t>
                            </w:r>
                          </w:p>
                          <w:p w14:paraId="7DB11833" w14:textId="77777777" w:rsidR="003906B8" w:rsidRPr="008E329A" w:rsidRDefault="003906B8" w:rsidP="00EE34A5">
                            <w:pPr>
                              <w:spacing w:line="540" w:lineRule="exact"/>
                              <w:jc w:val="both"/>
                              <w:textDirection w:val="lrTbV"/>
                              <w:rPr>
                                <w:rFonts w:eastAsia="標楷體"/>
                                <w:sz w:val="32"/>
                                <w:szCs w:val="32"/>
                              </w:rPr>
                            </w:pPr>
                          </w:p>
                          <w:p w14:paraId="0DFA4BCD" w14:textId="77777777" w:rsidR="003906B8" w:rsidRPr="0071257F" w:rsidRDefault="003906B8" w:rsidP="00EE34A5">
                            <w:pPr>
                              <w:spacing w:line="560" w:lineRule="exact"/>
                              <w:jc w:val="both"/>
                              <w:rPr>
                                <w:rFonts w:eastAsia="標楷體"/>
                                <w:sz w:val="32"/>
                                <w:szCs w:val="32"/>
                              </w:rPr>
                            </w:pPr>
                          </w:p>
                          <w:p w14:paraId="563AA0E8" w14:textId="77777777" w:rsidR="003906B8" w:rsidRPr="00C85763" w:rsidRDefault="003906B8" w:rsidP="00EE34A5">
                            <w:pPr>
                              <w:pStyle w:val="3"/>
                              <w:spacing w:line="560" w:lineRule="exact"/>
                              <w:ind w:leftChars="32" w:left="643" w:hangingChars="177" w:hanging="566"/>
                              <w:rPr>
                                <w:rFonts w:eastAsia="標楷體"/>
                                <w:sz w:val="32"/>
                                <w:szCs w:val="32"/>
                              </w:rPr>
                            </w:pPr>
                          </w:p>
                          <w:p w14:paraId="223BCF48" w14:textId="77777777" w:rsidR="003906B8" w:rsidRPr="00976C1E" w:rsidRDefault="003906B8" w:rsidP="00EE34A5">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FC5B8" id="_x0000_s1096" type="#_x0000_t202" style="position:absolute;left:0;text-align:left;margin-left:383.35pt;margin-top:1.3pt;width:434.55pt;height:715.5pt;z-index:-25147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" fillcolor="#e6eed6" stroked="f">
                <v:fill color2="window" colors="0 #e6eed6;56361f window" focus="100%" type="gradient"/>
                <v:textbox>
                  <w:txbxContent>
                    <w:p w14:paraId="1AC636B0" w14:textId="77777777" w:rsidR="003B1C55" w:rsidRPr="00172501" w:rsidRDefault="003B1C55" w:rsidP="003B1C55">
                      <w:pPr>
                        <w:pStyle w:val="3"/>
                        <w:spacing w:line="560" w:lineRule="exact"/>
                        <w:ind w:left="0" w:firstLine="0"/>
                        <w:rPr>
                          <w:rFonts w:eastAsia="標楷體"/>
                          <w:szCs w:val="36"/>
                        </w:rPr>
                      </w:pPr>
                      <w:r w:rsidRPr="0071257F">
                        <w:rPr>
                          <w:rFonts w:eastAsia="標楷體"/>
                          <w:szCs w:val="36"/>
                        </w:rPr>
                        <w:t>二、信託基金預算揭露</w:t>
                      </w:r>
                    </w:p>
                    <w:p w14:paraId="412CC618" w14:textId="77777777" w:rsidR="003B1C55" w:rsidRPr="00D951BE" w:rsidRDefault="003B1C55" w:rsidP="003B1C55">
                      <w:pPr>
                        <w:spacing w:beforeLines="50" w:before="120" w:line="520" w:lineRule="exact"/>
                        <w:ind w:left="771" w:firstLine="658"/>
                        <w:jc w:val="both"/>
                        <w:rPr>
                          <w:rFonts w:eastAsia="標楷體"/>
                          <w:sz w:val="32"/>
                          <w:szCs w:val="32"/>
                        </w:rPr>
                      </w:pPr>
                      <w:r w:rsidRPr="00D951BE">
                        <w:rPr>
                          <w:rFonts w:eastAsia="標楷體"/>
                          <w:sz w:val="32"/>
                          <w:szCs w:val="32"/>
                        </w:rPr>
                        <w:t>本院自</w:t>
                      </w:r>
                      <w:r w:rsidRPr="00D951BE">
                        <w:rPr>
                          <w:rFonts w:eastAsia="標楷體"/>
                          <w:sz w:val="32"/>
                          <w:szCs w:val="32"/>
                        </w:rPr>
                        <w:t>92</w:t>
                      </w:r>
                      <w:r w:rsidRPr="00D951BE">
                        <w:rPr>
                          <w:rFonts w:eastAsia="標楷體"/>
                          <w:sz w:val="32"/>
                          <w:szCs w:val="32"/>
                        </w:rPr>
                        <w:t>年度起，依貴院審查中央政府總預算案之相關決議，將中央政府經管之基金規模</w:t>
                      </w:r>
                      <w:r w:rsidRPr="00D951BE">
                        <w:rPr>
                          <w:rFonts w:eastAsia="標楷體"/>
                          <w:sz w:val="32"/>
                          <w:szCs w:val="32"/>
                        </w:rPr>
                        <w:t>10</w:t>
                      </w:r>
                      <w:r w:rsidRPr="00D951BE">
                        <w:rPr>
                          <w:rFonts w:eastAsia="標楷體"/>
                          <w:sz w:val="32"/>
                          <w:szCs w:val="32"/>
                        </w:rPr>
                        <w:t>億元以上之信託基金【包括公務人員退休撫卹基金、勞工退休基金（舊制）、勞工退休基金（新制）、積欠工資墊償基金、資源回收管理基金－信託基金部分、保險業務發展基金</w:t>
                      </w:r>
                      <w:r w:rsidRPr="00D951BE">
                        <w:rPr>
                          <w:rFonts w:eastAsia="標楷體"/>
                          <w:sz w:val="32"/>
                          <w:szCs w:val="32"/>
                        </w:rPr>
                        <w:t>6</w:t>
                      </w:r>
                      <w:r w:rsidRPr="00D951BE">
                        <w:rPr>
                          <w:rFonts w:eastAsia="標楷體"/>
                          <w:sz w:val="32"/>
                          <w:szCs w:val="32"/>
                        </w:rPr>
                        <w:t>單位】預算書函送貴院，並以附錄方式於本綜計表揭露其收支餘絀、餘絀撥補及現金流量狀況。</w:t>
                      </w:r>
                    </w:p>
                    <w:p w14:paraId="54BD1C06" w14:textId="1612CAA5" w:rsidR="003906B8" w:rsidRPr="00172501" w:rsidRDefault="003B1C55" w:rsidP="003B1C55">
                      <w:pPr>
                        <w:spacing w:beforeLines="50" w:before="120" w:line="520" w:lineRule="exact"/>
                        <w:ind w:left="771" w:firstLine="658"/>
                        <w:jc w:val="both"/>
                        <w:rPr>
                          <w:rFonts w:eastAsia="標楷體"/>
                          <w:sz w:val="32"/>
                          <w:szCs w:val="32"/>
                        </w:rPr>
                      </w:pPr>
                      <w:r w:rsidRPr="00D951BE">
                        <w:rPr>
                          <w:rFonts w:eastAsia="標楷體"/>
                          <w:sz w:val="32"/>
                          <w:szCs w:val="32"/>
                        </w:rPr>
                        <w:t>復依貴院審查</w:t>
                      </w:r>
                      <w:r w:rsidRPr="00D951BE">
                        <w:rPr>
                          <w:rFonts w:eastAsia="標楷體"/>
                          <w:sz w:val="32"/>
                          <w:szCs w:val="32"/>
                        </w:rPr>
                        <w:t>99</w:t>
                      </w:r>
                      <w:r w:rsidRPr="00D951BE">
                        <w:rPr>
                          <w:rFonts w:eastAsia="標楷體"/>
                          <w:sz w:val="32"/>
                          <w:szCs w:val="32"/>
                        </w:rPr>
                        <w:t>年度中央政府總預算案決議，信託基金無論基金額度大小，應自</w:t>
                      </w:r>
                      <w:r w:rsidRPr="00D951BE">
                        <w:rPr>
                          <w:rFonts w:eastAsia="標楷體"/>
                          <w:sz w:val="32"/>
                          <w:szCs w:val="32"/>
                        </w:rPr>
                        <w:t>100</w:t>
                      </w:r>
                      <w:r w:rsidRPr="00D951BE">
                        <w:rPr>
                          <w:rFonts w:eastAsia="標楷體"/>
                          <w:sz w:val="32"/>
                          <w:szCs w:val="32"/>
                        </w:rPr>
                        <w:t>年度起，均將其預算書函送貴院</w:t>
                      </w:r>
                      <w:r w:rsidRPr="00D951BE">
                        <w:rPr>
                          <w:rFonts w:eastAsia="標楷體" w:hint="eastAsia"/>
                          <w:sz w:val="32"/>
                          <w:szCs w:val="32"/>
                        </w:rPr>
                        <w:t>。</w:t>
                      </w:r>
                      <w:r w:rsidRPr="00D951BE">
                        <w:rPr>
                          <w:rFonts w:eastAsia="標楷體"/>
                          <w:sz w:val="32"/>
                          <w:szCs w:val="32"/>
                        </w:rPr>
                        <w:t>本年度</w:t>
                      </w:r>
                      <w:r w:rsidRPr="00D951BE">
                        <w:rPr>
                          <w:rFonts w:eastAsia="標楷體" w:hint="eastAsia"/>
                          <w:sz w:val="32"/>
                          <w:szCs w:val="32"/>
                        </w:rPr>
                        <w:t>除</w:t>
                      </w:r>
                      <w:r w:rsidRPr="00D951BE">
                        <w:rPr>
                          <w:rFonts w:eastAsia="標楷體"/>
                          <w:sz w:val="32"/>
                          <w:szCs w:val="32"/>
                        </w:rPr>
                        <w:t>前開</w:t>
                      </w:r>
                      <w:r w:rsidRPr="00D951BE">
                        <w:rPr>
                          <w:rFonts w:eastAsia="標楷體"/>
                          <w:sz w:val="32"/>
                          <w:szCs w:val="32"/>
                        </w:rPr>
                        <w:t>6</w:t>
                      </w:r>
                      <w:r w:rsidRPr="00D951BE">
                        <w:rPr>
                          <w:rFonts w:eastAsia="標楷體"/>
                          <w:sz w:val="32"/>
                          <w:szCs w:val="32"/>
                        </w:rPr>
                        <w:t>單位</w:t>
                      </w:r>
                      <w:r w:rsidRPr="00D951BE">
                        <w:rPr>
                          <w:rFonts w:eastAsia="標楷體" w:hint="eastAsia"/>
                          <w:sz w:val="32"/>
                          <w:szCs w:val="32"/>
                        </w:rPr>
                        <w:t>外</w:t>
                      </w:r>
                      <w:r w:rsidRPr="00D951BE">
                        <w:rPr>
                          <w:rFonts w:eastAsia="標楷體"/>
                          <w:sz w:val="32"/>
                          <w:szCs w:val="32"/>
                        </w:rPr>
                        <w:t>，連同本院各主管機關經管之其餘信託基金</w:t>
                      </w:r>
                      <w:r w:rsidRPr="00D951BE">
                        <w:rPr>
                          <w:rFonts w:eastAsia="標楷體"/>
                          <w:sz w:val="32"/>
                          <w:szCs w:val="32"/>
                        </w:rPr>
                        <w:t>11</w:t>
                      </w:r>
                      <w:r w:rsidRPr="00D951BE">
                        <w:rPr>
                          <w:rFonts w:eastAsia="標楷體"/>
                          <w:sz w:val="32"/>
                          <w:szCs w:val="32"/>
                        </w:rPr>
                        <w:t>單位，計</w:t>
                      </w:r>
                      <w:r w:rsidRPr="00D951BE">
                        <w:rPr>
                          <w:rFonts w:eastAsia="標楷體"/>
                          <w:sz w:val="32"/>
                          <w:szCs w:val="32"/>
                        </w:rPr>
                        <w:t>17</w:t>
                      </w:r>
                      <w:r w:rsidRPr="00D951BE">
                        <w:rPr>
                          <w:rFonts w:eastAsia="標楷體"/>
                          <w:sz w:val="32"/>
                          <w:szCs w:val="32"/>
                        </w:rPr>
                        <w:t>單位，</w:t>
                      </w:r>
                      <w:r w:rsidRPr="00D951BE">
                        <w:rPr>
                          <w:rFonts w:eastAsia="標楷體" w:hint="eastAsia"/>
                          <w:sz w:val="32"/>
                          <w:szCs w:val="32"/>
                        </w:rPr>
                        <w:t>較</w:t>
                      </w:r>
                      <w:r w:rsidRPr="00D951BE">
                        <w:rPr>
                          <w:rFonts w:eastAsia="標楷體"/>
                          <w:sz w:val="32"/>
                          <w:szCs w:val="32"/>
                        </w:rPr>
                        <w:t>上年度</w:t>
                      </w:r>
                      <w:r w:rsidRPr="00D951BE">
                        <w:rPr>
                          <w:rFonts w:eastAsia="標楷體"/>
                          <w:sz w:val="32"/>
                          <w:szCs w:val="32"/>
                        </w:rPr>
                        <w:t>18</w:t>
                      </w:r>
                      <w:r w:rsidRPr="00D951BE">
                        <w:rPr>
                          <w:rFonts w:eastAsia="標楷體"/>
                          <w:sz w:val="32"/>
                          <w:szCs w:val="32"/>
                        </w:rPr>
                        <w:t>單位</w:t>
                      </w:r>
                      <w:r w:rsidRPr="00D951BE">
                        <w:rPr>
                          <w:rFonts w:eastAsia="標楷體" w:hint="eastAsia"/>
                          <w:sz w:val="32"/>
                          <w:szCs w:val="32"/>
                        </w:rPr>
                        <w:t>，減少</w:t>
                      </w:r>
                      <w:r w:rsidRPr="00D951BE">
                        <w:rPr>
                          <w:rFonts w:eastAsia="標楷體"/>
                          <w:sz w:val="32"/>
                          <w:szCs w:val="32"/>
                        </w:rPr>
                        <w:t>1</w:t>
                      </w:r>
                      <w:r w:rsidRPr="00D951BE">
                        <w:rPr>
                          <w:rFonts w:eastAsia="標楷體" w:hint="eastAsia"/>
                          <w:sz w:val="32"/>
                          <w:szCs w:val="32"/>
                        </w:rPr>
                        <w:t>單位，係內政部主管「劉存恕先</w:t>
                      </w:r>
                      <w:r w:rsidR="003906B8" w:rsidRPr="00D951BE">
                        <w:rPr>
                          <w:rFonts w:eastAsia="標楷體" w:hint="eastAsia"/>
                          <w:sz w:val="32"/>
                          <w:szCs w:val="32"/>
                        </w:rPr>
                        <w:t>生警察子女獎學基金」於上年度用罄所致。本年度</w:t>
                      </w:r>
                      <w:r w:rsidR="003906B8" w:rsidRPr="00D951BE">
                        <w:rPr>
                          <w:rFonts w:eastAsia="標楷體"/>
                          <w:sz w:val="32"/>
                          <w:szCs w:val="32"/>
                        </w:rPr>
                        <w:t>循例將其收支餘絀、餘絀撥補及現金流量狀況，以附錄方式，列入本綜計表內表達。</w:t>
                      </w:r>
                    </w:p>
                    <w:p w14:paraId="7DB11833" w14:textId="77777777" w:rsidR="003906B8" w:rsidRPr="008E329A" w:rsidRDefault="003906B8" w:rsidP="00EE34A5">
                      <w:pPr>
                        <w:spacing w:line="540" w:lineRule="exact"/>
                        <w:jc w:val="both"/>
                        <w:textDirection w:val="lrTbV"/>
                        <w:rPr>
                          <w:rFonts w:eastAsia="標楷體"/>
                          <w:sz w:val="32"/>
                          <w:szCs w:val="32"/>
                        </w:rPr>
                      </w:pPr>
                    </w:p>
                    <w:p w14:paraId="0DFA4BCD" w14:textId="77777777" w:rsidR="003906B8" w:rsidRPr="0071257F" w:rsidRDefault="003906B8" w:rsidP="00EE34A5">
                      <w:pPr>
                        <w:spacing w:line="560" w:lineRule="exact"/>
                        <w:jc w:val="both"/>
                        <w:rPr>
                          <w:rFonts w:eastAsia="標楷體"/>
                          <w:sz w:val="32"/>
                          <w:szCs w:val="32"/>
                        </w:rPr>
                      </w:pPr>
                    </w:p>
                    <w:p w14:paraId="563AA0E8" w14:textId="77777777" w:rsidR="003906B8" w:rsidRPr="00C85763" w:rsidRDefault="003906B8" w:rsidP="00EE34A5">
                      <w:pPr>
                        <w:pStyle w:val="3"/>
                        <w:spacing w:line="560" w:lineRule="exact"/>
                        <w:ind w:leftChars="32" w:left="643" w:hangingChars="177" w:hanging="566"/>
                        <w:rPr>
                          <w:rFonts w:eastAsia="標楷體"/>
                          <w:sz w:val="32"/>
                          <w:szCs w:val="32"/>
                        </w:rPr>
                      </w:pPr>
                    </w:p>
                    <w:p w14:paraId="223BCF48" w14:textId="77777777" w:rsidR="003906B8" w:rsidRPr="00976C1E" w:rsidRDefault="003906B8" w:rsidP="00EE34A5">
                      <w:pPr>
                        <w:pStyle w:val="3"/>
                        <w:spacing w:line="560" w:lineRule="exact"/>
                        <w:ind w:left="566" w:hangingChars="177" w:hanging="566"/>
                        <w:rPr>
                          <w:rFonts w:eastAsia="標楷體"/>
                          <w:sz w:val="32"/>
                          <w:szCs w:val="32"/>
                        </w:rPr>
                      </w:pPr>
                    </w:p>
                  </w:txbxContent>
                </v:textbox>
                <w10:wrap anchorx="margin"/>
              </v:shape>
            </w:pict>
          </mc:Fallback>
        </mc:AlternateContent>
      </w:r>
    </w:p>
    <w:p w14:paraId="1A5F514B" w14:textId="03CE194A" w:rsidR="00EE34A5" w:rsidRDefault="00EE34A5" w:rsidP="00EE34A5">
      <w:pPr>
        <w:spacing w:beforeLines="50" w:before="120" w:line="560" w:lineRule="exact"/>
        <w:jc w:val="both"/>
        <w:rPr>
          <w:rFonts w:eastAsia="標楷體"/>
          <w:sz w:val="32"/>
          <w:szCs w:val="32"/>
        </w:rPr>
      </w:pPr>
    </w:p>
    <w:sectPr w:rsidR="00EE34A5" w:rsidSect="00291064">
      <w:headerReference w:type="even" r:id="rId34"/>
      <w:headerReference w:type="default" r:id="rId35"/>
      <w:pgSz w:w="11907" w:h="16840" w:code="9"/>
      <w:pgMar w:top="1361" w:right="992" w:bottom="1134" w:left="1134" w:header="567" w:footer="0"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08302" w14:textId="77777777" w:rsidR="00BA2693" w:rsidRDefault="00BA2693">
      <w:r>
        <w:separator/>
      </w:r>
    </w:p>
  </w:endnote>
  <w:endnote w:type="continuationSeparator" w:id="0">
    <w:p w14:paraId="42882E4B" w14:textId="77777777" w:rsidR="00BA2693" w:rsidRDefault="00BA2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charset w:val="88"/>
    <w:family w:val="modern"/>
    <w:pitch w:val="fixed"/>
    <w:sig w:usb0="80000001" w:usb1="28091800" w:usb2="00000016" w:usb3="00000000" w:csb0="00100000" w:csb1="00000000"/>
  </w:font>
  <w:font w:name="華康楷書體W5">
    <w:charset w:val="88"/>
    <w:family w:val="script"/>
    <w:pitch w:val="fixed"/>
    <w:sig w:usb0="80000001" w:usb1="28091800" w:usb2="00000016" w:usb3="00000000" w:csb0="00100000" w:csb1="00000000"/>
  </w:font>
  <w:font w:name="華康中黑體">
    <w:altName w:val="微軟正黑體"/>
    <w:charset w:val="88"/>
    <w:family w:val="modern"/>
    <w:pitch w:val="fixed"/>
    <w:sig w:usb0="80000001" w:usb1="28091800" w:usb2="00000016" w:usb3="00000000" w:csb0="00100000" w:csb1="00000000"/>
  </w:font>
  <w:font w:name="華康粗明體">
    <w:charset w:val="88"/>
    <w:family w:val="modern"/>
    <w:pitch w:val="fixed"/>
    <w:sig w:usb0="80000001" w:usb1="28091800" w:usb2="00000016" w:usb3="00000000" w:csb0="00100000" w:csb1="00000000"/>
  </w:font>
  <w:font w:name="標楷體">
    <w:altName w:val=".D·￠Ae"/>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華康楷書體W7">
    <w:altName w:val="微軟正黑體"/>
    <w:charset w:val="88"/>
    <w:family w:val="script"/>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華康儷中黑">
    <w:altName w:val="新細明體"/>
    <w:panose1 w:val="000000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4452E" w14:textId="77777777" w:rsidR="00BA2693" w:rsidRDefault="00BA2693">
      <w:r>
        <w:separator/>
      </w:r>
    </w:p>
  </w:footnote>
  <w:footnote w:type="continuationSeparator" w:id="0">
    <w:p w14:paraId="29FB40AF" w14:textId="77777777" w:rsidR="00BA2693" w:rsidRDefault="00BA2693">
      <w:r>
        <w:continuationSeparator/>
      </w:r>
    </w:p>
  </w:footnote>
  <w:footnote w:id="1">
    <w:p w14:paraId="09E5B613" w14:textId="3A755BCC" w:rsidR="003906B8" w:rsidRDefault="003906B8" w:rsidP="00C71FD2">
      <w:pPr>
        <w:pStyle w:val="afff1"/>
        <w:ind w:left="80" w:hangingChars="40" w:hanging="80"/>
        <w:jc w:val="both"/>
      </w:pPr>
      <w:r>
        <w:rPr>
          <w:rStyle w:val="afff3"/>
        </w:rPr>
        <w:footnoteRef/>
      </w:r>
      <w:r w:rsidRPr="008A6575">
        <w:rPr>
          <w:rFonts w:ascii="標楷體" w:eastAsia="標楷體" w:hAnsi="標楷體" w:hint="eastAsia"/>
        </w:rPr>
        <w:t>作業基金</w:t>
      </w:r>
      <w:r w:rsidRPr="000C7487">
        <w:rPr>
          <w:rFonts w:eastAsia="標楷體" w:hint="eastAsia"/>
        </w:rPr>
        <w:t>主要營運項目</w:t>
      </w:r>
      <w:r>
        <w:rPr>
          <w:rFonts w:eastAsia="標楷體" w:hint="eastAsia"/>
        </w:rPr>
        <w:t>及特別收入基金業務計畫之</w:t>
      </w:r>
      <w:r w:rsidRPr="00F005D0">
        <w:rPr>
          <w:rFonts w:eastAsia="標楷體"/>
        </w:rPr>
        <w:t>插圖取自</w:t>
      </w:r>
      <w:r w:rsidRPr="00F005D0">
        <w:rPr>
          <w:rFonts w:eastAsia="標楷體"/>
        </w:rPr>
        <w:t>www.flaticon.com</w:t>
      </w:r>
      <w:r w:rsidRPr="00F005D0">
        <w:rPr>
          <w:rFonts w:eastAsia="標楷體"/>
        </w:rPr>
        <w:t>，作者分別為：</w:t>
      </w:r>
      <w:r w:rsidRPr="00F005D0">
        <w:rPr>
          <w:rFonts w:eastAsia="標楷體"/>
        </w:rPr>
        <w:t>xnimrodx</w:t>
      </w:r>
      <w:r w:rsidRPr="00F005D0">
        <w:rPr>
          <w:rFonts w:eastAsia="標楷體"/>
        </w:rPr>
        <w:t>（產銷</w:t>
      </w:r>
      <w:r>
        <w:rPr>
          <w:rFonts w:eastAsia="標楷體" w:hint="eastAsia"/>
        </w:rPr>
        <w:t>業</w:t>
      </w:r>
      <w:r w:rsidRPr="00F005D0">
        <w:rPr>
          <w:rFonts w:eastAsia="標楷體"/>
        </w:rPr>
        <w:t>務）、</w:t>
      </w:r>
      <w:r w:rsidRPr="00F005D0">
        <w:rPr>
          <w:rFonts w:eastAsia="標楷體"/>
        </w:rPr>
        <w:t>Eucalyp</w:t>
      </w:r>
      <w:r w:rsidRPr="00F005D0">
        <w:rPr>
          <w:rFonts w:eastAsia="標楷體"/>
        </w:rPr>
        <w:t>（公共</w:t>
      </w:r>
      <w:r>
        <w:rPr>
          <w:rFonts w:eastAsia="標楷體" w:hint="eastAsia"/>
        </w:rPr>
        <w:t>建設及</w:t>
      </w:r>
      <w:r w:rsidRPr="00F005D0">
        <w:rPr>
          <w:rFonts w:eastAsia="標楷體"/>
        </w:rPr>
        <w:t>設施服務</w:t>
      </w:r>
      <w:r>
        <w:rPr>
          <w:rFonts w:ascii="新細明體" w:hAnsi="新細明體" w:hint="eastAsia"/>
        </w:rPr>
        <w:t>、</w:t>
      </w:r>
      <w:r w:rsidRPr="00173B35">
        <w:rPr>
          <w:rFonts w:eastAsia="標楷體"/>
        </w:rPr>
        <w:t>社會福利業務</w:t>
      </w:r>
      <w:r w:rsidRPr="00F005D0">
        <w:rPr>
          <w:rFonts w:eastAsia="標楷體"/>
        </w:rPr>
        <w:t>）、</w:t>
      </w:r>
      <w:r>
        <w:rPr>
          <w:rFonts w:eastAsia="標楷體"/>
        </w:rPr>
        <w:t>s</w:t>
      </w:r>
      <w:r w:rsidRPr="00F005D0">
        <w:rPr>
          <w:rFonts w:eastAsia="標楷體"/>
        </w:rPr>
        <w:t>urang</w:t>
      </w:r>
      <w:r w:rsidRPr="00F005D0">
        <w:rPr>
          <w:rFonts w:eastAsia="標楷體"/>
        </w:rPr>
        <w:t>（投融資</w:t>
      </w:r>
      <w:r>
        <w:rPr>
          <w:rFonts w:ascii="新細明體" w:hAnsi="新細明體" w:hint="eastAsia"/>
        </w:rPr>
        <w:t>、</w:t>
      </w:r>
      <w:r>
        <w:rPr>
          <w:rFonts w:eastAsia="標楷體" w:hint="eastAsia"/>
        </w:rPr>
        <w:t>開發及住宅</w:t>
      </w:r>
      <w:r w:rsidRPr="00F005D0">
        <w:rPr>
          <w:rFonts w:eastAsia="標楷體"/>
        </w:rPr>
        <w:t>業務）、</w:t>
      </w:r>
      <w:r w:rsidRPr="00F005D0">
        <w:rPr>
          <w:rFonts w:eastAsia="標楷體"/>
        </w:rPr>
        <w:t>Freepik</w:t>
      </w:r>
      <w:r w:rsidRPr="00F005D0">
        <w:rPr>
          <w:rFonts w:eastAsia="標楷體"/>
        </w:rPr>
        <w:t>（教育</w:t>
      </w:r>
      <w:r>
        <w:rPr>
          <w:rFonts w:eastAsia="標楷體" w:hint="eastAsia"/>
        </w:rPr>
        <w:t>文化</w:t>
      </w:r>
      <w:r w:rsidRPr="00F005D0">
        <w:rPr>
          <w:rFonts w:eastAsia="標楷體"/>
        </w:rPr>
        <w:t>服務、醫療服務、社會保險</w:t>
      </w:r>
      <w:r>
        <w:rPr>
          <w:rFonts w:ascii="新細明體" w:hAnsi="新細明體" w:hint="eastAsia"/>
        </w:rPr>
        <w:t>、</w:t>
      </w:r>
      <w:r>
        <w:rPr>
          <w:rFonts w:eastAsia="標楷體" w:hint="eastAsia"/>
        </w:rPr>
        <w:t>其他</w:t>
      </w:r>
      <w:r>
        <w:rPr>
          <w:rFonts w:ascii="新細明體" w:hAnsi="新細明體" w:hint="eastAsia"/>
        </w:rPr>
        <w:t>、</w:t>
      </w:r>
      <w:r w:rsidRPr="00173B35">
        <w:rPr>
          <w:rFonts w:eastAsia="標楷體"/>
        </w:rPr>
        <w:t>教育科學業務、經濟發展業務、環境保護業務）</w:t>
      </w:r>
      <w:r>
        <w:rPr>
          <w:rFonts w:ascii="新細明體" w:hAnsi="新細明體"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C96CF" w14:textId="34E71BA8" w:rsidR="003906B8" w:rsidRDefault="003906B8">
    <w:pPr>
      <w:pStyle w:val="a6"/>
      <w:jc w:val="both"/>
      <w:rPr>
        <w:rFonts w:eastAsia="華康儷中黑"/>
        <w:spacing w:val="10"/>
        <w:sz w:val="24"/>
      </w:rPr>
    </w:pPr>
    <w:r w:rsidRPr="008E2F1A">
      <w:rPr>
        <w:rFonts w:ascii="標楷體" w:eastAsia="標楷體" w:hAnsi="標楷體" w:hint="eastAsia"/>
        <w:spacing w:val="10"/>
        <w:sz w:val="24"/>
      </w:rPr>
      <w:t>總說明</w:t>
    </w:r>
    <w:r>
      <w:rPr>
        <w:rFonts w:eastAsia="華康儷中黑" w:hint="eastAsia"/>
        <w:spacing w:val="10"/>
        <w:sz w:val="24"/>
      </w:rPr>
      <w:t xml:space="preserve">　</w:t>
    </w:r>
    <w:r>
      <w:rPr>
        <w:rStyle w:val="a8"/>
        <w:rFonts w:eastAsia="華康儷中黑"/>
        <w:sz w:val="24"/>
      </w:rPr>
      <w:fldChar w:fldCharType="begin"/>
    </w:r>
    <w:r>
      <w:rPr>
        <w:rStyle w:val="a8"/>
        <w:rFonts w:eastAsia="華康儷中黑"/>
        <w:sz w:val="24"/>
      </w:rPr>
      <w:instrText xml:space="preserve"> PAGE </w:instrText>
    </w:r>
    <w:r>
      <w:rPr>
        <w:rStyle w:val="a8"/>
        <w:rFonts w:eastAsia="華康儷中黑"/>
        <w:sz w:val="24"/>
      </w:rPr>
      <w:fldChar w:fldCharType="separate"/>
    </w:r>
    <w:r w:rsidR="004C54E0">
      <w:rPr>
        <w:rStyle w:val="a8"/>
        <w:rFonts w:eastAsia="華康儷中黑"/>
        <w:noProof/>
        <w:sz w:val="24"/>
      </w:rPr>
      <w:t>18</w:t>
    </w:r>
    <w:r>
      <w:rPr>
        <w:rStyle w:val="a8"/>
        <w:rFonts w:eastAsia="華康儷中黑"/>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8E78E" w14:textId="68659347" w:rsidR="003906B8" w:rsidRDefault="003906B8">
    <w:pPr>
      <w:pStyle w:val="a6"/>
      <w:jc w:val="right"/>
      <w:rPr>
        <w:rFonts w:eastAsia="華康中黑體"/>
        <w:sz w:val="24"/>
      </w:rPr>
    </w:pPr>
    <w:r w:rsidRPr="008E2F1A">
      <w:rPr>
        <w:rFonts w:ascii="標楷體" w:eastAsia="標楷體" w:hAnsi="標楷體" w:hint="eastAsia"/>
        <w:sz w:val="24"/>
      </w:rPr>
      <w:t>總說明</w:t>
    </w:r>
    <w:r>
      <w:rPr>
        <w:rFonts w:eastAsia="華康中黑體" w:hint="eastAsia"/>
        <w:sz w:val="24"/>
      </w:rPr>
      <w:t xml:space="preserve">　</w:t>
    </w:r>
    <w:r>
      <w:rPr>
        <w:rStyle w:val="a8"/>
        <w:rFonts w:eastAsia="華康中黑體"/>
        <w:sz w:val="24"/>
      </w:rPr>
      <w:fldChar w:fldCharType="begin"/>
    </w:r>
    <w:r>
      <w:rPr>
        <w:rStyle w:val="a8"/>
        <w:rFonts w:eastAsia="華康中黑體"/>
        <w:sz w:val="24"/>
      </w:rPr>
      <w:instrText xml:space="preserve"> PAGE </w:instrText>
    </w:r>
    <w:r>
      <w:rPr>
        <w:rStyle w:val="a8"/>
        <w:rFonts w:eastAsia="華康中黑體"/>
        <w:sz w:val="24"/>
      </w:rPr>
      <w:fldChar w:fldCharType="separate"/>
    </w:r>
    <w:r w:rsidR="004C54E0">
      <w:rPr>
        <w:rStyle w:val="a8"/>
        <w:rFonts w:eastAsia="華康中黑體"/>
        <w:noProof/>
        <w:sz w:val="24"/>
      </w:rPr>
      <w:t>19</w:t>
    </w:r>
    <w:r>
      <w:rPr>
        <w:rStyle w:val="a8"/>
        <w:rFonts w:eastAsia="華康中黑體"/>
        <w:sz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4A4E93"/>
    <w:multiLevelType w:val="hybridMultilevel"/>
    <w:tmpl w:val="D098F0DA"/>
    <w:lvl w:ilvl="0" w:tplc="5F107016">
      <w:start w:val="1"/>
      <w:numFmt w:val="bullet"/>
      <w:lvlText w:val=""/>
      <w:lvlJc w:val="left"/>
      <w:pPr>
        <w:ind w:left="3011" w:hanging="480"/>
      </w:pPr>
      <w:rPr>
        <w:rFonts w:ascii="Wingdings" w:hAnsi="Wingdings" w:hint="default"/>
        <w:color w:val="auto"/>
        <w:sz w:val="32"/>
        <w:szCs w:val="32"/>
      </w:rPr>
    </w:lvl>
    <w:lvl w:ilvl="1" w:tplc="04090003" w:tentative="1">
      <w:start w:val="1"/>
      <w:numFmt w:val="bullet"/>
      <w:lvlText w:val=""/>
      <w:lvlJc w:val="left"/>
      <w:pPr>
        <w:ind w:left="3491" w:hanging="480"/>
      </w:pPr>
      <w:rPr>
        <w:rFonts w:ascii="Wingdings" w:hAnsi="Wingdings" w:hint="default"/>
      </w:rPr>
    </w:lvl>
    <w:lvl w:ilvl="2" w:tplc="04090005" w:tentative="1">
      <w:start w:val="1"/>
      <w:numFmt w:val="bullet"/>
      <w:lvlText w:val=""/>
      <w:lvlJc w:val="left"/>
      <w:pPr>
        <w:ind w:left="3971" w:hanging="480"/>
      </w:pPr>
      <w:rPr>
        <w:rFonts w:ascii="Wingdings" w:hAnsi="Wingdings" w:hint="default"/>
      </w:rPr>
    </w:lvl>
    <w:lvl w:ilvl="3" w:tplc="04090001" w:tentative="1">
      <w:start w:val="1"/>
      <w:numFmt w:val="bullet"/>
      <w:lvlText w:val=""/>
      <w:lvlJc w:val="left"/>
      <w:pPr>
        <w:ind w:left="4451" w:hanging="480"/>
      </w:pPr>
      <w:rPr>
        <w:rFonts w:ascii="Wingdings" w:hAnsi="Wingdings" w:hint="default"/>
      </w:rPr>
    </w:lvl>
    <w:lvl w:ilvl="4" w:tplc="04090003" w:tentative="1">
      <w:start w:val="1"/>
      <w:numFmt w:val="bullet"/>
      <w:lvlText w:val=""/>
      <w:lvlJc w:val="left"/>
      <w:pPr>
        <w:ind w:left="4931" w:hanging="480"/>
      </w:pPr>
      <w:rPr>
        <w:rFonts w:ascii="Wingdings" w:hAnsi="Wingdings" w:hint="default"/>
      </w:rPr>
    </w:lvl>
    <w:lvl w:ilvl="5" w:tplc="04090005" w:tentative="1">
      <w:start w:val="1"/>
      <w:numFmt w:val="bullet"/>
      <w:lvlText w:val=""/>
      <w:lvlJc w:val="left"/>
      <w:pPr>
        <w:ind w:left="5411" w:hanging="480"/>
      </w:pPr>
      <w:rPr>
        <w:rFonts w:ascii="Wingdings" w:hAnsi="Wingdings" w:hint="default"/>
      </w:rPr>
    </w:lvl>
    <w:lvl w:ilvl="6" w:tplc="04090001" w:tentative="1">
      <w:start w:val="1"/>
      <w:numFmt w:val="bullet"/>
      <w:lvlText w:val=""/>
      <w:lvlJc w:val="left"/>
      <w:pPr>
        <w:ind w:left="5891" w:hanging="480"/>
      </w:pPr>
      <w:rPr>
        <w:rFonts w:ascii="Wingdings" w:hAnsi="Wingdings" w:hint="default"/>
      </w:rPr>
    </w:lvl>
    <w:lvl w:ilvl="7" w:tplc="04090003" w:tentative="1">
      <w:start w:val="1"/>
      <w:numFmt w:val="bullet"/>
      <w:lvlText w:val=""/>
      <w:lvlJc w:val="left"/>
      <w:pPr>
        <w:ind w:left="6371" w:hanging="480"/>
      </w:pPr>
      <w:rPr>
        <w:rFonts w:ascii="Wingdings" w:hAnsi="Wingdings" w:hint="default"/>
      </w:rPr>
    </w:lvl>
    <w:lvl w:ilvl="8" w:tplc="04090005" w:tentative="1">
      <w:start w:val="1"/>
      <w:numFmt w:val="bullet"/>
      <w:lvlText w:val=""/>
      <w:lvlJc w:val="left"/>
      <w:pPr>
        <w:ind w:left="6851" w:hanging="480"/>
      </w:pPr>
      <w:rPr>
        <w:rFonts w:ascii="Wingdings" w:hAnsi="Wingdings" w:hint="default"/>
      </w:rPr>
    </w:lvl>
  </w:abstractNum>
  <w:abstractNum w:abstractNumId="1" w15:restartNumberingAfterBreak="0">
    <w:nsid w:val="17D33A6E"/>
    <w:multiLevelType w:val="singleLevel"/>
    <w:tmpl w:val="B994D20E"/>
    <w:lvl w:ilvl="0">
      <w:start w:val="1"/>
      <w:numFmt w:val="ideographLegalTraditional"/>
      <w:lvlText w:val="%1、"/>
      <w:lvlJc w:val="left"/>
      <w:pPr>
        <w:tabs>
          <w:tab w:val="num" w:pos="885"/>
        </w:tabs>
        <w:ind w:left="885" w:hanging="885"/>
      </w:pPr>
      <w:rPr>
        <w:rFonts w:cs="Times New Roman" w:hint="eastAsia"/>
      </w:rPr>
    </w:lvl>
  </w:abstractNum>
  <w:abstractNum w:abstractNumId="2" w15:restartNumberingAfterBreak="0">
    <w:nsid w:val="28EA4430"/>
    <w:multiLevelType w:val="hybridMultilevel"/>
    <w:tmpl w:val="F3326FD6"/>
    <w:lvl w:ilvl="0" w:tplc="84A07A2C">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2D4A38B7"/>
    <w:multiLevelType w:val="hybridMultilevel"/>
    <w:tmpl w:val="795651E2"/>
    <w:lvl w:ilvl="0" w:tplc="1C5A0198">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D6B7A28"/>
    <w:multiLevelType w:val="hybridMultilevel"/>
    <w:tmpl w:val="FC8E6BBC"/>
    <w:lvl w:ilvl="0" w:tplc="5D4CC03A">
      <w:start w:val="1"/>
      <w:numFmt w:val="taiwaneseCountingThousand"/>
      <w:lvlText w:val="%1、"/>
      <w:lvlJc w:val="left"/>
      <w:pPr>
        <w:tabs>
          <w:tab w:val="num" w:pos="720"/>
        </w:tabs>
        <w:ind w:left="720" w:hanging="72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15:restartNumberingAfterBreak="0">
    <w:nsid w:val="4D087E72"/>
    <w:multiLevelType w:val="hybridMultilevel"/>
    <w:tmpl w:val="EA24F46E"/>
    <w:lvl w:ilvl="0" w:tplc="1D327A64">
      <w:start w:val="1"/>
      <w:numFmt w:val="decimal"/>
      <w:lvlText w:val="%1."/>
      <w:lvlJc w:val="left"/>
      <w:pPr>
        <w:tabs>
          <w:tab w:val="num" w:pos="1211"/>
        </w:tabs>
        <w:ind w:left="1211" w:hanging="360"/>
      </w:pPr>
      <w:rPr>
        <w:rFonts w:cs="Times New Roman" w:hint="default"/>
      </w:rPr>
    </w:lvl>
    <w:lvl w:ilvl="1" w:tplc="04090019" w:tentative="1">
      <w:start w:val="1"/>
      <w:numFmt w:val="ideographTraditional"/>
      <w:lvlText w:val="%2、"/>
      <w:lvlJc w:val="left"/>
      <w:pPr>
        <w:tabs>
          <w:tab w:val="num" w:pos="1811"/>
        </w:tabs>
        <w:ind w:left="1811" w:hanging="480"/>
      </w:pPr>
      <w:rPr>
        <w:rFonts w:cs="Times New Roman"/>
      </w:rPr>
    </w:lvl>
    <w:lvl w:ilvl="2" w:tplc="0409001B" w:tentative="1">
      <w:start w:val="1"/>
      <w:numFmt w:val="lowerRoman"/>
      <w:lvlText w:val="%3."/>
      <w:lvlJc w:val="right"/>
      <w:pPr>
        <w:tabs>
          <w:tab w:val="num" w:pos="2291"/>
        </w:tabs>
        <w:ind w:left="2291" w:hanging="480"/>
      </w:pPr>
      <w:rPr>
        <w:rFonts w:cs="Times New Roman"/>
      </w:rPr>
    </w:lvl>
    <w:lvl w:ilvl="3" w:tplc="0409000F" w:tentative="1">
      <w:start w:val="1"/>
      <w:numFmt w:val="decimal"/>
      <w:lvlText w:val="%4."/>
      <w:lvlJc w:val="left"/>
      <w:pPr>
        <w:tabs>
          <w:tab w:val="num" w:pos="2771"/>
        </w:tabs>
        <w:ind w:left="2771" w:hanging="480"/>
      </w:pPr>
      <w:rPr>
        <w:rFonts w:cs="Times New Roman"/>
      </w:rPr>
    </w:lvl>
    <w:lvl w:ilvl="4" w:tplc="04090019" w:tentative="1">
      <w:start w:val="1"/>
      <w:numFmt w:val="ideographTraditional"/>
      <w:lvlText w:val="%5、"/>
      <w:lvlJc w:val="left"/>
      <w:pPr>
        <w:tabs>
          <w:tab w:val="num" w:pos="3251"/>
        </w:tabs>
        <w:ind w:left="3251" w:hanging="480"/>
      </w:pPr>
      <w:rPr>
        <w:rFonts w:cs="Times New Roman"/>
      </w:rPr>
    </w:lvl>
    <w:lvl w:ilvl="5" w:tplc="0409001B" w:tentative="1">
      <w:start w:val="1"/>
      <w:numFmt w:val="lowerRoman"/>
      <w:lvlText w:val="%6."/>
      <w:lvlJc w:val="right"/>
      <w:pPr>
        <w:tabs>
          <w:tab w:val="num" w:pos="3731"/>
        </w:tabs>
        <w:ind w:left="3731" w:hanging="480"/>
      </w:pPr>
      <w:rPr>
        <w:rFonts w:cs="Times New Roman"/>
      </w:rPr>
    </w:lvl>
    <w:lvl w:ilvl="6" w:tplc="0409000F" w:tentative="1">
      <w:start w:val="1"/>
      <w:numFmt w:val="decimal"/>
      <w:lvlText w:val="%7."/>
      <w:lvlJc w:val="left"/>
      <w:pPr>
        <w:tabs>
          <w:tab w:val="num" w:pos="4211"/>
        </w:tabs>
        <w:ind w:left="4211" w:hanging="480"/>
      </w:pPr>
      <w:rPr>
        <w:rFonts w:cs="Times New Roman"/>
      </w:rPr>
    </w:lvl>
    <w:lvl w:ilvl="7" w:tplc="04090019" w:tentative="1">
      <w:start w:val="1"/>
      <w:numFmt w:val="ideographTraditional"/>
      <w:lvlText w:val="%8、"/>
      <w:lvlJc w:val="left"/>
      <w:pPr>
        <w:tabs>
          <w:tab w:val="num" w:pos="4691"/>
        </w:tabs>
        <w:ind w:left="4691" w:hanging="480"/>
      </w:pPr>
      <w:rPr>
        <w:rFonts w:cs="Times New Roman"/>
      </w:rPr>
    </w:lvl>
    <w:lvl w:ilvl="8" w:tplc="0409001B" w:tentative="1">
      <w:start w:val="1"/>
      <w:numFmt w:val="lowerRoman"/>
      <w:lvlText w:val="%9."/>
      <w:lvlJc w:val="right"/>
      <w:pPr>
        <w:tabs>
          <w:tab w:val="num" w:pos="5171"/>
        </w:tabs>
        <w:ind w:left="5171" w:hanging="480"/>
      </w:pPr>
      <w:rPr>
        <w:rFonts w:cs="Times New Roman"/>
      </w:rPr>
    </w:lvl>
  </w:abstractNum>
  <w:abstractNum w:abstractNumId="6" w15:restartNumberingAfterBreak="0">
    <w:nsid w:val="4FC450EF"/>
    <w:multiLevelType w:val="hybridMultilevel"/>
    <w:tmpl w:val="49328900"/>
    <w:lvl w:ilvl="0" w:tplc="0409000B">
      <w:start w:val="1"/>
      <w:numFmt w:val="bullet"/>
      <w:lvlText w:val=""/>
      <w:lvlJc w:val="left"/>
      <w:pPr>
        <w:ind w:left="5301" w:hanging="480"/>
      </w:pPr>
      <w:rPr>
        <w:rFonts w:ascii="Wingdings" w:hAnsi="Wingdings" w:hint="default"/>
      </w:rPr>
    </w:lvl>
    <w:lvl w:ilvl="1" w:tplc="04090003" w:tentative="1">
      <w:start w:val="1"/>
      <w:numFmt w:val="bullet"/>
      <w:lvlText w:val=""/>
      <w:lvlJc w:val="left"/>
      <w:pPr>
        <w:ind w:left="5781" w:hanging="480"/>
      </w:pPr>
      <w:rPr>
        <w:rFonts w:ascii="Wingdings" w:hAnsi="Wingdings" w:hint="default"/>
      </w:rPr>
    </w:lvl>
    <w:lvl w:ilvl="2" w:tplc="04090005" w:tentative="1">
      <w:start w:val="1"/>
      <w:numFmt w:val="bullet"/>
      <w:lvlText w:val=""/>
      <w:lvlJc w:val="left"/>
      <w:pPr>
        <w:ind w:left="6261" w:hanging="480"/>
      </w:pPr>
      <w:rPr>
        <w:rFonts w:ascii="Wingdings" w:hAnsi="Wingdings" w:hint="default"/>
      </w:rPr>
    </w:lvl>
    <w:lvl w:ilvl="3" w:tplc="04090001" w:tentative="1">
      <w:start w:val="1"/>
      <w:numFmt w:val="bullet"/>
      <w:lvlText w:val=""/>
      <w:lvlJc w:val="left"/>
      <w:pPr>
        <w:ind w:left="6741" w:hanging="480"/>
      </w:pPr>
      <w:rPr>
        <w:rFonts w:ascii="Wingdings" w:hAnsi="Wingdings" w:hint="default"/>
      </w:rPr>
    </w:lvl>
    <w:lvl w:ilvl="4" w:tplc="04090003" w:tentative="1">
      <w:start w:val="1"/>
      <w:numFmt w:val="bullet"/>
      <w:lvlText w:val=""/>
      <w:lvlJc w:val="left"/>
      <w:pPr>
        <w:ind w:left="7221" w:hanging="480"/>
      </w:pPr>
      <w:rPr>
        <w:rFonts w:ascii="Wingdings" w:hAnsi="Wingdings" w:hint="default"/>
      </w:rPr>
    </w:lvl>
    <w:lvl w:ilvl="5" w:tplc="04090005" w:tentative="1">
      <w:start w:val="1"/>
      <w:numFmt w:val="bullet"/>
      <w:lvlText w:val=""/>
      <w:lvlJc w:val="left"/>
      <w:pPr>
        <w:ind w:left="7701" w:hanging="480"/>
      </w:pPr>
      <w:rPr>
        <w:rFonts w:ascii="Wingdings" w:hAnsi="Wingdings" w:hint="default"/>
      </w:rPr>
    </w:lvl>
    <w:lvl w:ilvl="6" w:tplc="04090001" w:tentative="1">
      <w:start w:val="1"/>
      <w:numFmt w:val="bullet"/>
      <w:lvlText w:val=""/>
      <w:lvlJc w:val="left"/>
      <w:pPr>
        <w:ind w:left="8181" w:hanging="480"/>
      </w:pPr>
      <w:rPr>
        <w:rFonts w:ascii="Wingdings" w:hAnsi="Wingdings" w:hint="default"/>
      </w:rPr>
    </w:lvl>
    <w:lvl w:ilvl="7" w:tplc="04090003" w:tentative="1">
      <w:start w:val="1"/>
      <w:numFmt w:val="bullet"/>
      <w:lvlText w:val=""/>
      <w:lvlJc w:val="left"/>
      <w:pPr>
        <w:ind w:left="8661" w:hanging="480"/>
      </w:pPr>
      <w:rPr>
        <w:rFonts w:ascii="Wingdings" w:hAnsi="Wingdings" w:hint="default"/>
      </w:rPr>
    </w:lvl>
    <w:lvl w:ilvl="8" w:tplc="04090005" w:tentative="1">
      <w:start w:val="1"/>
      <w:numFmt w:val="bullet"/>
      <w:lvlText w:val=""/>
      <w:lvlJc w:val="left"/>
      <w:pPr>
        <w:ind w:left="9141" w:hanging="480"/>
      </w:pPr>
      <w:rPr>
        <w:rFonts w:ascii="Wingdings" w:hAnsi="Wingdings" w:hint="default"/>
      </w:rPr>
    </w:lvl>
  </w:abstractNum>
  <w:abstractNum w:abstractNumId="7" w15:restartNumberingAfterBreak="0">
    <w:nsid w:val="63E50C32"/>
    <w:multiLevelType w:val="hybridMultilevel"/>
    <w:tmpl w:val="59ACA364"/>
    <w:lvl w:ilvl="0" w:tplc="5FE89FDC">
      <w:start w:val="1"/>
      <w:numFmt w:val="taiwaneseCountingThousand"/>
      <w:lvlText w:val="(%1)"/>
      <w:lvlJc w:val="left"/>
      <w:pPr>
        <w:tabs>
          <w:tab w:val="num" w:pos="717"/>
        </w:tabs>
        <w:ind w:left="717" w:hanging="360"/>
      </w:pPr>
      <w:rPr>
        <w:rFonts w:cs="Times New Roman" w:hint="default"/>
      </w:rPr>
    </w:lvl>
    <w:lvl w:ilvl="1" w:tplc="04090019" w:tentative="1">
      <w:start w:val="1"/>
      <w:numFmt w:val="ideographTraditional"/>
      <w:lvlText w:val="%2、"/>
      <w:lvlJc w:val="left"/>
      <w:pPr>
        <w:tabs>
          <w:tab w:val="num" w:pos="1317"/>
        </w:tabs>
        <w:ind w:left="1317" w:hanging="480"/>
      </w:pPr>
      <w:rPr>
        <w:rFonts w:cs="Times New Roman"/>
      </w:rPr>
    </w:lvl>
    <w:lvl w:ilvl="2" w:tplc="0409001B" w:tentative="1">
      <w:start w:val="1"/>
      <w:numFmt w:val="lowerRoman"/>
      <w:lvlText w:val="%3."/>
      <w:lvlJc w:val="right"/>
      <w:pPr>
        <w:tabs>
          <w:tab w:val="num" w:pos="1797"/>
        </w:tabs>
        <w:ind w:left="1797" w:hanging="480"/>
      </w:pPr>
      <w:rPr>
        <w:rFonts w:cs="Times New Roman"/>
      </w:rPr>
    </w:lvl>
    <w:lvl w:ilvl="3" w:tplc="0409000F" w:tentative="1">
      <w:start w:val="1"/>
      <w:numFmt w:val="decimal"/>
      <w:lvlText w:val="%4."/>
      <w:lvlJc w:val="left"/>
      <w:pPr>
        <w:tabs>
          <w:tab w:val="num" w:pos="2277"/>
        </w:tabs>
        <w:ind w:left="2277" w:hanging="480"/>
      </w:pPr>
      <w:rPr>
        <w:rFonts w:cs="Times New Roman"/>
      </w:rPr>
    </w:lvl>
    <w:lvl w:ilvl="4" w:tplc="04090019" w:tentative="1">
      <w:start w:val="1"/>
      <w:numFmt w:val="ideographTraditional"/>
      <w:lvlText w:val="%5、"/>
      <w:lvlJc w:val="left"/>
      <w:pPr>
        <w:tabs>
          <w:tab w:val="num" w:pos="2757"/>
        </w:tabs>
        <w:ind w:left="2757" w:hanging="480"/>
      </w:pPr>
      <w:rPr>
        <w:rFonts w:cs="Times New Roman"/>
      </w:rPr>
    </w:lvl>
    <w:lvl w:ilvl="5" w:tplc="0409001B" w:tentative="1">
      <w:start w:val="1"/>
      <w:numFmt w:val="lowerRoman"/>
      <w:lvlText w:val="%6."/>
      <w:lvlJc w:val="right"/>
      <w:pPr>
        <w:tabs>
          <w:tab w:val="num" w:pos="3237"/>
        </w:tabs>
        <w:ind w:left="3237" w:hanging="480"/>
      </w:pPr>
      <w:rPr>
        <w:rFonts w:cs="Times New Roman"/>
      </w:rPr>
    </w:lvl>
    <w:lvl w:ilvl="6" w:tplc="0409000F" w:tentative="1">
      <w:start w:val="1"/>
      <w:numFmt w:val="decimal"/>
      <w:lvlText w:val="%7."/>
      <w:lvlJc w:val="left"/>
      <w:pPr>
        <w:tabs>
          <w:tab w:val="num" w:pos="3717"/>
        </w:tabs>
        <w:ind w:left="3717" w:hanging="480"/>
      </w:pPr>
      <w:rPr>
        <w:rFonts w:cs="Times New Roman"/>
      </w:rPr>
    </w:lvl>
    <w:lvl w:ilvl="7" w:tplc="04090019" w:tentative="1">
      <w:start w:val="1"/>
      <w:numFmt w:val="ideographTraditional"/>
      <w:lvlText w:val="%8、"/>
      <w:lvlJc w:val="left"/>
      <w:pPr>
        <w:tabs>
          <w:tab w:val="num" w:pos="4197"/>
        </w:tabs>
        <w:ind w:left="4197" w:hanging="480"/>
      </w:pPr>
      <w:rPr>
        <w:rFonts w:cs="Times New Roman"/>
      </w:rPr>
    </w:lvl>
    <w:lvl w:ilvl="8" w:tplc="0409001B" w:tentative="1">
      <w:start w:val="1"/>
      <w:numFmt w:val="lowerRoman"/>
      <w:lvlText w:val="%9."/>
      <w:lvlJc w:val="right"/>
      <w:pPr>
        <w:tabs>
          <w:tab w:val="num" w:pos="4677"/>
        </w:tabs>
        <w:ind w:left="4677" w:hanging="480"/>
      </w:pPr>
      <w:rPr>
        <w:rFonts w:cs="Times New Roman"/>
      </w:rPr>
    </w:lvl>
  </w:abstractNum>
  <w:abstractNum w:abstractNumId="8" w15:restartNumberingAfterBreak="0">
    <w:nsid w:val="67167AEC"/>
    <w:multiLevelType w:val="hybridMultilevel"/>
    <w:tmpl w:val="32AEA294"/>
    <w:lvl w:ilvl="0" w:tplc="25D81A1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90D555B"/>
    <w:multiLevelType w:val="hybridMultilevel"/>
    <w:tmpl w:val="EB3AA9AA"/>
    <w:lvl w:ilvl="0" w:tplc="1194BA1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BF14484"/>
    <w:multiLevelType w:val="hybridMultilevel"/>
    <w:tmpl w:val="B05AFCB6"/>
    <w:lvl w:ilvl="0" w:tplc="D8B0504A">
      <w:start w:val="1"/>
      <w:numFmt w:val="taiwaneseCountingThousand"/>
      <w:lvlText w:val="(%1)"/>
      <w:lvlJc w:val="left"/>
      <w:pPr>
        <w:tabs>
          <w:tab w:val="num" w:pos="834"/>
        </w:tabs>
        <w:ind w:left="834" w:hanging="465"/>
      </w:pPr>
      <w:rPr>
        <w:rFonts w:cs="Times New Roman" w:hint="eastAsia"/>
      </w:rPr>
    </w:lvl>
    <w:lvl w:ilvl="1" w:tplc="04090019" w:tentative="1">
      <w:start w:val="1"/>
      <w:numFmt w:val="ideographTraditional"/>
      <w:lvlText w:val="%2、"/>
      <w:lvlJc w:val="left"/>
      <w:pPr>
        <w:tabs>
          <w:tab w:val="num" w:pos="1329"/>
        </w:tabs>
        <w:ind w:left="1329" w:hanging="480"/>
      </w:pPr>
      <w:rPr>
        <w:rFonts w:cs="Times New Roman"/>
      </w:rPr>
    </w:lvl>
    <w:lvl w:ilvl="2" w:tplc="0409001B" w:tentative="1">
      <w:start w:val="1"/>
      <w:numFmt w:val="lowerRoman"/>
      <w:lvlText w:val="%3."/>
      <w:lvlJc w:val="right"/>
      <w:pPr>
        <w:tabs>
          <w:tab w:val="num" w:pos="1809"/>
        </w:tabs>
        <w:ind w:left="1809" w:hanging="480"/>
      </w:pPr>
      <w:rPr>
        <w:rFonts w:cs="Times New Roman"/>
      </w:rPr>
    </w:lvl>
    <w:lvl w:ilvl="3" w:tplc="0409000F" w:tentative="1">
      <w:start w:val="1"/>
      <w:numFmt w:val="decimal"/>
      <w:lvlText w:val="%4."/>
      <w:lvlJc w:val="left"/>
      <w:pPr>
        <w:tabs>
          <w:tab w:val="num" w:pos="2289"/>
        </w:tabs>
        <w:ind w:left="2289" w:hanging="480"/>
      </w:pPr>
      <w:rPr>
        <w:rFonts w:cs="Times New Roman"/>
      </w:rPr>
    </w:lvl>
    <w:lvl w:ilvl="4" w:tplc="04090019" w:tentative="1">
      <w:start w:val="1"/>
      <w:numFmt w:val="ideographTraditional"/>
      <w:lvlText w:val="%5、"/>
      <w:lvlJc w:val="left"/>
      <w:pPr>
        <w:tabs>
          <w:tab w:val="num" w:pos="2769"/>
        </w:tabs>
        <w:ind w:left="2769" w:hanging="480"/>
      </w:pPr>
      <w:rPr>
        <w:rFonts w:cs="Times New Roman"/>
      </w:rPr>
    </w:lvl>
    <w:lvl w:ilvl="5" w:tplc="0409001B" w:tentative="1">
      <w:start w:val="1"/>
      <w:numFmt w:val="lowerRoman"/>
      <w:lvlText w:val="%6."/>
      <w:lvlJc w:val="right"/>
      <w:pPr>
        <w:tabs>
          <w:tab w:val="num" w:pos="3249"/>
        </w:tabs>
        <w:ind w:left="3249" w:hanging="480"/>
      </w:pPr>
      <w:rPr>
        <w:rFonts w:cs="Times New Roman"/>
      </w:rPr>
    </w:lvl>
    <w:lvl w:ilvl="6" w:tplc="0409000F" w:tentative="1">
      <w:start w:val="1"/>
      <w:numFmt w:val="decimal"/>
      <w:lvlText w:val="%7."/>
      <w:lvlJc w:val="left"/>
      <w:pPr>
        <w:tabs>
          <w:tab w:val="num" w:pos="3729"/>
        </w:tabs>
        <w:ind w:left="3729" w:hanging="480"/>
      </w:pPr>
      <w:rPr>
        <w:rFonts w:cs="Times New Roman"/>
      </w:rPr>
    </w:lvl>
    <w:lvl w:ilvl="7" w:tplc="04090019" w:tentative="1">
      <w:start w:val="1"/>
      <w:numFmt w:val="ideographTraditional"/>
      <w:lvlText w:val="%8、"/>
      <w:lvlJc w:val="left"/>
      <w:pPr>
        <w:tabs>
          <w:tab w:val="num" w:pos="4209"/>
        </w:tabs>
        <w:ind w:left="4209" w:hanging="480"/>
      </w:pPr>
      <w:rPr>
        <w:rFonts w:cs="Times New Roman"/>
      </w:rPr>
    </w:lvl>
    <w:lvl w:ilvl="8" w:tplc="0409001B" w:tentative="1">
      <w:start w:val="1"/>
      <w:numFmt w:val="lowerRoman"/>
      <w:lvlText w:val="%9."/>
      <w:lvlJc w:val="right"/>
      <w:pPr>
        <w:tabs>
          <w:tab w:val="num" w:pos="4689"/>
        </w:tabs>
        <w:ind w:left="4689" w:hanging="480"/>
      </w:pPr>
      <w:rPr>
        <w:rFonts w:cs="Times New Roman"/>
      </w:rPr>
    </w:lvl>
  </w:abstractNum>
  <w:abstractNum w:abstractNumId="11" w15:restartNumberingAfterBreak="0">
    <w:nsid w:val="7BDF7FB8"/>
    <w:multiLevelType w:val="hybridMultilevel"/>
    <w:tmpl w:val="60D095FE"/>
    <w:lvl w:ilvl="0" w:tplc="1C5A0198">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10"/>
  </w:num>
  <w:num w:numId="3">
    <w:abstractNumId w:val="4"/>
  </w:num>
  <w:num w:numId="4">
    <w:abstractNumId w:val="7"/>
  </w:num>
  <w:num w:numId="5">
    <w:abstractNumId w:val="5"/>
  </w:num>
  <w:num w:numId="6">
    <w:abstractNumId w:val="2"/>
  </w:num>
  <w:num w:numId="7">
    <w:abstractNumId w:val="3"/>
  </w:num>
  <w:num w:numId="8">
    <w:abstractNumId w:val="11"/>
  </w:num>
  <w:num w:numId="9">
    <w:abstractNumId w:val="6"/>
  </w:num>
  <w:num w:numId="10">
    <w:abstractNumId w:val="0"/>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482"/>
  <w:evenAndOddHeaders/>
  <w:drawingGridHorizontalSpacing w:val="2"/>
  <w:drawingGridVerticalSpacing w:val="2"/>
  <w:displayHorizontalDrawingGridEvery w:val="2"/>
  <w:displayVerticalDrawingGridEvery w:val="2"/>
  <w:characterSpacingControl w:val="compressPunctuation"/>
  <w:noLineBreaksAfter w:lang="zh-TW" w:val="([{£¥‘“‵〈《「『【〔〝︵︷︹︻︽︿﹁﹃﹙﹛﹝（｛"/>
  <w:noLineBreaksBefore w:lang="zh-TW" w:val="!),.:;?]}¢·–—’”•‥…‧′╴、。〉》」』】〕〞︰︱︳︴︶︸︺︼︾﹀﹂﹄﹏﹐﹑﹒﹔﹕﹖﹗﹚﹜﹞！），．：；？］｜｝､"/>
  <w:hdrShapeDefaults>
    <o:shapedefaults v:ext="edit" spidmax="4097">
      <o:colormru v:ext="edit" colors="#a3ffff,#e1ffff,#e8f5f8,#c30,#09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949"/>
    <w:rsid w:val="000004DB"/>
    <w:rsid w:val="00000657"/>
    <w:rsid w:val="000006CF"/>
    <w:rsid w:val="00000844"/>
    <w:rsid w:val="0000137F"/>
    <w:rsid w:val="00001C67"/>
    <w:rsid w:val="0000201A"/>
    <w:rsid w:val="0000244A"/>
    <w:rsid w:val="0000257A"/>
    <w:rsid w:val="000027AF"/>
    <w:rsid w:val="000027FF"/>
    <w:rsid w:val="00002A62"/>
    <w:rsid w:val="00003457"/>
    <w:rsid w:val="00003697"/>
    <w:rsid w:val="00003873"/>
    <w:rsid w:val="00003894"/>
    <w:rsid w:val="00003C79"/>
    <w:rsid w:val="0000401C"/>
    <w:rsid w:val="000048C5"/>
    <w:rsid w:val="0000519F"/>
    <w:rsid w:val="0000531A"/>
    <w:rsid w:val="000055B1"/>
    <w:rsid w:val="00005F53"/>
    <w:rsid w:val="000064DC"/>
    <w:rsid w:val="00006BC9"/>
    <w:rsid w:val="00006EF2"/>
    <w:rsid w:val="00010072"/>
    <w:rsid w:val="0001089D"/>
    <w:rsid w:val="0001097E"/>
    <w:rsid w:val="00011379"/>
    <w:rsid w:val="00011A22"/>
    <w:rsid w:val="00011CD2"/>
    <w:rsid w:val="00012136"/>
    <w:rsid w:val="00012298"/>
    <w:rsid w:val="0001300F"/>
    <w:rsid w:val="00014076"/>
    <w:rsid w:val="00014534"/>
    <w:rsid w:val="00014599"/>
    <w:rsid w:val="00014B17"/>
    <w:rsid w:val="00015023"/>
    <w:rsid w:val="000151D3"/>
    <w:rsid w:val="00015470"/>
    <w:rsid w:val="000156C6"/>
    <w:rsid w:val="00015786"/>
    <w:rsid w:val="00016264"/>
    <w:rsid w:val="00016742"/>
    <w:rsid w:val="00016AD5"/>
    <w:rsid w:val="00016C99"/>
    <w:rsid w:val="00016D0F"/>
    <w:rsid w:val="00016F58"/>
    <w:rsid w:val="00017B4D"/>
    <w:rsid w:val="00017C53"/>
    <w:rsid w:val="00020554"/>
    <w:rsid w:val="00020C6E"/>
    <w:rsid w:val="000224E8"/>
    <w:rsid w:val="00022764"/>
    <w:rsid w:val="00022D97"/>
    <w:rsid w:val="00022F56"/>
    <w:rsid w:val="00022FA4"/>
    <w:rsid w:val="00023009"/>
    <w:rsid w:val="000230BC"/>
    <w:rsid w:val="000247DA"/>
    <w:rsid w:val="000249CF"/>
    <w:rsid w:val="0002501D"/>
    <w:rsid w:val="00025BB1"/>
    <w:rsid w:val="0002611D"/>
    <w:rsid w:val="00026284"/>
    <w:rsid w:val="000270D8"/>
    <w:rsid w:val="00027F1F"/>
    <w:rsid w:val="00030187"/>
    <w:rsid w:val="000301ED"/>
    <w:rsid w:val="0003050D"/>
    <w:rsid w:val="00030B34"/>
    <w:rsid w:val="00031095"/>
    <w:rsid w:val="000313CD"/>
    <w:rsid w:val="00031598"/>
    <w:rsid w:val="00031D0C"/>
    <w:rsid w:val="00032043"/>
    <w:rsid w:val="00032899"/>
    <w:rsid w:val="00032951"/>
    <w:rsid w:val="00032C6A"/>
    <w:rsid w:val="000333A6"/>
    <w:rsid w:val="0003429E"/>
    <w:rsid w:val="00034F20"/>
    <w:rsid w:val="00035FC6"/>
    <w:rsid w:val="0003662F"/>
    <w:rsid w:val="00036FFA"/>
    <w:rsid w:val="0003713F"/>
    <w:rsid w:val="00037308"/>
    <w:rsid w:val="000375A5"/>
    <w:rsid w:val="00037BB8"/>
    <w:rsid w:val="00037EC1"/>
    <w:rsid w:val="00040007"/>
    <w:rsid w:val="0004018C"/>
    <w:rsid w:val="00040247"/>
    <w:rsid w:val="000407CE"/>
    <w:rsid w:val="00040A25"/>
    <w:rsid w:val="00040B96"/>
    <w:rsid w:val="00040E78"/>
    <w:rsid w:val="00041133"/>
    <w:rsid w:val="00041CDB"/>
    <w:rsid w:val="00041D9D"/>
    <w:rsid w:val="00041F7B"/>
    <w:rsid w:val="0004269C"/>
    <w:rsid w:val="000426DB"/>
    <w:rsid w:val="000426EB"/>
    <w:rsid w:val="000431C4"/>
    <w:rsid w:val="00044448"/>
    <w:rsid w:val="00044A28"/>
    <w:rsid w:val="00044A5C"/>
    <w:rsid w:val="00044AEE"/>
    <w:rsid w:val="00045579"/>
    <w:rsid w:val="00045976"/>
    <w:rsid w:val="00045A66"/>
    <w:rsid w:val="00045CED"/>
    <w:rsid w:val="000465B7"/>
    <w:rsid w:val="00046729"/>
    <w:rsid w:val="000469C5"/>
    <w:rsid w:val="00046A9C"/>
    <w:rsid w:val="00047075"/>
    <w:rsid w:val="000478D0"/>
    <w:rsid w:val="00050067"/>
    <w:rsid w:val="00050967"/>
    <w:rsid w:val="000509C1"/>
    <w:rsid w:val="0005107B"/>
    <w:rsid w:val="00051568"/>
    <w:rsid w:val="000519F7"/>
    <w:rsid w:val="000526FF"/>
    <w:rsid w:val="00052E03"/>
    <w:rsid w:val="000535A0"/>
    <w:rsid w:val="000535EE"/>
    <w:rsid w:val="000538A6"/>
    <w:rsid w:val="000542AA"/>
    <w:rsid w:val="0005433A"/>
    <w:rsid w:val="0005450D"/>
    <w:rsid w:val="00054B47"/>
    <w:rsid w:val="00054FBF"/>
    <w:rsid w:val="00055162"/>
    <w:rsid w:val="00055233"/>
    <w:rsid w:val="000554CB"/>
    <w:rsid w:val="00055799"/>
    <w:rsid w:val="00055CC0"/>
    <w:rsid w:val="00055E5C"/>
    <w:rsid w:val="0005603B"/>
    <w:rsid w:val="00056276"/>
    <w:rsid w:val="000564C2"/>
    <w:rsid w:val="0005657F"/>
    <w:rsid w:val="00056B01"/>
    <w:rsid w:val="00056DB1"/>
    <w:rsid w:val="00056EB5"/>
    <w:rsid w:val="00057008"/>
    <w:rsid w:val="000577EE"/>
    <w:rsid w:val="00057B55"/>
    <w:rsid w:val="00057BB0"/>
    <w:rsid w:val="00060C41"/>
    <w:rsid w:val="0006136F"/>
    <w:rsid w:val="0006158D"/>
    <w:rsid w:val="00062166"/>
    <w:rsid w:val="0006225F"/>
    <w:rsid w:val="00062DBB"/>
    <w:rsid w:val="00062F2F"/>
    <w:rsid w:val="00063A3D"/>
    <w:rsid w:val="00063BE2"/>
    <w:rsid w:val="00063EA5"/>
    <w:rsid w:val="0006447D"/>
    <w:rsid w:val="000656DF"/>
    <w:rsid w:val="0006586E"/>
    <w:rsid w:val="00065F09"/>
    <w:rsid w:val="00067B7C"/>
    <w:rsid w:val="0007004A"/>
    <w:rsid w:val="000702A4"/>
    <w:rsid w:val="0007036F"/>
    <w:rsid w:val="0007045D"/>
    <w:rsid w:val="00070785"/>
    <w:rsid w:val="00070EB6"/>
    <w:rsid w:val="000715E6"/>
    <w:rsid w:val="00071B01"/>
    <w:rsid w:val="00071B55"/>
    <w:rsid w:val="00072ECC"/>
    <w:rsid w:val="0007392F"/>
    <w:rsid w:val="00074188"/>
    <w:rsid w:val="0007419A"/>
    <w:rsid w:val="00074C25"/>
    <w:rsid w:val="00074E9D"/>
    <w:rsid w:val="000755F3"/>
    <w:rsid w:val="000766FD"/>
    <w:rsid w:val="00077142"/>
    <w:rsid w:val="00077A21"/>
    <w:rsid w:val="00077A89"/>
    <w:rsid w:val="00077C50"/>
    <w:rsid w:val="00077F06"/>
    <w:rsid w:val="00080022"/>
    <w:rsid w:val="000816E2"/>
    <w:rsid w:val="00081891"/>
    <w:rsid w:val="00081FD6"/>
    <w:rsid w:val="00082114"/>
    <w:rsid w:val="00082536"/>
    <w:rsid w:val="00082B67"/>
    <w:rsid w:val="00082C7F"/>
    <w:rsid w:val="00082D84"/>
    <w:rsid w:val="0008327A"/>
    <w:rsid w:val="00083AE7"/>
    <w:rsid w:val="00083D5B"/>
    <w:rsid w:val="000840BA"/>
    <w:rsid w:val="0008459C"/>
    <w:rsid w:val="00084658"/>
    <w:rsid w:val="00084861"/>
    <w:rsid w:val="0008496A"/>
    <w:rsid w:val="00085117"/>
    <w:rsid w:val="00085495"/>
    <w:rsid w:val="000854FC"/>
    <w:rsid w:val="00085E67"/>
    <w:rsid w:val="00086797"/>
    <w:rsid w:val="00086EF2"/>
    <w:rsid w:val="000879F3"/>
    <w:rsid w:val="0009072C"/>
    <w:rsid w:val="000910F1"/>
    <w:rsid w:val="00091CEC"/>
    <w:rsid w:val="00091DCD"/>
    <w:rsid w:val="00092EA8"/>
    <w:rsid w:val="00092F7A"/>
    <w:rsid w:val="000934F3"/>
    <w:rsid w:val="000937AA"/>
    <w:rsid w:val="000937C8"/>
    <w:rsid w:val="0009381B"/>
    <w:rsid w:val="00094251"/>
    <w:rsid w:val="00094674"/>
    <w:rsid w:val="000946C2"/>
    <w:rsid w:val="00094E72"/>
    <w:rsid w:val="00095079"/>
    <w:rsid w:val="0009570B"/>
    <w:rsid w:val="0009598E"/>
    <w:rsid w:val="00095AD1"/>
    <w:rsid w:val="0009613E"/>
    <w:rsid w:val="0009665C"/>
    <w:rsid w:val="00096749"/>
    <w:rsid w:val="00096850"/>
    <w:rsid w:val="000970CF"/>
    <w:rsid w:val="000977A0"/>
    <w:rsid w:val="00097A66"/>
    <w:rsid w:val="00097DAC"/>
    <w:rsid w:val="000A093C"/>
    <w:rsid w:val="000A1643"/>
    <w:rsid w:val="000A1A76"/>
    <w:rsid w:val="000A1D34"/>
    <w:rsid w:val="000A335A"/>
    <w:rsid w:val="000A341F"/>
    <w:rsid w:val="000A3739"/>
    <w:rsid w:val="000A3ACC"/>
    <w:rsid w:val="000A4410"/>
    <w:rsid w:val="000A4461"/>
    <w:rsid w:val="000A4ADA"/>
    <w:rsid w:val="000A4D25"/>
    <w:rsid w:val="000A5356"/>
    <w:rsid w:val="000A5364"/>
    <w:rsid w:val="000A5489"/>
    <w:rsid w:val="000A5702"/>
    <w:rsid w:val="000A5FC1"/>
    <w:rsid w:val="000A6030"/>
    <w:rsid w:val="000A6283"/>
    <w:rsid w:val="000A64F1"/>
    <w:rsid w:val="000A67BA"/>
    <w:rsid w:val="000A6DC8"/>
    <w:rsid w:val="000A6EDF"/>
    <w:rsid w:val="000A727F"/>
    <w:rsid w:val="000A7CD3"/>
    <w:rsid w:val="000B0258"/>
    <w:rsid w:val="000B0A5D"/>
    <w:rsid w:val="000B1049"/>
    <w:rsid w:val="000B10B4"/>
    <w:rsid w:val="000B1523"/>
    <w:rsid w:val="000B1563"/>
    <w:rsid w:val="000B160B"/>
    <w:rsid w:val="000B1DD6"/>
    <w:rsid w:val="000B23DE"/>
    <w:rsid w:val="000B24A8"/>
    <w:rsid w:val="000B2684"/>
    <w:rsid w:val="000B2971"/>
    <w:rsid w:val="000B2AED"/>
    <w:rsid w:val="000B3694"/>
    <w:rsid w:val="000B37A8"/>
    <w:rsid w:val="000B37FF"/>
    <w:rsid w:val="000B3C67"/>
    <w:rsid w:val="000B3C73"/>
    <w:rsid w:val="000B4898"/>
    <w:rsid w:val="000B489A"/>
    <w:rsid w:val="000B490A"/>
    <w:rsid w:val="000B4CF2"/>
    <w:rsid w:val="000B4EAA"/>
    <w:rsid w:val="000B4EE8"/>
    <w:rsid w:val="000B5272"/>
    <w:rsid w:val="000B583A"/>
    <w:rsid w:val="000B6359"/>
    <w:rsid w:val="000B662D"/>
    <w:rsid w:val="000B67B5"/>
    <w:rsid w:val="000B73F9"/>
    <w:rsid w:val="000B74D6"/>
    <w:rsid w:val="000B76B4"/>
    <w:rsid w:val="000B7B9E"/>
    <w:rsid w:val="000C0017"/>
    <w:rsid w:val="000C04DB"/>
    <w:rsid w:val="000C1675"/>
    <w:rsid w:val="000C1794"/>
    <w:rsid w:val="000C1D6B"/>
    <w:rsid w:val="000C25F2"/>
    <w:rsid w:val="000C3C7C"/>
    <w:rsid w:val="000C4A40"/>
    <w:rsid w:val="000C4A87"/>
    <w:rsid w:val="000C4BB7"/>
    <w:rsid w:val="000C4C79"/>
    <w:rsid w:val="000C4DC1"/>
    <w:rsid w:val="000C4FAF"/>
    <w:rsid w:val="000C6362"/>
    <w:rsid w:val="000C6B95"/>
    <w:rsid w:val="000C7487"/>
    <w:rsid w:val="000C796D"/>
    <w:rsid w:val="000C7984"/>
    <w:rsid w:val="000D0068"/>
    <w:rsid w:val="000D0461"/>
    <w:rsid w:val="000D09F5"/>
    <w:rsid w:val="000D10E0"/>
    <w:rsid w:val="000D11ED"/>
    <w:rsid w:val="000D1901"/>
    <w:rsid w:val="000D1D6E"/>
    <w:rsid w:val="000D2035"/>
    <w:rsid w:val="000D22EB"/>
    <w:rsid w:val="000D2FCD"/>
    <w:rsid w:val="000D31DB"/>
    <w:rsid w:val="000D3600"/>
    <w:rsid w:val="000D3BDD"/>
    <w:rsid w:val="000D3CA1"/>
    <w:rsid w:val="000D43A3"/>
    <w:rsid w:val="000D4BA9"/>
    <w:rsid w:val="000D4E4A"/>
    <w:rsid w:val="000D5472"/>
    <w:rsid w:val="000D6831"/>
    <w:rsid w:val="000D6C7C"/>
    <w:rsid w:val="000D71C9"/>
    <w:rsid w:val="000E06AA"/>
    <w:rsid w:val="000E071C"/>
    <w:rsid w:val="000E0A58"/>
    <w:rsid w:val="000E11E3"/>
    <w:rsid w:val="000E184D"/>
    <w:rsid w:val="000E193F"/>
    <w:rsid w:val="000E1AEA"/>
    <w:rsid w:val="000E21CA"/>
    <w:rsid w:val="000E2927"/>
    <w:rsid w:val="000E3179"/>
    <w:rsid w:val="000E34BF"/>
    <w:rsid w:val="000E3758"/>
    <w:rsid w:val="000E386D"/>
    <w:rsid w:val="000E398B"/>
    <w:rsid w:val="000E3A80"/>
    <w:rsid w:val="000E3A8C"/>
    <w:rsid w:val="000E4090"/>
    <w:rsid w:val="000E4737"/>
    <w:rsid w:val="000E4DA0"/>
    <w:rsid w:val="000E62E5"/>
    <w:rsid w:val="000E67A8"/>
    <w:rsid w:val="000E7CF6"/>
    <w:rsid w:val="000E7DFB"/>
    <w:rsid w:val="000F0DCF"/>
    <w:rsid w:val="000F16DB"/>
    <w:rsid w:val="000F1945"/>
    <w:rsid w:val="000F1C2E"/>
    <w:rsid w:val="000F1C67"/>
    <w:rsid w:val="000F21B1"/>
    <w:rsid w:val="000F221F"/>
    <w:rsid w:val="000F2ED9"/>
    <w:rsid w:val="000F300B"/>
    <w:rsid w:val="000F3103"/>
    <w:rsid w:val="000F31F0"/>
    <w:rsid w:val="000F398F"/>
    <w:rsid w:val="000F40E8"/>
    <w:rsid w:val="000F41AE"/>
    <w:rsid w:val="000F42CF"/>
    <w:rsid w:val="000F4452"/>
    <w:rsid w:val="000F4774"/>
    <w:rsid w:val="000F4939"/>
    <w:rsid w:val="000F4B6F"/>
    <w:rsid w:val="000F4CE0"/>
    <w:rsid w:val="000F5ADC"/>
    <w:rsid w:val="000F689A"/>
    <w:rsid w:val="000F70D1"/>
    <w:rsid w:val="000F7841"/>
    <w:rsid w:val="000F7A60"/>
    <w:rsid w:val="000F7E9E"/>
    <w:rsid w:val="000F7EE0"/>
    <w:rsid w:val="00100648"/>
    <w:rsid w:val="00100DEB"/>
    <w:rsid w:val="001016E7"/>
    <w:rsid w:val="00101936"/>
    <w:rsid w:val="00103F45"/>
    <w:rsid w:val="00103F70"/>
    <w:rsid w:val="00104782"/>
    <w:rsid w:val="00104B7B"/>
    <w:rsid w:val="00104CF5"/>
    <w:rsid w:val="0010515F"/>
    <w:rsid w:val="00105AC2"/>
    <w:rsid w:val="0010613C"/>
    <w:rsid w:val="001061DE"/>
    <w:rsid w:val="001066B4"/>
    <w:rsid w:val="00107893"/>
    <w:rsid w:val="00107CA9"/>
    <w:rsid w:val="00107F94"/>
    <w:rsid w:val="001101D8"/>
    <w:rsid w:val="001108B2"/>
    <w:rsid w:val="00111803"/>
    <w:rsid w:val="00111935"/>
    <w:rsid w:val="001124D4"/>
    <w:rsid w:val="00113108"/>
    <w:rsid w:val="001132DD"/>
    <w:rsid w:val="00113465"/>
    <w:rsid w:val="001137DB"/>
    <w:rsid w:val="001137E7"/>
    <w:rsid w:val="00113C55"/>
    <w:rsid w:val="00114EE2"/>
    <w:rsid w:val="0011559A"/>
    <w:rsid w:val="0011570A"/>
    <w:rsid w:val="00115D42"/>
    <w:rsid w:val="00115DE6"/>
    <w:rsid w:val="00115E4F"/>
    <w:rsid w:val="00116378"/>
    <w:rsid w:val="001169A0"/>
    <w:rsid w:val="00116AF7"/>
    <w:rsid w:val="001177FC"/>
    <w:rsid w:val="00117A3D"/>
    <w:rsid w:val="00120583"/>
    <w:rsid w:val="001205BE"/>
    <w:rsid w:val="001210D7"/>
    <w:rsid w:val="00121231"/>
    <w:rsid w:val="00121679"/>
    <w:rsid w:val="00121924"/>
    <w:rsid w:val="001219F2"/>
    <w:rsid w:val="00121ADF"/>
    <w:rsid w:val="00122518"/>
    <w:rsid w:val="00122782"/>
    <w:rsid w:val="0012279A"/>
    <w:rsid w:val="001228C7"/>
    <w:rsid w:val="001235B7"/>
    <w:rsid w:val="001243CA"/>
    <w:rsid w:val="0012458F"/>
    <w:rsid w:val="001247DE"/>
    <w:rsid w:val="00124EBF"/>
    <w:rsid w:val="00125B00"/>
    <w:rsid w:val="001261F7"/>
    <w:rsid w:val="001262FE"/>
    <w:rsid w:val="00126670"/>
    <w:rsid w:val="00127400"/>
    <w:rsid w:val="001275D3"/>
    <w:rsid w:val="00127943"/>
    <w:rsid w:val="00127CCB"/>
    <w:rsid w:val="001304A0"/>
    <w:rsid w:val="00130619"/>
    <w:rsid w:val="0013065F"/>
    <w:rsid w:val="001310A2"/>
    <w:rsid w:val="00131762"/>
    <w:rsid w:val="00131F1D"/>
    <w:rsid w:val="0013202C"/>
    <w:rsid w:val="00132341"/>
    <w:rsid w:val="0013336E"/>
    <w:rsid w:val="0013387C"/>
    <w:rsid w:val="00133C8A"/>
    <w:rsid w:val="00133F7D"/>
    <w:rsid w:val="0013593E"/>
    <w:rsid w:val="00135B17"/>
    <w:rsid w:val="00135C85"/>
    <w:rsid w:val="00135D87"/>
    <w:rsid w:val="00136923"/>
    <w:rsid w:val="00136F16"/>
    <w:rsid w:val="00137087"/>
    <w:rsid w:val="0013722F"/>
    <w:rsid w:val="0013762F"/>
    <w:rsid w:val="00137CE7"/>
    <w:rsid w:val="00137F12"/>
    <w:rsid w:val="00141345"/>
    <w:rsid w:val="00141465"/>
    <w:rsid w:val="0014241C"/>
    <w:rsid w:val="00142492"/>
    <w:rsid w:val="00142A0B"/>
    <w:rsid w:val="00142B50"/>
    <w:rsid w:val="0014409B"/>
    <w:rsid w:val="001441B9"/>
    <w:rsid w:val="00145574"/>
    <w:rsid w:val="00145A33"/>
    <w:rsid w:val="0014747B"/>
    <w:rsid w:val="00147BCC"/>
    <w:rsid w:val="00150583"/>
    <w:rsid w:val="001506FF"/>
    <w:rsid w:val="00150987"/>
    <w:rsid w:val="00150E43"/>
    <w:rsid w:val="00150FBA"/>
    <w:rsid w:val="00150FCD"/>
    <w:rsid w:val="001522B9"/>
    <w:rsid w:val="0015262A"/>
    <w:rsid w:val="00152ED9"/>
    <w:rsid w:val="001537BA"/>
    <w:rsid w:val="00154501"/>
    <w:rsid w:val="0015471B"/>
    <w:rsid w:val="00154B23"/>
    <w:rsid w:val="001552DB"/>
    <w:rsid w:val="00155427"/>
    <w:rsid w:val="00155888"/>
    <w:rsid w:val="001559AF"/>
    <w:rsid w:val="00156208"/>
    <w:rsid w:val="0015671B"/>
    <w:rsid w:val="00156765"/>
    <w:rsid w:val="00156A7F"/>
    <w:rsid w:val="00156BCB"/>
    <w:rsid w:val="001575A4"/>
    <w:rsid w:val="00157964"/>
    <w:rsid w:val="001579FA"/>
    <w:rsid w:val="00157C76"/>
    <w:rsid w:val="001606D7"/>
    <w:rsid w:val="00160803"/>
    <w:rsid w:val="00160C6B"/>
    <w:rsid w:val="00161080"/>
    <w:rsid w:val="001615CE"/>
    <w:rsid w:val="00161DB2"/>
    <w:rsid w:val="00161E26"/>
    <w:rsid w:val="001624E9"/>
    <w:rsid w:val="00162748"/>
    <w:rsid w:val="0016311B"/>
    <w:rsid w:val="00163833"/>
    <w:rsid w:val="00165667"/>
    <w:rsid w:val="001656A0"/>
    <w:rsid w:val="001664B3"/>
    <w:rsid w:val="00166A91"/>
    <w:rsid w:val="00166AC5"/>
    <w:rsid w:val="00166C1A"/>
    <w:rsid w:val="00166D84"/>
    <w:rsid w:val="00166FB3"/>
    <w:rsid w:val="001673A5"/>
    <w:rsid w:val="00167B47"/>
    <w:rsid w:val="00170759"/>
    <w:rsid w:val="00170F86"/>
    <w:rsid w:val="00171F13"/>
    <w:rsid w:val="001720A0"/>
    <w:rsid w:val="0017244B"/>
    <w:rsid w:val="00172464"/>
    <w:rsid w:val="00172501"/>
    <w:rsid w:val="00172E33"/>
    <w:rsid w:val="00173065"/>
    <w:rsid w:val="00173659"/>
    <w:rsid w:val="00173909"/>
    <w:rsid w:val="00173B35"/>
    <w:rsid w:val="00173B8F"/>
    <w:rsid w:val="00173D98"/>
    <w:rsid w:val="00173F1B"/>
    <w:rsid w:val="00174542"/>
    <w:rsid w:val="001749CA"/>
    <w:rsid w:val="00174E3B"/>
    <w:rsid w:val="00175D78"/>
    <w:rsid w:val="0017626A"/>
    <w:rsid w:val="001763C6"/>
    <w:rsid w:val="0017668D"/>
    <w:rsid w:val="001768DD"/>
    <w:rsid w:val="00176E44"/>
    <w:rsid w:val="00176EE3"/>
    <w:rsid w:val="001771F1"/>
    <w:rsid w:val="0017728E"/>
    <w:rsid w:val="00177995"/>
    <w:rsid w:val="001803B2"/>
    <w:rsid w:val="001806E9"/>
    <w:rsid w:val="001808CA"/>
    <w:rsid w:val="00180909"/>
    <w:rsid w:val="00181AE7"/>
    <w:rsid w:val="001820F0"/>
    <w:rsid w:val="00182282"/>
    <w:rsid w:val="00182679"/>
    <w:rsid w:val="0018298E"/>
    <w:rsid w:val="001829EC"/>
    <w:rsid w:val="0018391F"/>
    <w:rsid w:val="001839B5"/>
    <w:rsid w:val="00183F08"/>
    <w:rsid w:val="00183FC1"/>
    <w:rsid w:val="00184534"/>
    <w:rsid w:val="0018470C"/>
    <w:rsid w:val="00184D55"/>
    <w:rsid w:val="00184DE2"/>
    <w:rsid w:val="001859DB"/>
    <w:rsid w:val="00185C8D"/>
    <w:rsid w:val="001861CF"/>
    <w:rsid w:val="0018624C"/>
    <w:rsid w:val="001862E0"/>
    <w:rsid w:val="00186BBF"/>
    <w:rsid w:val="00186C93"/>
    <w:rsid w:val="0018767C"/>
    <w:rsid w:val="0018785C"/>
    <w:rsid w:val="00187C09"/>
    <w:rsid w:val="00187D41"/>
    <w:rsid w:val="00187EFE"/>
    <w:rsid w:val="001903A5"/>
    <w:rsid w:val="0019058C"/>
    <w:rsid w:val="00190DE0"/>
    <w:rsid w:val="001911AD"/>
    <w:rsid w:val="00191C81"/>
    <w:rsid w:val="0019201F"/>
    <w:rsid w:val="0019270A"/>
    <w:rsid w:val="00192A07"/>
    <w:rsid w:val="00192AD7"/>
    <w:rsid w:val="00192CCC"/>
    <w:rsid w:val="00192D4E"/>
    <w:rsid w:val="00192E1C"/>
    <w:rsid w:val="001930FD"/>
    <w:rsid w:val="00193813"/>
    <w:rsid w:val="00193DF2"/>
    <w:rsid w:val="00194442"/>
    <w:rsid w:val="00194A1B"/>
    <w:rsid w:val="00195230"/>
    <w:rsid w:val="0019524F"/>
    <w:rsid w:val="0019541E"/>
    <w:rsid w:val="00195548"/>
    <w:rsid w:val="00195C45"/>
    <w:rsid w:val="00195CFF"/>
    <w:rsid w:val="00195EED"/>
    <w:rsid w:val="001960F0"/>
    <w:rsid w:val="0019676E"/>
    <w:rsid w:val="00196AA7"/>
    <w:rsid w:val="00197508"/>
    <w:rsid w:val="00197B6B"/>
    <w:rsid w:val="001A020F"/>
    <w:rsid w:val="001A04E0"/>
    <w:rsid w:val="001A1A9A"/>
    <w:rsid w:val="001A1B03"/>
    <w:rsid w:val="001A1BB4"/>
    <w:rsid w:val="001A2083"/>
    <w:rsid w:val="001A26FE"/>
    <w:rsid w:val="001A2C7A"/>
    <w:rsid w:val="001A2CB3"/>
    <w:rsid w:val="001A38AD"/>
    <w:rsid w:val="001A3CB1"/>
    <w:rsid w:val="001A4203"/>
    <w:rsid w:val="001A438A"/>
    <w:rsid w:val="001A470A"/>
    <w:rsid w:val="001A4B3B"/>
    <w:rsid w:val="001A4FAD"/>
    <w:rsid w:val="001A50EA"/>
    <w:rsid w:val="001A6BC4"/>
    <w:rsid w:val="001A6BDB"/>
    <w:rsid w:val="001A70AB"/>
    <w:rsid w:val="001A73D5"/>
    <w:rsid w:val="001B08BB"/>
    <w:rsid w:val="001B0B57"/>
    <w:rsid w:val="001B137B"/>
    <w:rsid w:val="001B2755"/>
    <w:rsid w:val="001B29DE"/>
    <w:rsid w:val="001B37AE"/>
    <w:rsid w:val="001B3D45"/>
    <w:rsid w:val="001B42DB"/>
    <w:rsid w:val="001B44E1"/>
    <w:rsid w:val="001B4718"/>
    <w:rsid w:val="001B47D5"/>
    <w:rsid w:val="001B489A"/>
    <w:rsid w:val="001B5142"/>
    <w:rsid w:val="001B5171"/>
    <w:rsid w:val="001B58C3"/>
    <w:rsid w:val="001B59AF"/>
    <w:rsid w:val="001B5CA1"/>
    <w:rsid w:val="001B6EF2"/>
    <w:rsid w:val="001B746D"/>
    <w:rsid w:val="001B7549"/>
    <w:rsid w:val="001B7803"/>
    <w:rsid w:val="001C01D0"/>
    <w:rsid w:val="001C07C1"/>
    <w:rsid w:val="001C0894"/>
    <w:rsid w:val="001C0992"/>
    <w:rsid w:val="001C0C31"/>
    <w:rsid w:val="001C3175"/>
    <w:rsid w:val="001C36D4"/>
    <w:rsid w:val="001C3A3F"/>
    <w:rsid w:val="001C4042"/>
    <w:rsid w:val="001C4C7D"/>
    <w:rsid w:val="001C4D50"/>
    <w:rsid w:val="001C512A"/>
    <w:rsid w:val="001C57C4"/>
    <w:rsid w:val="001C5A60"/>
    <w:rsid w:val="001C6BC7"/>
    <w:rsid w:val="001C6DBC"/>
    <w:rsid w:val="001C797C"/>
    <w:rsid w:val="001D1C96"/>
    <w:rsid w:val="001D2786"/>
    <w:rsid w:val="001D38F4"/>
    <w:rsid w:val="001D3988"/>
    <w:rsid w:val="001D3A96"/>
    <w:rsid w:val="001D3AD6"/>
    <w:rsid w:val="001D4144"/>
    <w:rsid w:val="001D4859"/>
    <w:rsid w:val="001D559F"/>
    <w:rsid w:val="001D5E30"/>
    <w:rsid w:val="001D67E5"/>
    <w:rsid w:val="001D6898"/>
    <w:rsid w:val="001D7398"/>
    <w:rsid w:val="001D7C42"/>
    <w:rsid w:val="001D7C95"/>
    <w:rsid w:val="001D7F4D"/>
    <w:rsid w:val="001E0097"/>
    <w:rsid w:val="001E0576"/>
    <w:rsid w:val="001E09E8"/>
    <w:rsid w:val="001E109C"/>
    <w:rsid w:val="001E19C1"/>
    <w:rsid w:val="001E1CF0"/>
    <w:rsid w:val="001E2159"/>
    <w:rsid w:val="001E2643"/>
    <w:rsid w:val="001E2757"/>
    <w:rsid w:val="001E276D"/>
    <w:rsid w:val="001E3206"/>
    <w:rsid w:val="001E331E"/>
    <w:rsid w:val="001E33B3"/>
    <w:rsid w:val="001E3442"/>
    <w:rsid w:val="001E34EA"/>
    <w:rsid w:val="001E48DE"/>
    <w:rsid w:val="001E498F"/>
    <w:rsid w:val="001E4E88"/>
    <w:rsid w:val="001E50CD"/>
    <w:rsid w:val="001E5627"/>
    <w:rsid w:val="001E594B"/>
    <w:rsid w:val="001E5958"/>
    <w:rsid w:val="001F0174"/>
    <w:rsid w:val="001F05EF"/>
    <w:rsid w:val="001F075C"/>
    <w:rsid w:val="001F0E71"/>
    <w:rsid w:val="001F0F9B"/>
    <w:rsid w:val="001F1152"/>
    <w:rsid w:val="001F1297"/>
    <w:rsid w:val="001F2808"/>
    <w:rsid w:val="001F2F38"/>
    <w:rsid w:val="001F30AA"/>
    <w:rsid w:val="001F3F5A"/>
    <w:rsid w:val="001F3FC6"/>
    <w:rsid w:val="001F486D"/>
    <w:rsid w:val="001F4E74"/>
    <w:rsid w:val="001F54A2"/>
    <w:rsid w:val="001F54CF"/>
    <w:rsid w:val="001F5612"/>
    <w:rsid w:val="001F58B1"/>
    <w:rsid w:val="001F5916"/>
    <w:rsid w:val="001F5994"/>
    <w:rsid w:val="001F5D35"/>
    <w:rsid w:val="001F62BF"/>
    <w:rsid w:val="001F64FA"/>
    <w:rsid w:val="001F6BFF"/>
    <w:rsid w:val="001F7527"/>
    <w:rsid w:val="00200774"/>
    <w:rsid w:val="00201083"/>
    <w:rsid w:val="002011E0"/>
    <w:rsid w:val="00201338"/>
    <w:rsid w:val="00201898"/>
    <w:rsid w:val="00202843"/>
    <w:rsid w:val="002028FE"/>
    <w:rsid w:val="00203788"/>
    <w:rsid w:val="0020395C"/>
    <w:rsid w:val="00204E12"/>
    <w:rsid w:val="00204F45"/>
    <w:rsid w:val="00205208"/>
    <w:rsid w:val="00205263"/>
    <w:rsid w:val="00205276"/>
    <w:rsid w:val="0020547A"/>
    <w:rsid w:val="00205CC1"/>
    <w:rsid w:val="00205CC9"/>
    <w:rsid w:val="00205E08"/>
    <w:rsid w:val="00205FB3"/>
    <w:rsid w:val="00206595"/>
    <w:rsid w:val="00207575"/>
    <w:rsid w:val="002076B4"/>
    <w:rsid w:val="00207CAB"/>
    <w:rsid w:val="002105E9"/>
    <w:rsid w:val="00210AE4"/>
    <w:rsid w:val="00210CF1"/>
    <w:rsid w:val="002117F2"/>
    <w:rsid w:val="00211BCA"/>
    <w:rsid w:val="00211F1E"/>
    <w:rsid w:val="00212592"/>
    <w:rsid w:val="002128D5"/>
    <w:rsid w:val="00214298"/>
    <w:rsid w:val="00214480"/>
    <w:rsid w:val="00214C54"/>
    <w:rsid w:val="002150C9"/>
    <w:rsid w:val="0021539C"/>
    <w:rsid w:val="0021565D"/>
    <w:rsid w:val="00215688"/>
    <w:rsid w:val="00215AC8"/>
    <w:rsid w:val="00215B86"/>
    <w:rsid w:val="00215BFD"/>
    <w:rsid w:val="0021665B"/>
    <w:rsid w:val="0021672C"/>
    <w:rsid w:val="00216965"/>
    <w:rsid w:val="00216AF0"/>
    <w:rsid w:val="0021736C"/>
    <w:rsid w:val="002175DF"/>
    <w:rsid w:val="002178AD"/>
    <w:rsid w:val="00217AFA"/>
    <w:rsid w:val="002209BD"/>
    <w:rsid w:val="00220BD4"/>
    <w:rsid w:val="0022156F"/>
    <w:rsid w:val="002217F8"/>
    <w:rsid w:val="002219FC"/>
    <w:rsid w:val="00221F0C"/>
    <w:rsid w:val="002221BF"/>
    <w:rsid w:val="00222D6E"/>
    <w:rsid w:val="00222E55"/>
    <w:rsid w:val="00222E95"/>
    <w:rsid w:val="0022326B"/>
    <w:rsid w:val="002233BC"/>
    <w:rsid w:val="002237AC"/>
    <w:rsid w:val="00223BE4"/>
    <w:rsid w:val="00223C6F"/>
    <w:rsid w:val="00224206"/>
    <w:rsid w:val="00226042"/>
    <w:rsid w:val="00226099"/>
    <w:rsid w:val="00226CBF"/>
    <w:rsid w:val="002276D0"/>
    <w:rsid w:val="0022790A"/>
    <w:rsid w:val="00227AA0"/>
    <w:rsid w:val="002300CA"/>
    <w:rsid w:val="002302BA"/>
    <w:rsid w:val="002303CF"/>
    <w:rsid w:val="002303E5"/>
    <w:rsid w:val="002305AC"/>
    <w:rsid w:val="00230A87"/>
    <w:rsid w:val="00231CF2"/>
    <w:rsid w:val="00231F0D"/>
    <w:rsid w:val="00232A14"/>
    <w:rsid w:val="002330F4"/>
    <w:rsid w:val="002333DA"/>
    <w:rsid w:val="002338F9"/>
    <w:rsid w:val="00233AA3"/>
    <w:rsid w:val="00234239"/>
    <w:rsid w:val="00234D96"/>
    <w:rsid w:val="002350CB"/>
    <w:rsid w:val="0023561B"/>
    <w:rsid w:val="0023571F"/>
    <w:rsid w:val="00235F93"/>
    <w:rsid w:val="00236257"/>
    <w:rsid w:val="00237AC4"/>
    <w:rsid w:val="00237BD8"/>
    <w:rsid w:val="00240288"/>
    <w:rsid w:val="00240ADC"/>
    <w:rsid w:val="00240BD7"/>
    <w:rsid w:val="00240FB3"/>
    <w:rsid w:val="00241040"/>
    <w:rsid w:val="00241345"/>
    <w:rsid w:val="0024199D"/>
    <w:rsid w:val="00241EB1"/>
    <w:rsid w:val="00242437"/>
    <w:rsid w:val="002424B6"/>
    <w:rsid w:val="002426C7"/>
    <w:rsid w:val="0024367A"/>
    <w:rsid w:val="00243D08"/>
    <w:rsid w:val="002447EC"/>
    <w:rsid w:val="00244F5D"/>
    <w:rsid w:val="002456AE"/>
    <w:rsid w:val="00245D63"/>
    <w:rsid w:val="00245F1F"/>
    <w:rsid w:val="002464D0"/>
    <w:rsid w:val="00246BA1"/>
    <w:rsid w:val="00246EAF"/>
    <w:rsid w:val="00246F7D"/>
    <w:rsid w:val="0024709F"/>
    <w:rsid w:val="00247524"/>
    <w:rsid w:val="00247F42"/>
    <w:rsid w:val="0025002E"/>
    <w:rsid w:val="002502A5"/>
    <w:rsid w:val="0025094E"/>
    <w:rsid w:val="00250DFA"/>
    <w:rsid w:val="002510F8"/>
    <w:rsid w:val="00251CB0"/>
    <w:rsid w:val="00251D5E"/>
    <w:rsid w:val="00251EA8"/>
    <w:rsid w:val="002531EC"/>
    <w:rsid w:val="002535F5"/>
    <w:rsid w:val="002537C5"/>
    <w:rsid w:val="002539E6"/>
    <w:rsid w:val="0025446D"/>
    <w:rsid w:val="00254B75"/>
    <w:rsid w:val="00254E44"/>
    <w:rsid w:val="002558C9"/>
    <w:rsid w:val="00255E79"/>
    <w:rsid w:val="002563D0"/>
    <w:rsid w:val="00256B1A"/>
    <w:rsid w:val="00256C96"/>
    <w:rsid w:val="002570F2"/>
    <w:rsid w:val="002572AD"/>
    <w:rsid w:val="00257369"/>
    <w:rsid w:val="00257A11"/>
    <w:rsid w:val="00257D49"/>
    <w:rsid w:val="00260897"/>
    <w:rsid w:val="00261660"/>
    <w:rsid w:val="00261C6F"/>
    <w:rsid w:val="002627EC"/>
    <w:rsid w:val="00263884"/>
    <w:rsid w:val="0026397F"/>
    <w:rsid w:val="00264383"/>
    <w:rsid w:val="002646E5"/>
    <w:rsid w:val="00266344"/>
    <w:rsid w:val="00267047"/>
    <w:rsid w:val="002672C1"/>
    <w:rsid w:val="0026753B"/>
    <w:rsid w:val="00267A08"/>
    <w:rsid w:val="00267B5E"/>
    <w:rsid w:val="002708A9"/>
    <w:rsid w:val="00270C55"/>
    <w:rsid w:val="00270CC8"/>
    <w:rsid w:val="00270F80"/>
    <w:rsid w:val="00271066"/>
    <w:rsid w:val="0027132C"/>
    <w:rsid w:val="00272EF5"/>
    <w:rsid w:val="0027325C"/>
    <w:rsid w:val="0027382A"/>
    <w:rsid w:val="00273930"/>
    <w:rsid w:val="0027477B"/>
    <w:rsid w:val="0027489A"/>
    <w:rsid w:val="00274964"/>
    <w:rsid w:val="002754B7"/>
    <w:rsid w:val="00275568"/>
    <w:rsid w:val="002760FD"/>
    <w:rsid w:val="002761A1"/>
    <w:rsid w:val="002762E6"/>
    <w:rsid w:val="002773AA"/>
    <w:rsid w:val="00277614"/>
    <w:rsid w:val="0027797E"/>
    <w:rsid w:val="00277F52"/>
    <w:rsid w:val="00280888"/>
    <w:rsid w:val="0028113D"/>
    <w:rsid w:val="002811D6"/>
    <w:rsid w:val="002815DA"/>
    <w:rsid w:val="0028261C"/>
    <w:rsid w:val="002827B9"/>
    <w:rsid w:val="00282949"/>
    <w:rsid w:val="00282C02"/>
    <w:rsid w:val="002831B1"/>
    <w:rsid w:val="00283B1D"/>
    <w:rsid w:val="002842C0"/>
    <w:rsid w:val="002846FC"/>
    <w:rsid w:val="0028482D"/>
    <w:rsid w:val="002853DB"/>
    <w:rsid w:val="00285895"/>
    <w:rsid w:val="0028599E"/>
    <w:rsid w:val="002864BB"/>
    <w:rsid w:val="00287C1D"/>
    <w:rsid w:val="002900C4"/>
    <w:rsid w:val="0029045B"/>
    <w:rsid w:val="00290AC8"/>
    <w:rsid w:val="00290C4C"/>
    <w:rsid w:val="00291064"/>
    <w:rsid w:val="002919ED"/>
    <w:rsid w:val="00292160"/>
    <w:rsid w:val="00292D85"/>
    <w:rsid w:val="00292EA1"/>
    <w:rsid w:val="002930F5"/>
    <w:rsid w:val="00293150"/>
    <w:rsid w:val="00293576"/>
    <w:rsid w:val="00293C0E"/>
    <w:rsid w:val="00293D40"/>
    <w:rsid w:val="002942B8"/>
    <w:rsid w:val="00294B68"/>
    <w:rsid w:val="00294FA2"/>
    <w:rsid w:val="00295581"/>
    <w:rsid w:val="00295C44"/>
    <w:rsid w:val="00295CA8"/>
    <w:rsid w:val="00295E04"/>
    <w:rsid w:val="002964E5"/>
    <w:rsid w:val="0029669C"/>
    <w:rsid w:val="00296C16"/>
    <w:rsid w:val="00296DCA"/>
    <w:rsid w:val="00297913"/>
    <w:rsid w:val="00297BBA"/>
    <w:rsid w:val="00297C2E"/>
    <w:rsid w:val="00297F33"/>
    <w:rsid w:val="002A016A"/>
    <w:rsid w:val="002A07C5"/>
    <w:rsid w:val="002A1BE8"/>
    <w:rsid w:val="002A22A2"/>
    <w:rsid w:val="002A243D"/>
    <w:rsid w:val="002A249C"/>
    <w:rsid w:val="002A294B"/>
    <w:rsid w:val="002A36A1"/>
    <w:rsid w:val="002A3ED4"/>
    <w:rsid w:val="002A412E"/>
    <w:rsid w:val="002A434B"/>
    <w:rsid w:val="002A4C4A"/>
    <w:rsid w:val="002A4EFC"/>
    <w:rsid w:val="002A5204"/>
    <w:rsid w:val="002A5811"/>
    <w:rsid w:val="002A5F40"/>
    <w:rsid w:val="002A5F4E"/>
    <w:rsid w:val="002A64B6"/>
    <w:rsid w:val="002A676E"/>
    <w:rsid w:val="002A6807"/>
    <w:rsid w:val="002A6ED4"/>
    <w:rsid w:val="002A7115"/>
    <w:rsid w:val="002A7ABE"/>
    <w:rsid w:val="002A7CF1"/>
    <w:rsid w:val="002A7D53"/>
    <w:rsid w:val="002B0354"/>
    <w:rsid w:val="002B039F"/>
    <w:rsid w:val="002B0883"/>
    <w:rsid w:val="002B09E3"/>
    <w:rsid w:val="002B0DD8"/>
    <w:rsid w:val="002B0F56"/>
    <w:rsid w:val="002B1317"/>
    <w:rsid w:val="002B13B4"/>
    <w:rsid w:val="002B237F"/>
    <w:rsid w:val="002B3212"/>
    <w:rsid w:val="002B349B"/>
    <w:rsid w:val="002B3824"/>
    <w:rsid w:val="002B3830"/>
    <w:rsid w:val="002B463C"/>
    <w:rsid w:val="002B591B"/>
    <w:rsid w:val="002B6026"/>
    <w:rsid w:val="002B6396"/>
    <w:rsid w:val="002B6637"/>
    <w:rsid w:val="002B6850"/>
    <w:rsid w:val="002B6E59"/>
    <w:rsid w:val="002B735E"/>
    <w:rsid w:val="002B78C3"/>
    <w:rsid w:val="002B7B25"/>
    <w:rsid w:val="002C02DB"/>
    <w:rsid w:val="002C0658"/>
    <w:rsid w:val="002C0AC9"/>
    <w:rsid w:val="002C1748"/>
    <w:rsid w:val="002C176D"/>
    <w:rsid w:val="002C17E1"/>
    <w:rsid w:val="002C1E6C"/>
    <w:rsid w:val="002C1F29"/>
    <w:rsid w:val="002C1F67"/>
    <w:rsid w:val="002C2238"/>
    <w:rsid w:val="002C3314"/>
    <w:rsid w:val="002C3995"/>
    <w:rsid w:val="002C3C5E"/>
    <w:rsid w:val="002C3CB4"/>
    <w:rsid w:val="002C3FF3"/>
    <w:rsid w:val="002C5489"/>
    <w:rsid w:val="002C5CED"/>
    <w:rsid w:val="002C5F44"/>
    <w:rsid w:val="002C646B"/>
    <w:rsid w:val="002C7175"/>
    <w:rsid w:val="002C7DA8"/>
    <w:rsid w:val="002D108D"/>
    <w:rsid w:val="002D1741"/>
    <w:rsid w:val="002D1A1F"/>
    <w:rsid w:val="002D1B9F"/>
    <w:rsid w:val="002D23C7"/>
    <w:rsid w:val="002D2976"/>
    <w:rsid w:val="002D2BA1"/>
    <w:rsid w:val="002D2D9A"/>
    <w:rsid w:val="002D2DE5"/>
    <w:rsid w:val="002D2F56"/>
    <w:rsid w:val="002D3280"/>
    <w:rsid w:val="002D392B"/>
    <w:rsid w:val="002D39C3"/>
    <w:rsid w:val="002D3D0A"/>
    <w:rsid w:val="002D3D64"/>
    <w:rsid w:val="002D3F30"/>
    <w:rsid w:val="002D3FF4"/>
    <w:rsid w:val="002D4CF1"/>
    <w:rsid w:val="002D555F"/>
    <w:rsid w:val="002D5C23"/>
    <w:rsid w:val="002D6B29"/>
    <w:rsid w:val="002D715E"/>
    <w:rsid w:val="002D7505"/>
    <w:rsid w:val="002D77CA"/>
    <w:rsid w:val="002D7EC0"/>
    <w:rsid w:val="002E0810"/>
    <w:rsid w:val="002E0844"/>
    <w:rsid w:val="002E0DF7"/>
    <w:rsid w:val="002E0E5C"/>
    <w:rsid w:val="002E0EDC"/>
    <w:rsid w:val="002E0F27"/>
    <w:rsid w:val="002E0F8D"/>
    <w:rsid w:val="002E184C"/>
    <w:rsid w:val="002E191C"/>
    <w:rsid w:val="002E1DA5"/>
    <w:rsid w:val="002E2F18"/>
    <w:rsid w:val="002E3336"/>
    <w:rsid w:val="002E3411"/>
    <w:rsid w:val="002E3BA5"/>
    <w:rsid w:val="002E4643"/>
    <w:rsid w:val="002E4B05"/>
    <w:rsid w:val="002E556E"/>
    <w:rsid w:val="002E5FB1"/>
    <w:rsid w:val="002E6C35"/>
    <w:rsid w:val="002E77B1"/>
    <w:rsid w:val="002F0C6A"/>
    <w:rsid w:val="002F0F34"/>
    <w:rsid w:val="002F0FA1"/>
    <w:rsid w:val="002F1356"/>
    <w:rsid w:val="002F18D6"/>
    <w:rsid w:val="002F19A1"/>
    <w:rsid w:val="002F1B36"/>
    <w:rsid w:val="002F2979"/>
    <w:rsid w:val="002F2C96"/>
    <w:rsid w:val="002F2D00"/>
    <w:rsid w:val="002F2EBA"/>
    <w:rsid w:val="002F346E"/>
    <w:rsid w:val="002F3497"/>
    <w:rsid w:val="002F3544"/>
    <w:rsid w:val="002F36F2"/>
    <w:rsid w:val="002F37E6"/>
    <w:rsid w:val="002F3AA3"/>
    <w:rsid w:val="002F4132"/>
    <w:rsid w:val="002F490F"/>
    <w:rsid w:val="002F4A83"/>
    <w:rsid w:val="002F4BD5"/>
    <w:rsid w:val="002F5442"/>
    <w:rsid w:val="002F6C6E"/>
    <w:rsid w:val="002F734D"/>
    <w:rsid w:val="002F7C2E"/>
    <w:rsid w:val="00300073"/>
    <w:rsid w:val="00300791"/>
    <w:rsid w:val="00300887"/>
    <w:rsid w:val="00300BB0"/>
    <w:rsid w:val="00300C11"/>
    <w:rsid w:val="00301249"/>
    <w:rsid w:val="003012E0"/>
    <w:rsid w:val="003016D2"/>
    <w:rsid w:val="00302A36"/>
    <w:rsid w:val="00302DBD"/>
    <w:rsid w:val="00303037"/>
    <w:rsid w:val="00303450"/>
    <w:rsid w:val="003035D8"/>
    <w:rsid w:val="00303B8B"/>
    <w:rsid w:val="00303D60"/>
    <w:rsid w:val="00304118"/>
    <w:rsid w:val="00304C21"/>
    <w:rsid w:val="00304D66"/>
    <w:rsid w:val="00304DF6"/>
    <w:rsid w:val="0030574B"/>
    <w:rsid w:val="00305DE2"/>
    <w:rsid w:val="0030663A"/>
    <w:rsid w:val="0030723E"/>
    <w:rsid w:val="0030744A"/>
    <w:rsid w:val="003075B4"/>
    <w:rsid w:val="00307869"/>
    <w:rsid w:val="00307AE6"/>
    <w:rsid w:val="003119CD"/>
    <w:rsid w:val="00311E06"/>
    <w:rsid w:val="003121F8"/>
    <w:rsid w:val="0031293D"/>
    <w:rsid w:val="003129D0"/>
    <w:rsid w:val="00312C10"/>
    <w:rsid w:val="0031398E"/>
    <w:rsid w:val="00313AF4"/>
    <w:rsid w:val="00313E0F"/>
    <w:rsid w:val="00314418"/>
    <w:rsid w:val="00314709"/>
    <w:rsid w:val="00314AB9"/>
    <w:rsid w:val="003152A8"/>
    <w:rsid w:val="003154DF"/>
    <w:rsid w:val="0031612A"/>
    <w:rsid w:val="003165CB"/>
    <w:rsid w:val="0031682C"/>
    <w:rsid w:val="0031685F"/>
    <w:rsid w:val="00316AC4"/>
    <w:rsid w:val="00316B09"/>
    <w:rsid w:val="00316D12"/>
    <w:rsid w:val="003174A9"/>
    <w:rsid w:val="0031756B"/>
    <w:rsid w:val="00317711"/>
    <w:rsid w:val="00317799"/>
    <w:rsid w:val="003177A6"/>
    <w:rsid w:val="00317F85"/>
    <w:rsid w:val="00320144"/>
    <w:rsid w:val="0032092B"/>
    <w:rsid w:val="00320F89"/>
    <w:rsid w:val="00321169"/>
    <w:rsid w:val="003213A3"/>
    <w:rsid w:val="00321700"/>
    <w:rsid w:val="003219F5"/>
    <w:rsid w:val="00322450"/>
    <w:rsid w:val="0032251C"/>
    <w:rsid w:val="003229BA"/>
    <w:rsid w:val="00322AAC"/>
    <w:rsid w:val="00322FDB"/>
    <w:rsid w:val="00323191"/>
    <w:rsid w:val="00323B8D"/>
    <w:rsid w:val="003245FA"/>
    <w:rsid w:val="00324960"/>
    <w:rsid w:val="00324C98"/>
    <w:rsid w:val="00325041"/>
    <w:rsid w:val="00325133"/>
    <w:rsid w:val="003259A9"/>
    <w:rsid w:val="00325A0F"/>
    <w:rsid w:val="0032633C"/>
    <w:rsid w:val="00326C30"/>
    <w:rsid w:val="0032727E"/>
    <w:rsid w:val="00327536"/>
    <w:rsid w:val="0032757E"/>
    <w:rsid w:val="00327804"/>
    <w:rsid w:val="00327F11"/>
    <w:rsid w:val="003303FC"/>
    <w:rsid w:val="00330670"/>
    <w:rsid w:val="0033074B"/>
    <w:rsid w:val="00331180"/>
    <w:rsid w:val="003311D6"/>
    <w:rsid w:val="0033150E"/>
    <w:rsid w:val="00332301"/>
    <w:rsid w:val="003324B5"/>
    <w:rsid w:val="00332790"/>
    <w:rsid w:val="003329A7"/>
    <w:rsid w:val="00332CE4"/>
    <w:rsid w:val="00332D29"/>
    <w:rsid w:val="003332C2"/>
    <w:rsid w:val="00333388"/>
    <w:rsid w:val="00334444"/>
    <w:rsid w:val="00334879"/>
    <w:rsid w:val="00334A47"/>
    <w:rsid w:val="00334B3A"/>
    <w:rsid w:val="00334FD2"/>
    <w:rsid w:val="0033574C"/>
    <w:rsid w:val="003362C8"/>
    <w:rsid w:val="00336458"/>
    <w:rsid w:val="003367AD"/>
    <w:rsid w:val="003367D5"/>
    <w:rsid w:val="00336EE0"/>
    <w:rsid w:val="0033727D"/>
    <w:rsid w:val="00337353"/>
    <w:rsid w:val="0033758A"/>
    <w:rsid w:val="00337788"/>
    <w:rsid w:val="0034082E"/>
    <w:rsid w:val="003408E6"/>
    <w:rsid w:val="00340DFB"/>
    <w:rsid w:val="00340FBB"/>
    <w:rsid w:val="0034158A"/>
    <w:rsid w:val="00341838"/>
    <w:rsid w:val="00341963"/>
    <w:rsid w:val="003419E4"/>
    <w:rsid w:val="00341A4E"/>
    <w:rsid w:val="00342167"/>
    <w:rsid w:val="003431A1"/>
    <w:rsid w:val="00343498"/>
    <w:rsid w:val="00343881"/>
    <w:rsid w:val="00343E09"/>
    <w:rsid w:val="003442C8"/>
    <w:rsid w:val="0034464F"/>
    <w:rsid w:val="003447CF"/>
    <w:rsid w:val="0034563C"/>
    <w:rsid w:val="003461E1"/>
    <w:rsid w:val="0034782C"/>
    <w:rsid w:val="00347851"/>
    <w:rsid w:val="00347936"/>
    <w:rsid w:val="00350AA3"/>
    <w:rsid w:val="00350B7E"/>
    <w:rsid w:val="00350D13"/>
    <w:rsid w:val="00350E5D"/>
    <w:rsid w:val="00350F8D"/>
    <w:rsid w:val="0035120A"/>
    <w:rsid w:val="003514E8"/>
    <w:rsid w:val="00351600"/>
    <w:rsid w:val="003519CE"/>
    <w:rsid w:val="00351ADF"/>
    <w:rsid w:val="00351C64"/>
    <w:rsid w:val="00351F20"/>
    <w:rsid w:val="00351F2C"/>
    <w:rsid w:val="00351FED"/>
    <w:rsid w:val="00352DFF"/>
    <w:rsid w:val="003537C6"/>
    <w:rsid w:val="003537F5"/>
    <w:rsid w:val="00353C86"/>
    <w:rsid w:val="0035429B"/>
    <w:rsid w:val="0035463F"/>
    <w:rsid w:val="00354B94"/>
    <w:rsid w:val="00354BE9"/>
    <w:rsid w:val="00354CC2"/>
    <w:rsid w:val="003556A2"/>
    <w:rsid w:val="00355B72"/>
    <w:rsid w:val="0035648B"/>
    <w:rsid w:val="00356866"/>
    <w:rsid w:val="003568AE"/>
    <w:rsid w:val="0035719C"/>
    <w:rsid w:val="00357CEC"/>
    <w:rsid w:val="00357E17"/>
    <w:rsid w:val="00360104"/>
    <w:rsid w:val="003601EE"/>
    <w:rsid w:val="003606C1"/>
    <w:rsid w:val="0036091F"/>
    <w:rsid w:val="00360E5C"/>
    <w:rsid w:val="003618C0"/>
    <w:rsid w:val="003619DC"/>
    <w:rsid w:val="0036204D"/>
    <w:rsid w:val="003625F7"/>
    <w:rsid w:val="003628F1"/>
    <w:rsid w:val="00363421"/>
    <w:rsid w:val="003636E1"/>
    <w:rsid w:val="00364657"/>
    <w:rsid w:val="0036465E"/>
    <w:rsid w:val="00364682"/>
    <w:rsid w:val="003646CA"/>
    <w:rsid w:val="003647A4"/>
    <w:rsid w:val="00365452"/>
    <w:rsid w:val="00365FAD"/>
    <w:rsid w:val="00366373"/>
    <w:rsid w:val="00367E66"/>
    <w:rsid w:val="0037028D"/>
    <w:rsid w:val="00370541"/>
    <w:rsid w:val="00370DE2"/>
    <w:rsid w:val="00370EC8"/>
    <w:rsid w:val="003715C4"/>
    <w:rsid w:val="00371C01"/>
    <w:rsid w:val="003721CE"/>
    <w:rsid w:val="0037240E"/>
    <w:rsid w:val="00373001"/>
    <w:rsid w:val="00374619"/>
    <w:rsid w:val="003753FD"/>
    <w:rsid w:val="00375444"/>
    <w:rsid w:val="00375633"/>
    <w:rsid w:val="0037635C"/>
    <w:rsid w:val="003765BB"/>
    <w:rsid w:val="003773F9"/>
    <w:rsid w:val="00380C1B"/>
    <w:rsid w:val="0038111E"/>
    <w:rsid w:val="00381D2C"/>
    <w:rsid w:val="003823C7"/>
    <w:rsid w:val="00383468"/>
    <w:rsid w:val="003834FF"/>
    <w:rsid w:val="00383870"/>
    <w:rsid w:val="00383A53"/>
    <w:rsid w:val="00383A7D"/>
    <w:rsid w:val="003854CF"/>
    <w:rsid w:val="00385F20"/>
    <w:rsid w:val="00386017"/>
    <w:rsid w:val="00386A8A"/>
    <w:rsid w:val="00386CB6"/>
    <w:rsid w:val="00386CE5"/>
    <w:rsid w:val="00387C2E"/>
    <w:rsid w:val="00387FD3"/>
    <w:rsid w:val="0039027A"/>
    <w:rsid w:val="00390484"/>
    <w:rsid w:val="00390619"/>
    <w:rsid w:val="003906B8"/>
    <w:rsid w:val="00391043"/>
    <w:rsid w:val="003919C0"/>
    <w:rsid w:val="00391D44"/>
    <w:rsid w:val="00391EC6"/>
    <w:rsid w:val="00391FD4"/>
    <w:rsid w:val="0039205A"/>
    <w:rsid w:val="003921B5"/>
    <w:rsid w:val="0039246F"/>
    <w:rsid w:val="00392934"/>
    <w:rsid w:val="00392C18"/>
    <w:rsid w:val="00392DB7"/>
    <w:rsid w:val="00392F79"/>
    <w:rsid w:val="003937D9"/>
    <w:rsid w:val="003937E5"/>
    <w:rsid w:val="00393844"/>
    <w:rsid w:val="0039399A"/>
    <w:rsid w:val="00394441"/>
    <w:rsid w:val="00394606"/>
    <w:rsid w:val="003946BF"/>
    <w:rsid w:val="00394A72"/>
    <w:rsid w:val="00394ADC"/>
    <w:rsid w:val="00394C1B"/>
    <w:rsid w:val="003951AD"/>
    <w:rsid w:val="00395B2F"/>
    <w:rsid w:val="00395CA4"/>
    <w:rsid w:val="00395FCB"/>
    <w:rsid w:val="0039617F"/>
    <w:rsid w:val="00396389"/>
    <w:rsid w:val="0039653D"/>
    <w:rsid w:val="003965AA"/>
    <w:rsid w:val="0039751C"/>
    <w:rsid w:val="0039780C"/>
    <w:rsid w:val="00397C62"/>
    <w:rsid w:val="003A0351"/>
    <w:rsid w:val="003A0CCE"/>
    <w:rsid w:val="003A1155"/>
    <w:rsid w:val="003A1B28"/>
    <w:rsid w:val="003A208F"/>
    <w:rsid w:val="003A224F"/>
    <w:rsid w:val="003A28AB"/>
    <w:rsid w:val="003A2EC4"/>
    <w:rsid w:val="003A2F9F"/>
    <w:rsid w:val="003A38C9"/>
    <w:rsid w:val="003A408E"/>
    <w:rsid w:val="003A4BCF"/>
    <w:rsid w:val="003A5160"/>
    <w:rsid w:val="003A5C54"/>
    <w:rsid w:val="003A64ED"/>
    <w:rsid w:val="003A6B16"/>
    <w:rsid w:val="003B071B"/>
    <w:rsid w:val="003B0DBE"/>
    <w:rsid w:val="003B0DC7"/>
    <w:rsid w:val="003B107F"/>
    <w:rsid w:val="003B16B0"/>
    <w:rsid w:val="003B1C55"/>
    <w:rsid w:val="003B24BF"/>
    <w:rsid w:val="003B2752"/>
    <w:rsid w:val="003B2A47"/>
    <w:rsid w:val="003B2D1D"/>
    <w:rsid w:val="003B3013"/>
    <w:rsid w:val="003B3BF1"/>
    <w:rsid w:val="003B40B2"/>
    <w:rsid w:val="003B5E14"/>
    <w:rsid w:val="003B69F0"/>
    <w:rsid w:val="003B7C6E"/>
    <w:rsid w:val="003B7FB6"/>
    <w:rsid w:val="003C0AB8"/>
    <w:rsid w:val="003C0E45"/>
    <w:rsid w:val="003C1669"/>
    <w:rsid w:val="003C207C"/>
    <w:rsid w:val="003C238B"/>
    <w:rsid w:val="003C263F"/>
    <w:rsid w:val="003C2F33"/>
    <w:rsid w:val="003C3BF3"/>
    <w:rsid w:val="003C3D6D"/>
    <w:rsid w:val="003C3E11"/>
    <w:rsid w:val="003C4F69"/>
    <w:rsid w:val="003C5153"/>
    <w:rsid w:val="003C5BEF"/>
    <w:rsid w:val="003C5C32"/>
    <w:rsid w:val="003C67E5"/>
    <w:rsid w:val="003C6C42"/>
    <w:rsid w:val="003C73D2"/>
    <w:rsid w:val="003C7498"/>
    <w:rsid w:val="003C7A1B"/>
    <w:rsid w:val="003D0523"/>
    <w:rsid w:val="003D07C4"/>
    <w:rsid w:val="003D1210"/>
    <w:rsid w:val="003D18BC"/>
    <w:rsid w:val="003D2432"/>
    <w:rsid w:val="003D2762"/>
    <w:rsid w:val="003D2BEE"/>
    <w:rsid w:val="003D2F28"/>
    <w:rsid w:val="003D3180"/>
    <w:rsid w:val="003D3896"/>
    <w:rsid w:val="003D470C"/>
    <w:rsid w:val="003D509D"/>
    <w:rsid w:val="003D53DD"/>
    <w:rsid w:val="003D5A6F"/>
    <w:rsid w:val="003D60A6"/>
    <w:rsid w:val="003D69E7"/>
    <w:rsid w:val="003D72EA"/>
    <w:rsid w:val="003D7313"/>
    <w:rsid w:val="003D741C"/>
    <w:rsid w:val="003E054C"/>
    <w:rsid w:val="003E09E0"/>
    <w:rsid w:val="003E0A51"/>
    <w:rsid w:val="003E0F5E"/>
    <w:rsid w:val="003E1308"/>
    <w:rsid w:val="003E1394"/>
    <w:rsid w:val="003E16DB"/>
    <w:rsid w:val="003E2461"/>
    <w:rsid w:val="003E2CCD"/>
    <w:rsid w:val="003E3085"/>
    <w:rsid w:val="003E30A4"/>
    <w:rsid w:val="003E3CC6"/>
    <w:rsid w:val="003E46C3"/>
    <w:rsid w:val="003E4720"/>
    <w:rsid w:val="003E4F0E"/>
    <w:rsid w:val="003E559F"/>
    <w:rsid w:val="003E6AF1"/>
    <w:rsid w:val="003E6C37"/>
    <w:rsid w:val="003E7598"/>
    <w:rsid w:val="003E79B1"/>
    <w:rsid w:val="003F012F"/>
    <w:rsid w:val="003F03C4"/>
    <w:rsid w:val="003F05E4"/>
    <w:rsid w:val="003F0DC7"/>
    <w:rsid w:val="003F1878"/>
    <w:rsid w:val="003F1B51"/>
    <w:rsid w:val="003F1E0C"/>
    <w:rsid w:val="003F231A"/>
    <w:rsid w:val="003F2703"/>
    <w:rsid w:val="003F2DAC"/>
    <w:rsid w:val="003F2EB3"/>
    <w:rsid w:val="003F3298"/>
    <w:rsid w:val="003F362A"/>
    <w:rsid w:val="003F4079"/>
    <w:rsid w:val="003F418C"/>
    <w:rsid w:val="003F48AB"/>
    <w:rsid w:val="003F4C6C"/>
    <w:rsid w:val="003F4ECA"/>
    <w:rsid w:val="003F5614"/>
    <w:rsid w:val="003F59F8"/>
    <w:rsid w:val="003F60CC"/>
    <w:rsid w:val="003F6918"/>
    <w:rsid w:val="003F69DC"/>
    <w:rsid w:val="003F729F"/>
    <w:rsid w:val="00400809"/>
    <w:rsid w:val="00400862"/>
    <w:rsid w:val="00400A5B"/>
    <w:rsid w:val="00400D02"/>
    <w:rsid w:val="00401369"/>
    <w:rsid w:val="00401BFC"/>
    <w:rsid w:val="00401E33"/>
    <w:rsid w:val="0040200C"/>
    <w:rsid w:val="00402AB7"/>
    <w:rsid w:val="00402FA8"/>
    <w:rsid w:val="00403E49"/>
    <w:rsid w:val="00403E7A"/>
    <w:rsid w:val="00404133"/>
    <w:rsid w:val="0040416A"/>
    <w:rsid w:val="0040429E"/>
    <w:rsid w:val="00404AB2"/>
    <w:rsid w:val="00404D6D"/>
    <w:rsid w:val="004058EA"/>
    <w:rsid w:val="00405A67"/>
    <w:rsid w:val="0040667E"/>
    <w:rsid w:val="00407D24"/>
    <w:rsid w:val="00407D6D"/>
    <w:rsid w:val="00407DC9"/>
    <w:rsid w:val="00407EA5"/>
    <w:rsid w:val="0041067B"/>
    <w:rsid w:val="00410E11"/>
    <w:rsid w:val="00411EE6"/>
    <w:rsid w:val="00412546"/>
    <w:rsid w:val="004130BB"/>
    <w:rsid w:val="0041316B"/>
    <w:rsid w:val="0041323A"/>
    <w:rsid w:val="00413B45"/>
    <w:rsid w:val="00413E20"/>
    <w:rsid w:val="00413FD7"/>
    <w:rsid w:val="0041482F"/>
    <w:rsid w:val="004159ED"/>
    <w:rsid w:val="00415A2F"/>
    <w:rsid w:val="00415AF1"/>
    <w:rsid w:val="00416A05"/>
    <w:rsid w:val="00417D9F"/>
    <w:rsid w:val="00417E50"/>
    <w:rsid w:val="004201FC"/>
    <w:rsid w:val="004202EB"/>
    <w:rsid w:val="00420446"/>
    <w:rsid w:val="00420663"/>
    <w:rsid w:val="00420ABE"/>
    <w:rsid w:val="004217DF"/>
    <w:rsid w:val="004218F7"/>
    <w:rsid w:val="00421BA9"/>
    <w:rsid w:val="0042260B"/>
    <w:rsid w:val="00422737"/>
    <w:rsid w:val="004228C6"/>
    <w:rsid w:val="00422AAE"/>
    <w:rsid w:val="0042309C"/>
    <w:rsid w:val="0042384E"/>
    <w:rsid w:val="004238CB"/>
    <w:rsid w:val="00423BF0"/>
    <w:rsid w:val="00423D47"/>
    <w:rsid w:val="004241E7"/>
    <w:rsid w:val="004244F6"/>
    <w:rsid w:val="0042519F"/>
    <w:rsid w:val="00425816"/>
    <w:rsid w:val="00425C9F"/>
    <w:rsid w:val="0042659B"/>
    <w:rsid w:val="00426846"/>
    <w:rsid w:val="0043020C"/>
    <w:rsid w:val="004304BD"/>
    <w:rsid w:val="00430A4D"/>
    <w:rsid w:val="00431312"/>
    <w:rsid w:val="00431326"/>
    <w:rsid w:val="004318A6"/>
    <w:rsid w:val="00431BB4"/>
    <w:rsid w:val="00431E31"/>
    <w:rsid w:val="0043265E"/>
    <w:rsid w:val="00432B00"/>
    <w:rsid w:val="0043363F"/>
    <w:rsid w:val="00433CCA"/>
    <w:rsid w:val="004340B2"/>
    <w:rsid w:val="004349C0"/>
    <w:rsid w:val="00434C15"/>
    <w:rsid w:val="004350A9"/>
    <w:rsid w:val="0043515B"/>
    <w:rsid w:val="00435161"/>
    <w:rsid w:val="00435371"/>
    <w:rsid w:val="004356C8"/>
    <w:rsid w:val="004356DB"/>
    <w:rsid w:val="0043591A"/>
    <w:rsid w:val="00435DF9"/>
    <w:rsid w:val="00436D57"/>
    <w:rsid w:val="00436F1B"/>
    <w:rsid w:val="00436F7A"/>
    <w:rsid w:val="00436FA6"/>
    <w:rsid w:val="0043723B"/>
    <w:rsid w:val="00437275"/>
    <w:rsid w:val="004403D4"/>
    <w:rsid w:val="00440400"/>
    <w:rsid w:val="004407FA"/>
    <w:rsid w:val="0044114F"/>
    <w:rsid w:val="004413D8"/>
    <w:rsid w:val="0044193A"/>
    <w:rsid w:val="004428D5"/>
    <w:rsid w:val="00442A2F"/>
    <w:rsid w:val="00442BB0"/>
    <w:rsid w:val="00443432"/>
    <w:rsid w:val="0044358B"/>
    <w:rsid w:val="004440A9"/>
    <w:rsid w:val="0044470F"/>
    <w:rsid w:val="00444FF7"/>
    <w:rsid w:val="00445A6B"/>
    <w:rsid w:val="00445BA7"/>
    <w:rsid w:val="00445E89"/>
    <w:rsid w:val="00445F41"/>
    <w:rsid w:val="004462C9"/>
    <w:rsid w:val="00446345"/>
    <w:rsid w:val="00446976"/>
    <w:rsid w:val="00446B26"/>
    <w:rsid w:val="004475F6"/>
    <w:rsid w:val="00447C38"/>
    <w:rsid w:val="00450542"/>
    <w:rsid w:val="00450759"/>
    <w:rsid w:val="00450E79"/>
    <w:rsid w:val="00450F64"/>
    <w:rsid w:val="00451064"/>
    <w:rsid w:val="00451B1A"/>
    <w:rsid w:val="0045208E"/>
    <w:rsid w:val="00452156"/>
    <w:rsid w:val="004523F1"/>
    <w:rsid w:val="004523F8"/>
    <w:rsid w:val="00452430"/>
    <w:rsid w:val="00452894"/>
    <w:rsid w:val="00452BC9"/>
    <w:rsid w:val="004532DF"/>
    <w:rsid w:val="004536EB"/>
    <w:rsid w:val="004538D6"/>
    <w:rsid w:val="00453BA1"/>
    <w:rsid w:val="00453C91"/>
    <w:rsid w:val="00453EA5"/>
    <w:rsid w:val="00454086"/>
    <w:rsid w:val="00454B71"/>
    <w:rsid w:val="00454C6D"/>
    <w:rsid w:val="00454E29"/>
    <w:rsid w:val="00454E67"/>
    <w:rsid w:val="00454E7B"/>
    <w:rsid w:val="00455225"/>
    <w:rsid w:val="004557B6"/>
    <w:rsid w:val="00455905"/>
    <w:rsid w:val="00455A2A"/>
    <w:rsid w:val="00455F78"/>
    <w:rsid w:val="0045674A"/>
    <w:rsid w:val="00456AF8"/>
    <w:rsid w:val="00456B1A"/>
    <w:rsid w:val="004572DC"/>
    <w:rsid w:val="00457A32"/>
    <w:rsid w:val="00457B5A"/>
    <w:rsid w:val="004601F1"/>
    <w:rsid w:val="0046024A"/>
    <w:rsid w:val="00460441"/>
    <w:rsid w:val="004606A9"/>
    <w:rsid w:val="00460788"/>
    <w:rsid w:val="00461146"/>
    <w:rsid w:val="004611CC"/>
    <w:rsid w:val="0046190E"/>
    <w:rsid w:val="0046206B"/>
    <w:rsid w:val="0046292E"/>
    <w:rsid w:val="00462E22"/>
    <w:rsid w:val="00463197"/>
    <w:rsid w:val="00463539"/>
    <w:rsid w:val="0046423F"/>
    <w:rsid w:val="00464737"/>
    <w:rsid w:val="0046475C"/>
    <w:rsid w:val="0046549B"/>
    <w:rsid w:val="004657CA"/>
    <w:rsid w:val="0046607A"/>
    <w:rsid w:val="00466105"/>
    <w:rsid w:val="004664A0"/>
    <w:rsid w:val="00466725"/>
    <w:rsid w:val="00466F3B"/>
    <w:rsid w:val="00467114"/>
    <w:rsid w:val="00467B2F"/>
    <w:rsid w:val="00470090"/>
    <w:rsid w:val="00470E0C"/>
    <w:rsid w:val="004711DF"/>
    <w:rsid w:val="004712A7"/>
    <w:rsid w:val="00471724"/>
    <w:rsid w:val="00471B84"/>
    <w:rsid w:val="00471CBE"/>
    <w:rsid w:val="0047245B"/>
    <w:rsid w:val="00472D97"/>
    <w:rsid w:val="00473F6F"/>
    <w:rsid w:val="004742F6"/>
    <w:rsid w:val="00474C8C"/>
    <w:rsid w:val="00474DBC"/>
    <w:rsid w:val="00475021"/>
    <w:rsid w:val="0047517A"/>
    <w:rsid w:val="0047544E"/>
    <w:rsid w:val="00476947"/>
    <w:rsid w:val="004769B9"/>
    <w:rsid w:val="00477841"/>
    <w:rsid w:val="004778C9"/>
    <w:rsid w:val="00477F44"/>
    <w:rsid w:val="00477F83"/>
    <w:rsid w:val="004811F1"/>
    <w:rsid w:val="004815DD"/>
    <w:rsid w:val="00481A1E"/>
    <w:rsid w:val="00481C18"/>
    <w:rsid w:val="0048227B"/>
    <w:rsid w:val="00482A1D"/>
    <w:rsid w:val="00482F2E"/>
    <w:rsid w:val="00482F3B"/>
    <w:rsid w:val="00482FD7"/>
    <w:rsid w:val="004831EC"/>
    <w:rsid w:val="0048453B"/>
    <w:rsid w:val="00484F2A"/>
    <w:rsid w:val="004850AA"/>
    <w:rsid w:val="00485398"/>
    <w:rsid w:val="004853C2"/>
    <w:rsid w:val="00485C88"/>
    <w:rsid w:val="00485E18"/>
    <w:rsid w:val="00487731"/>
    <w:rsid w:val="0049120B"/>
    <w:rsid w:val="00491338"/>
    <w:rsid w:val="0049166B"/>
    <w:rsid w:val="004926CD"/>
    <w:rsid w:val="00492EF1"/>
    <w:rsid w:val="00493512"/>
    <w:rsid w:val="00494A1C"/>
    <w:rsid w:val="00494C05"/>
    <w:rsid w:val="004959B4"/>
    <w:rsid w:val="00495CFE"/>
    <w:rsid w:val="00495DDE"/>
    <w:rsid w:val="004969B9"/>
    <w:rsid w:val="00496C22"/>
    <w:rsid w:val="0049748B"/>
    <w:rsid w:val="00497A73"/>
    <w:rsid w:val="00497D64"/>
    <w:rsid w:val="00497E48"/>
    <w:rsid w:val="004A063D"/>
    <w:rsid w:val="004A0E16"/>
    <w:rsid w:val="004A13A9"/>
    <w:rsid w:val="004A1D3B"/>
    <w:rsid w:val="004A1E97"/>
    <w:rsid w:val="004A3F96"/>
    <w:rsid w:val="004A481E"/>
    <w:rsid w:val="004A4F31"/>
    <w:rsid w:val="004A599D"/>
    <w:rsid w:val="004A59ED"/>
    <w:rsid w:val="004A5ACE"/>
    <w:rsid w:val="004A6A1E"/>
    <w:rsid w:val="004A6C52"/>
    <w:rsid w:val="004A7BE9"/>
    <w:rsid w:val="004A7F17"/>
    <w:rsid w:val="004B080E"/>
    <w:rsid w:val="004B0963"/>
    <w:rsid w:val="004B0A55"/>
    <w:rsid w:val="004B0C72"/>
    <w:rsid w:val="004B12F0"/>
    <w:rsid w:val="004B1CB0"/>
    <w:rsid w:val="004B1DAE"/>
    <w:rsid w:val="004B23A1"/>
    <w:rsid w:val="004B2DF8"/>
    <w:rsid w:val="004B3824"/>
    <w:rsid w:val="004B3A9B"/>
    <w:rsid w:val="004B3C79"/>
    <w:rsid w:val="004B42B1"/>
    <w:rsid w:val="004B42F4"/>
    <w:rsid w:val="004B4686"/>
    <w:rsid w:val="004B499B"/>
    <w:rsid w:val="004B49A1"/>
    <w:rsid w:val="004B4BD0"/>
    <w:rsid w:val="004B506A"/>
    <w:rsid w:val="004B50B8"/>
    <w:rsid w:val="004B54EC"/>
    <w:rsid w:val="004B587A"/>
    <w:rsid w:val="004B5924"/>
    <w:rsid w:val="004B5A87"/>
    <w:rsid w:val="004B5B25"/>
    <w:rsid w:val="004B629B"/>
    <w:rsid w:val="004B676B"/>
    <w:rsid w:val="004B76DA"/>
    <w:rsid w:val="004B7ADF"/>
    <w:rsid w:val="004C03B1"/>
    <w:rsid w:val="004C0D8D"/>
    <w:rsid w:val="004C12A3"/>
    <w:rsid w:val="004C17C4"/>
    <w:rsid w:val="004C195E"/>
    <w:rsid w:val="004C1BF8"/>
    <w:rsid w:val="004C1EF7"/>
    <w:rsid w:val="004C1F21"/>
    <w:rsid w:val="004C2347"/>
    <w:rsid w:val="004C2B6A"/>
    <w:rsid w:val="004C2BF4"/>
    <w:rsid w:val="004C30F3"/>
    <w:rsid w:val="004C3865"/>
    <w:rsid w:val="004C481F"/>
    <w:rsid w:val="004C4990"/>
    <w:rsid w:val="004C4A55"/>
    <w:rsid w:val="004C54E0"/>
    <w:rsid w:val="004C5B7F"/>
    <w:rsid w:val="004C6504"/>
    <w:rsid w:val="004C6DA0"/>
    <w:rsid w:val="004C6FE4"/>
    <w:rsid w:val="004C6FFD"/>
    <w:rsid w:val="004C769D"/>
    <w:rsid w:val="004C7CE2"/>
    <w:rsid w:val="004C7D11"/>
    <w:rsid w:val="004D011D"/>
    <w:rsid w:val="004D053F"/>
    <w:rsid w:val="004D056F"/>
    <w:rsid w:val="004D06BE"/>
    <w:rsid w:val="004D110E"/>
    <w:rsid w:val="004D1188"/>
    <w:rsid w:val="004D1933"/>
    <w:rsid w:val="004D2665"/>
    <w:rsid w:val="004D27E0"/>
    <w:rsid w:val="004D2CFD"/>
    <w:rsid w:val="004D3E96"/>
    <w:rsid w:val="004D441A"/>
    <w:rsid w:val="004D4525"/>
    <w:rsid w:val="004D47BF"/>
    <w:rsid w:val="004D4B7D"/>
    <w:rsid w:val="004D5175"/>
    <w:rsid w:val="004D579E"/>
    <w:rsid w:val="004D5937"/>
    <w:rsid w:val="004D623B"/>
    <w:rsid w:val="004D657C"/>
    <w:rsid w:val="004D757F"/>
    <w:rsid w:val="004D7999"/>
    <w:rsid w:val="004E003B"/>
    <w:rsid w:val="004E1186"/>
    <w:rsid w:val="004E156D"/>
    <w:rsid w:val="004E1A97"/>
    <w:rsid w:val="004E2296"/>
    <w:rsid w:val="004E24AD"/>
    <w:rsid w:val="004E26E4"/>
    <w:rsid w:val="004E29A6"/>
    <w:rsid w:val="004E2CF9"/>
    <w:rsid w:val="004E3166"/>
    <w:rsid w:val="004E35BE"/>
    <w:rsid w:val="004E379C"/>
    <w:rsid w:val="004E37EB"/>
    <w:rsid w:val="004E3E91"/>
    <w:rsid w:val="004E4C88"/>
    <w:rsid w:val="004E5C77"/>
    <w:rsid w:val="004E5CD6"/>
    <w:rsid w:val="004E685B"/>
    <w:rsid w:val="004E7707"/>
    <w:rsid w:val="004E7B5F"/>
    <w:rsid w:val="004E7E4E"/>
    <w:rsid w:val="004F0167"/>
    <w:rsid w:val="004F0958"/>
    <w:rsid w:val="004F09C9"/>
    <w:rsid w:val="004F0B74"/>
    <w:rsid w:val="004F0ED8"/>
    <w:rsid w:val="004F1971"/>
    <w:rsid w:val="004F22CB"/>
    <w:rsid w:val="004F2523"/>
    <w:rsid w:val="004F27B8"/>
    <w:rsid w:val="004F3247"/>
    <w:rsid w:val="004F3667"/>
    <w:rsid w:val="004F3966"/>
    <w:rsid w:val="004F3E1C"/>
    <w:rsid w:val="004F40F8"/>
    <w:rsid w:val="004F4BD6"/>
    <w:rsid w:val="004F4BE9"/>
    <w:rsid w:val="004F59B2"/>
    <w:rsid w:val="004F5AA2"/>
    <w:rsid w:val="004F5D23"/>
    <w:rsid w:val="004F5D59"/>
    <w:rsid w:val="004F6C42"/>
    <w:rsid w:val="004F6CE4"/>
    <w:rsid w:val="004F713D"/>
    <w:rsid w:val="004F7E2B"/>
    <w:rsid w:val="004F7E3B"/>
    <w:rsid w:val="004F7E7D"/>
    <w:rsid w:val="0050074E"/>
    <w:rsid w:val="005007BA"/>
    <w:rsid w:val="005009A8"/>
    <w:rsid w:val="00500AE7"/>
    <w:rsid w:val="00501534"/>
    <w:rsid w:val="005024EF"/>
    <w:rsid w:val="005029EA"/>
    <w:rsid w:val="00502FE1"/>
    <w:rsid w:val="00503440"/>
    <w:rsid w:val="00503C1F"/>
    <w:rsid w:val="005041D7"/>
    <w:rsid w:val="00504645"/>
    <w:rsid w:val="00504D46"/>
    <w:rsid w:val="005056E0"/>
    <w:rsid w:val="0050576A"/>
    <w:rsid w:val="00506590"/>
    <w:rsid w:val="005068C0"/>
    <w:rsid w:val="00506C3C"/>
    <w:rsid w:val="00506DAE"/>
    <w:rsid w:val="00506FAA"/>
    <w:rsid w:val="005074A5"/>
    <w:rsid w:val="0050792F"/>
    <w:rsid w:val="00507FC9"/>
    <w:rsid w:val="00507FE4"/>
    <w:rsid w:val="005100D6"/>
    <w:rsid w:val="00510BB9"/>
    <w:rsid w:val="00510D92"/>
    <w:rsid w:val="00512045"/>
    <w:rsid w:val="005121A0"/>
    <w:rsid w:val="00512362"/>
    <w:rsid w:val="00512904"/>
    <w:rsid w:val="00513935"/>
    <w:rsid w:val="00513ADF"/>
    <w:rsid w:val="00513DE4"/>
    <w:rsid w:val="005142E4"/>
    <w:rsid w:val="00514336"/>
    <w:rsid w:val="0051450F"/>
    <w:rsid w:val="00514808"/>
    <w:rsid w:val="0051577B"/>
    <w:rsid w:val="00515C50"/>
    <w:rsid w:val="00515F73"/>
    <w:rsid w:val="00515FB5"/>
    <w:rsid w:val="005166C8"/>
    <w:rsid w:val="00516ABE"/>
    <w:rsid w:val="00516B8C"/>
    <w:rsid w:val="00516F6F"/>
    <w:rsid w:val="005170EF"/>
    <w:rsid w:val="00517337"/>
    <w:rsid w:val="00517A84"/>
    <w:rsid w:val="00520064"/>
    <w:rsid w:val="005204D6"/>
    <w:rsid w:val="00520CCA"/>
    <w:rsid w:val="00520D3A"/>
    <w:rsid w:val="005216B7"/>
    <w:rsid w:val="00521B59"/>
    <w:rsid w:val="0052218C"/>
    <w:rsid w:val="00522486"/>
    <w:rsid w:val="005227B3"/>
    <w:rsid w:val="00522EFD"/>
    <w:rsid w:val="00523813"/>
    <w:rsid w:val="00524199"/>
    <w:rsid w:val="005243D2"/>
    <w:rsid w:val="005244F8"/>
    <w:rsid w:val="005249FE"/>
    <w:rsid w:val="00524F3E"/>
    <w:rsid w:val="00526374"/>
    <w:rsid w:val="00526545"/>
    <w:rsid w:val="00526F6E"/>
    <w:rsid w:val="0052775C"/>
    <w:rsid w:val="00527A2C"/>
    <w:rsid w:val="00527CB8"/>
    <w:rsid w:val="00530167"/>
    <w:rsid w:val="00530389"/>
    <w:rsid w:val="00530665"/>
    <w:rsid w:val="005306E7"/>
    <w:rsid w:val="0053092D"/>
    <w:rsid w:val="0053158B"/>
    <w:rsid w:val="00531D75"/>
    <w:rsid w:val="00531F93"/>
    <w:rsid w:val="0053275D"/>
    <w:rsid w:val="00532978"/>
    <w:rsid w:val="00532FBE"/>
    <w:rsid w:val="005332BC"/>
    <w:rsid w:val="00533FFD"/>
    <w:rsid w:val="00534174"/>
    <w:rsid w:val="005351B3"/>
    <w:rsid w:val="005353C3"/>
    <w:rsid w:val="00535905"/>
    <w:rsid w:val="005370A3"/>
    <w:rsid w:val="005400C6"/>
    <w:rsid w:val="005406D6"/>
    <w:rsid w:val="00540F68"/>
    <w:rsid w:val="0054181C"/>
    <w:rsid w:val="00541A72"/>
    <w:rsid w:val="00541BAF"/>
    <w:rsid w:val="00541BC3"/>
    <w:rsid w:val="00542E93"/>
    <w:rsid w:val="0054317C"/>
    <w:rsid w:val="00543704"/>
    <w:rsid w:val="0054389C"/>
    <w:rsid w:val="005439E9"/>
    <w:rsid w:val="00543FBE"/>
    <w:rsid w:val="0054446E"/>
    <w:rsid w:val="00544CC3"/>
    <w:rsid w:val="00545A5A"/>
    <w:rsid w:val="00545F44"/>
    <w:rsid w:val="00546071"/>
    <w:rsid w:val="00546566"/>
    <w:rsid w:val="0054682F"/>
    <w:rsid w:val="00547636"/>
    <w:rsid w:val="005478F7"/>
    <w:rsid w:val="005478FB"/>
    <w:rsid w:val="00550AFB"/>
    <w:rsid w:val="00551346"/>
    <w:rsid w:val="00553112"/>
    <w:rsid w:val="005537D9"/>
    <w:rsid w:val="0055417A"/>
    <w:rsid w:val="0055455D"/>
    <w:rsid w:val="00554932"/>
    <w:rsid w:val="0055494D"/>
    <w:rsid w:val="00554E19"/>
    <w:rsid w:val="0055500D"/>
    <w:rsid w:val="0055595B"/>
    <w:rsid w:val="00555A95"/>
    <w:rsid w:val="00557CB4"/>
    <w:rsid w:val="00560BE0"/>
    <w:rsid w:val="00560CB4"/>
    <w:rsid w:val="00561241"/>
    <w:rsid w:val="00561304"/>
    <w:rsid w:val="00561B7C"/>
    <w:rsid w:val="005632A5"/>
    <w:rsid w:val="0056350D"/>
    <w:rsid w:val="005637F8"/>
    <w:rsid w:val="005639F9"/>
    <w:rsid w:val="00564B6D"/>
    <w:rsid w:val="00564B79"/>
    <w:rsid w:val="00564BFC"/>
    <w:rsid w:val="00564C68"/>
    <w:rsid w:val="00564E6C"/>
    <w:rsid w:val="00565065"/>
    <w:rsid w:val="00565172"/>
    <w:rsid w:val="005651EB"/>
    <w:rsid w:val="00565AEA"/>
    <w:rsid w:val="00565D97"/>
    <w:rsid w:val="00566880"/>
    <w:rsid w:val="00566F9C"/>
    <w:rsid w:val="0056719E"/>
    <w:rsid w:val="00567A10"/>
    <w:rsid w:val="0057078B"/>
    <w:rsid w:val="00570CD8"/>
    <w:rsid w:val="00570EFC"/>
    <w:rsid w:val="00571714"/>
    <w:rsid w:val="00571768"/>
    <w:rsid w:val="00571B99"/>
    <w:rsid w:val="005721BF"/>
    <w:rsid w:val="00572F88"/>
    <w:rsid w:val="005736C7"/>
    <w:rsid w:val="00573856"/>
    <w:rsid w:val="005746B9"/>
    <w:rsid w:val="00574B41"/>
    <w:rsid w:val="00574C33"/>
    <w:rsid w:val="00574F0E"/>
    <w:rsid w:val="00575340"/>
    <w:rsid w:val="005758B3"/>
    <w:rsid w:val="00575AC6"/>
    <w:rsid w:val="00575F0A"/>
    <w:rsid w:val="0057606C"/>
    <w:rsid w:val="00576E03"/>
    <w:rsid w:val="0057768F"/>
    <w:rsid w:val="00577E4F"/>
    <w:rsid w:val="00577F7D"/>
    <w:rsid w:val="005801E3"/>
    <w:rsid w:val="0058025C"/>
    <w:rsid w:val="00580F89"/>
    <w:rsid w:val="005812E5"/>
    <w:rsid w:val="005813A3"/>
    <w:rsid w:val="005815B1"/>
    <w:rsid w:val="005816F6"/>
    <w:rsid w:val="0058179A"/>
    <w:rsid w:val="0058211D"/>
    <w:rsid w:val="0058258F"/>
    <w:rsid w:val="00582606"/>
    <w:rsid w:val="00582EB2"/>
    <w:rsid w:val="00583093"/>
    <w:rsid w:val="0058330F"/>
    <w:rsid w:val="0058332B"/>
    <w:rsid w:val="005833F2"/>
    <w:rsid w:val="0058345F"/>
    <w:rsid w:val="00583673"/>
    <w:rsid w:val="0058387B"/>
    <w:rsid w:val="00583CA9"/>
    <w:rsid w:val="00583E35"/>
    <w:rsid w:val="0058459A"/>
    <w:rsid w:val="00584894"/>
    <w:rsid w:val="005848CD"/>
    <w:rsid w:val="005852C1"/>
    <w:rsid w:val="00585637"/>
    <w:rsid w:val="00585ACE"/>
    <w:rsid w:val="00585C6C"/>
    <w:rsid w:val="00585CF5"/>
    <w:rsid w:val="00586040"/>
    <w:rsid w:val="005862B9"/>
    <w:rsid w:val="005863C8"/>
    <w:rsid w:val="00586900"/>
    <w:rsid w:val="00587329"/>
    <w:rsid w:val="005878A0"/>
    <w:rsid w:val="00590219"/>
    <w:rsid w:val="005909B2"/>
    <w:rsid w:val="00591930"/>
    <w:rsid w:val="00591DF1"/>
    <w:rsid w:val="00593505"/>
    <w:rsid w:val="00594253"/>
    <w:rsid w:val="0059459A"/>
    <w:rsid w:val="00594D06"/>
    <w:rsid w:val="00595180"/>
    <w:rsid w:val="005951F3"/>
    <w:rsid w:val="00595B78"/>
    <w:rsid w:val="00595D96"/>
    <w:rsid w:val="00596167"/>
    <w:rsid w:val="00596484"/>
    <w:rsid w:val="00596A71"/>
    <w:rsid w:val="00596AD0"/>
    <w:rsid w:val="00596CFA"/>
    <w:rsid w:val="0059758D"/>
    <w:rsid w:val="00597C6E"/>
    <w:rsid w:val="00597F5E"/>
    <w:rsid w:val="005A00BC"/>
    <w:rsid w:val="005A0587"/>
    <w:rsid w:val="005A0D9F"/>
    <w:rsid w:val="005A0DC4"/>
    <w:rsid w:val="005A14EA"/>
    <w:rsid w:val="005A1B3C"/>
    <w:rsid w:val="005A1DEC"/>
    <w:rsid w:val="005A2925"/>
    <w:rsid w:val="005A2994"/>
    <w:rsid w:val="005A2A93"/>
    <w:rsid w:val="005A2EDA"/>
    <w:rsid w:val="005A2F5F"/>
    <w:rsid w:val="005A31A0"/>
    <w:rsid w:val="005A3E9A"/>
    <w:rsid w:val="005A546A"/>
    <w:rsid w:val="005A5CD9"/>
    <w:rsid w:val="005A6051"/>
    <w:rsid w:val="005A6225"/>
    <w:rsid w:val="005A6D45"/>
    <w:rsid w:val="005A73AB"/>
    <w:rsid w:val="005A75C8"/>
    <w:rsid w:val="005B04C2"/>
    <w:rsid w:val="005B0A0A"/>
    <w:rsid w:val="005B0B9A"/>
    <w:rsid w:val="005B0F6D"/>
    <w:rsid w:val="005B1F0C"/>
    <w:rsid w:val="005B3126"/>
    <w:rsid w:val="005B3489"/>
    <w:rsid w:val="005B3D15"/>
    <w:rsid w:val="005B4524"/>
    <w:rsid w:val="005B4987"/>
    <w:rsid w:val="005B49CF"/>
    <w:rsid w:val="005B5495"/>
    <w:rsid w:val="005B6396"/>
    <w:rsid w:val="005B6835"/>
    <w:rsid w:val="005B6B1C"/>
    <w:rsid w:val="005B6BCF"/>
    <w:rsid w:val="005B6C2A"/>
    <w:rsid w:val="005B6F0A"/>
    <w:rsid w:val="005B720B"/>
    <w:rsid w:val="005B75C4"/>
    <w:rsid w:val="005C00D8"/>
    <w:rsid w:val="005C07FA"/>
    <w:rsid w:val="005C119C"/>
    <w:rsid w:val="005C1AD5"/>
    <w:rsid w:val="005C296B"/>
    <w:rsid w:val="005C30B7"/>
    <w:rsid w:val="005C3143"/>
    <w:rsid w:val="005C3789"/>
    <w:rsid w:val="005C37DB"/>
    <w:rsid w:val="005C384A"/>
    <w:rsid w:val="005C451E"/>
    <w:rsid w:val="005C4837"/>
    <w:rsid w:val="005C54B6"/>
    <w:rsid w:val="005C598D"/>
    <w:rsid w:val="005C5BD5"/>
    <w:rsid w:val="005C5C8A"/>
    <w:rsid w:val="005C5DB0"/>
    <w:rsid w:val="005C625C"/>
    <w:rsid w:val="005C635E"/>
    <w:rsid w:val="005C63A4"/>
    <w:rsid w:val="005C68E8"/>
    <w:rsid w:val="005C7043"/>
    <w:rsid w:val="005C7177"/>
    <w:rsid w:val="005C7539"/>
    <w:rsid w:val="005C7814"/>
    <w:rsid w:val="005C79D6"/>
    <w:rsid w:val="005D00FB"/>
    <w:rsid w:val="005D138B"/>
    <w:rsid w:val="005D2084"/>
    <w:rsid w:val="005D21A1"/>
    <w:rsid w:val="005D25DB"/>
    <w:rsid w:val="005D2DF4"/>
    <w:rsid w:val="005D341B"/>
    <w:rsid w:val="005D3AA0"/>
    <w:rsid w:val="005D47A3"/>
    <w:rsid w:val="005D4DD2"/>
    <w:rsid w:val="005D5354"/>
    <w:rsid w:val="005D5412"/>
    <w:rsid w:val="005D5785"/>
    <w:rsid w:val="005D57DA"/>
    <w:rsid w:val="005D596B"/>
    <w:rsid w:val="005D5E5C"/>
    <w:rsid w:val="005D5E9B"/>
    <w:rsid w:val="005D607A"/>
    <w:rsid w:val="005D65EA"/>
    <w:rsid w:val="005D6637"/>
    <w:rsid w:val="005D66C9"/>
    <w:rsid w:val="005D6747"/>
    <w:rsid w:val="005D6BF8"/>
    <w:rsid w:val="005D7334"/>
    <w:rsid w:val="005D796E"/>
    <w:rsid w:val="005D79FF"/>
    <w:rsid w:val="005E0066"/>
    <w:rsid w:val="005E01B7"/>
    <w:rsid w:val="005E05E7"/>
    <w:rsid w:val="005E085A"/>
    <w:rsid w:val="005E10AF"/>
    <w:rsid w:val="005E114F"/>
    <w:rsid w:val="005E15F8"/>
    <w:rsid w:val="005E1B3A"/>
    <w:rsid w:val="005E1B84"/>
    <w:rsid w:val="005E1BE4"/>
    <w:rsid w:val="005E1C89"/>
    <w:rsid w:val="005E1D28"/>
    <w:rsid w:val="005E1E17"/>
    <w:rsid w:val="005E2703"/>
    <w:rsid w:val="005E2D51"/>
    <w:rsid w:val="005E4BF8"/>
    <w:rsid w:val="005E4CD9"/>
    <w:rsid w:val="005E4FA8"/>
    <w:rsid w:val="005E52A1"/>
    <w:rsid w:val="005E5555"/>
    <w:rsid w:val="005E5745"/>
    <w:rsid w:val="005E597A"/>
    <w:rsid w:val="005E5BC4"/>
    <w:rsid w:val="005E5D2B"/>
    <w:rsid w:val="005E5F37"/>
    <w:rsid w:val="005E673E"/>
    <w:rsid w:val="005E6FC4"/>
    <w:rsid w:val="005E76BD"/>
    <w:rsid w:val="005E791B"/>
    <w:rsid w:val="005E7A43"/>
    <w:rsid w:val="005E7BBE"/>
    <w:rsid w:val="005E7D3C"/>
    <w:rsid w:val="005F0738"/>
    <w:rsid w:val="005F097A"/>
    <w:rsid w:val="005F0AA0"/>
    <w:rsid w:val="005F0CC1"/>
    <w:rsid w:val="005F0F4D"/>
    <w:rsid w:val="005F11B7"/>
    <w:rsid w:val="005F128A"/>
    <w:rsid w:val="005F14BA"/>
    <w:rsid w:val="005F2975"/>
    <w:rsid w:val="005F2D29"/>
    <w:rsid w:val="005F2E2F"/>
    <w:rsid w:val="005F350E"/>
    <w:rsid w:val="005F3ED8"/>
    <w:rsid w:val="005F4053"/>
    <w:rsid w:val="005F417B"/>
    <w:rsid w:val="005F4668"/>
    <w:rsid w:val="005F530B"/>
    <w:rsid w:val="005F61C1"/>
    <w:rsid w:val="005F625F"/>
    <w:rsid w:val="005F6913"/>
    <w:rsid w:val="005F6D24"/>
    <w:rsid w:val="005F6EB1"/>
    <w:rsid w:val="005F7447"/>
    <w:rsid w:val="005F7A6E"/>
    <w:rsid w:val="006001E0"/>
    <w:rsid w:val="0060087C"/>
    <w:rsid w:val="00600C3B"/>
    <w:rsid w:val="00600F4C"/>
    <w:rsid w:val="006014FF"/>
    <w:rsid w:val="00601695"/>
    <w:rsid w:val="006018A5"/>
    <w:rsid w:val="00601EDD"/>
    <w:rsid w:val="006026D3"/>
    <w:rsid w:val="00602FB2"/>
    <w:rsid w:val="00603B8D"/>
    <w:rsid w:val="00604235"/>
    <w:rsid w:val="00604A8D"/>
    <w:rsid w:val="00604D56"/>
    <w:rsid w:val="00606329"/>
    <w:rsid w:val="0060671B"/>
    <w:rsid w:val="00606A8B"/>
    <w:rsid w:val="00607106"/>
    <w:rsid w:val="00607552"/>
    <w:rsid w:val="006076E0"/>
    <w:rsid w:val="00607E08"/>
    <w:rsid w:val="00610291"/>
    <w:rsid w:val="00610ED3"/>
    <w:rsid w:val="0061199D"/>
    <w:rsid w:val="00611A07"/>
    <w:rsid w:val="006121A0"/>
    <w:rsid w:val="006126F5"/>
    <w:rsid w:val="006127E9"/>
    <w:rsid w:val="00612852"/>
    <w:rsid w:val="006136A3"/>
    <w:rsid w:val="00613778"/>
    <w:rsid w:val="00613871"/>
    <w:rsid w:val="00614BCA"/>
    <w:rsid w:val="00615ABD"/>
    <w:rsid w:val="00615F8C"/>
    <w:rsid w:val="00616E1A"/>
    <w:rsid w:val="00616EE2"/>
    <w:rsid w:val="00617812"/>
    <w:rsid w:val="00617B5C"/>
    <w:rsid w:val="0062004D"/>
    <w:rsid w:val="0062071D"/>
    <w:rsid w:val="00620740"/>
    <w:rsid w:val="00621843"/>
    <w:rsid w:val="006220EE"/>
    <w:rsid w:val="00622241"/>
    <w:rsid w:val="00622260"/>
    <w:rsid w:val="00622AF6"/>
    <w:rsid w:val="006236DD"/>
    <w:rsid w:val="006238C7"/>
    <w:rsid w:val="006242BE"/>
    <w:rsid w:val="0062437D"/>
    <w:rsid w:val="006246A9"/>
    <w:rsid w:val="0062535A"/>
    <w:rsid w:val="00625710"/>
    <w:rsid w:val="006257C3"/>
    <w:rsid w:val="006259BB"/>
    <w:rsid w:val="00625A3C"/>
    <w:rsid w:val="00626CE5"/>
    <w:rsid w:val="00626F83"/>
    <w:rsid w:val="00627187"/>
    <w:rsid w:val="00627519"/>
    <w:rsid w:val="00627CB7"/>
    <w:rsid w:val="00627EF8"/>
    <w:rsid w:val="00630447"/>
    <w:rsid w:val="006308F4"/>
    <w:rsid w:val="006309FB"/>
    <w:rsid w:val="00630CE8"/>
    <w:rsid w:val="00631029"/>
    <w:rsid w:val="00631667"/>
    <w:rsid w:val="00632BC4"/>
    <w:rsid w:val="006330C8"/>
    <w:rsid w:val="00633D56"/>
    <w:rsid w:val="00634121"/>
    <w:rsid w:val="0063487B"/>
    <w:rsid w:val="00634934"/>
    <w:rsid w:val="00635585"/>
    <w:rsid w:val="006367D3"/>
    <w:rsid w:val="00636E72"/>
    <w:rsid w:val="0063711D"/>
    <w:rsid w:val="0063730E"/>
    <w:rsid w:val="00637DD4"/>
    <w:rsid w:val="00637F7C"/>
    <w:rsid w:val="00641567"/>
    <w:rsid w:val="006416D5"/>
    <w:rsid w:val="006422A9"/>
    <w:rsid w:val="00642E2E"/>
    <w:rsid w:val="0064344D"/>
    <w:rsid w:val="00643AD4"/>
    <w:rsid w:val="00644429"/>
    <w:rsid w:val="006445F8"/>
    <w:rsid w:val="00644E25"/>
    <w:rsid w:val="00645329"/>
    <w:rsid w:val="0064536F"/>
    <w:rsid w:val="00645A58"/>
    <w:rsid w:val="00645AE6"/>
    <w:rsid w:val="00646C87"/>
    <w:rsid w:val="00647072"/>
    <w:rsid w:val="006479CE"/>
    <w:rsid w:val="0065066A"/>
    <w:rsid w:val="006507F0"/>
    <w:rsid w:val="006509C4"/>
    <w:rsid w:val="00650A27"/>
    <w:rsid w:val="00650A91"/>
    <w:rsid w:val="00650B0C"/>
    <w:rsid w:val="00650C33"/>
    <w:rsid w:val="00650D41"/>
    <w:rsid w:val="00651628"/>
    <w:rsid w:val="00651B5D"/>
    <w:rsid w:val="00651B7B"/>
    <w:rsid w:val="00651ED5"/>
    <w:rsid w:val="00652A4E"/>
    <w:rsid w:val="0065386A"/>
    <w:rsid w:val="00653C53"/>
    <w:rsid w:val="006545E8"/>
    <w:rsid w:val="00654850"/>
    <w:rsid w:val="00655278"/>
    <w:rsid w:val="0065701B"/>
    <w:rsid w:val="0065705A"/>
    <w:rsid w:val="0065783A"/>
    <w:rsid w:val="00657894"/>
    <w:rsid w:val="00660269"/>
    <w:rsid w:val="00660873"/>
    <w:rsid w:val="00660BFD"/>
    <w:rsid w:val="00660CDD"/>
    <w:rsid w:val="00660D51"/>
    <w:rsid w:val="00662CCF"/>
    <w:rsid w:val="00663670"/>
    <w:rsid w:val="0066387D"/>
    <w:rsid w:val="00663F8D"/>
    <w:rsid w:val="00664004"/>
    <w:rsid w:val="006649D3"/>
    <w:rsid w:val="00664CCE"/>
    <w:rsid w:val="00665075"/>
    <w:rsid w:val="00665136"/>
    <w:rsid w:val="00665337"/>
    <w:rsid w:val="00665741"/>
    <w:rsid w:val="006658F4"/>
    <w:rsid w:val="00665AE3"/>
    <w:rsid w:val="0066659C"/>
    <w:rsid w:val="00666FFC"/>
    <w:rsid w:val="00667213"/>
    <w:rsid w:val="006673FD"/>
    <w:rsid w:val="00667C2D"/>
    <w:rsid w:val="00670A38"/>
    <w:rsid w:val="00670F28"/>
    <w:rsid w:val="006711CF"/>
    <w:rsid w:val="006720F6"/>
    <w:rsid w:val="006721CB"/>
    <w:rsid w:val="00672594"/>
    <w:rsid w:val="00672B02"/>
    <w:rsid w:val="00672F09"/>
    <w:rsid w:val="0067351E"/>
    <w:rsid w:val="00673F30"/>
    <w:rsid w:val="0067417B"/>
    <w:rsid w:val="006742AF"/>
    <w:rsid w:val="0067454D"/>
    <w:rsid w:val="0067471D"/>
    <w:rsid w:val="00674EA4"/>
    <w:rsid w:val="00674FBA"/>
    <w:rsid w:val="006753A9"/>
    <w:rsid w:val="00675501"/>
    <w:rsid w:val="0067550B"/>
    <w:rsid w:val="00675772"/>
    <w:rsid w:val="00676064"/>
    <w:rsid w:val="006760A3"/>
    <w:rsid w:val="006763F6"/>
    <w:rsid w:val="00676EDA"/>
    <w:rsid w:val="006778F7"/>
    <w:rsid w:val="00680280"/>
    <w:rsid w:val="00680F10"/>
    <w:rsid w:val="00681844"/>
    <w:rsid w:val="00681876"/>
    <w:rsid w:val="00682348"/>
    <w:rsid w:val="006823AA"/>
    <w:rsid w:val="0068246B"/>
    <w:rsid w:val="00682897"/>
    <w:rsid w:val="00682959"/>
    <w:rsid w:val="00682F4C"/>
    <w:rsid w:val="0068363E"/>
    <w:rsid w:val="00683914"/>
    <w:rsid w:val="00683CCE"/>
    <w:rsid w:val="00683F93"/>
    <w:rsid w:val="006848DE"/>
    <w:rsid w:val="00684E53"/>
    <w:rsid w:val="00684F20"/>
    <w:rsid w:val="0068520C"/>
    <w:rsid w:val="00685B6B"/>
    <w:rsid w:val="0068659D"/>
    <w:rsid w:val="0068764C"/>
    <w:rsid w:val="006878A8"/>
    <w:rsid w:val="0069042C"/>
    <w:rsid w:val="00691277"/>
    <w:rsid w:val="00691804"/>
    <w:rsid w:val="00691B51"/>
    <w:rsid w:val="00691EA6"/>
    <w:rsid w:val="00693531"/>
    <w:rsid w:val="00693558"/>
    <w:rsid w:val="006939CC"/>
    <w:rsid w:val="00693B2D"/>
    <w:rsid w:val="00693F29"/>
    <w:rsid w:val="00694944"/>
    <w:rsid w:val="00695030"/>
    <w:rsid w:val="0069590F"/>
    <w:rsid w:val="00695B1D"/>
    <w:rsid w:val="00695DAF"/>
    <w:rsid w:val="00696EA5"/>
    <w:rsid w:val="00696FF3"/>
    <w:rsid w:val="00697016"/>
    <w:rsid w:val="00697D02"/>
    <w:rsid w:val="006A0DDE"/>
    <w:rsid w:val="006A11BF"/>
    <w:rsid w:val="006A132C"/>
    <w:rsid w:val="006A1C2F"/>
    <w:rsid w:val="006A1D45"/>
    <w:rsid w:val="006A1E86"/>
    <w:rsid w:val="006A1F24"/>
    <w:rsid w:val="006A2166"/>
    <w:rsid w:val="006A2580"/>
    <w:rsid w:val="006A2AF7"/>
    <w:rsid w:val="006A2D7D"/>
    <w:rsid w:val="006A323E"/>
    <w:rsid w:val="006A3D7D"/>
    <w:rsid w:val="006A429B"/>
    <w:rsid w:val="006A455F"/>
    <w:rsid w:val="006A46F2"/>
    <w:rsid w:val="006A502D"/>
    <w:rsid w:val="006A5488"/>
    <w:rsid w:val="006A5C0D"/>
    <w:rsid w:val="006A5C26"/>
    <w:rsid w:val="006A674F"/>
    <w:rsid w:val="006A681C"/>
    <w:rsid w:val="006A6CCB"/>
    <w:rsid w:val="006A6F22"/>
    <w:rsid w:val="006A74CF"/>
    <w:rsid w:val="006A76DF"/>
    <w:rsid w:val="006A7A89"/>
    <w:rsid w:val="006A7ACF"/>
    <w:rsid w:val="006A7FC4"/>
    <w:rsid w:val="006B01EC"/>
    <w:rsid w:val="006B033A"/>
    <w:rsid w:val="006B05A9"/>
    <w:rsid w:val="006B0706"/>
    <w:rsid w:val="006B08D2"/>
    <w:rsid w:val="006B0A6F"/>
    <w:rsid w:val="006B0BF1"/>
    <w:rsid w:val="006B1105"/>
    <w:rsid w:val="006B1793"/>
    <w:rsid w:val="006B17E4"/>
    <w:rsid w:val="006B19D5"/>
    <w:rsid w:val="006B1C6E"/>
    <w:rsid w:val="006B2103"/>
    <w:rsid w:val="006B256C"/>
    <w:rsid w:val="006B3779"/>
    <w:rsid w:val="006B3E88"/>
    <w:rsid w:val="006B40C2"/>
    <w:rsid w:val="006B43DB"/>
    <w:rsid w:val="006B4478"/>
    <w:rsid w:val="006B4612"/>
    <w:rsid w:val="006B4D4A"/>
    <w:rsid w:val="006B4EE7"/>
    <w:rsid w:val="006B4F7D"/>
    <w:rsid w:val="006B5325"/>
    <w:rsid w:val="006B5CB1"/>
    <w:rsid w:val="006B5E22"/>
    <w:rsid w:val="006B5E52"/>
    <w:rsid w:val="006B697F"/>
    <w:rsid w:val="006B72DF"/>
    <w:rsid w:val="006B73D2"/>
    <w:rsid w:val="006B753B"/>
    <w:rsid w:val="006B7F72"/>
    <w:rsid w:val="006C0191"/>
    <w:rsid w:val="006C05F8"/>
    <w:rsid w:val="006C0793"/>
    <w:rsid w:val="006C0CE3"/>
    <w:rsid w:val="006C0CF2"/>
    <w:rsid w:val="006C1120"/>
    <w:rsid w:val="006C238C"/>
    <w:rsid w:val="006C2D10"/>
    <w:rsid w:val="006C2D1F"/>
    <w:rsid w:val="006C36A1"/>
    <w:rsid w:val="006C3DE2"/>
    <w:rsid w:val="006C4004"/>
    <w:rsid w:val="006C4006"/>
    <w:rsid w:val="006C4069"/>
    <w:rsid w:val="006C4337"/>
    <w:rsid w:val="006C451A"/>
    <w:rsid w:val="006C4554"/>
    <w:rsid w:val="006C4933"/>
    <w:rsid w:val="006C4EA8"/>
    <w:rsid w:val="006C5AF9"/>
    <w:rsid w:val="006C6006"/>
    <w:rsid w:val="006C60E5"/>
    <w:rsid w:val="006C6C7C"/>
    <w:rsid w:val="006C6EA7"/>
    <w:rsid w:val="006C7A80"/>
    <w:rsid w:val="006D0056"/>
    <w:rsid w:val="006D02E7"/>
    <w:rsid w:val="006D0BC8"/>
    <w:rsid w:val="006D0EC5"/>
    <w:rsid w:val="006D109A"/>
    <w:rsid w:val="006D1361"/>
    <w:rsid w:val="006D1D98"/>
    <w:rsid w:val="006D29F3"/>
    <w:rsid w:val="006D2BB8"/>
    <w:rsid w:val="006D34EF"/>
    <w:rsid w:val="006D35BA"/>
    <w:rsid w:val="006D3830"/>
    <w:rsid w:val="006D3914"/>
    <w:rsid w:val="006D3C84"/>
    <w:rsid w:val="006D46AB"/>
    <w:rsid w:val="006D4D40"/>
    <w:rsid w:val="006D55E3"/>
    <w:rsid w:val="006D5ADB"/>
    <w:rsid w:val="006D5F61"/>
    <w:rsid w:val="006D6895"/>
    <w:rsid w:val="006D6D57"/>
    <w:rsid w:val="006D7343"/>
    <w:rsid w:val="006D759C"/>
    <w:rsid w:val="006D76ED"/>
    <w:rsid w:val="006E00F8"/>
    <w:rsid w:val="006E04A7"/>
    <w:rsid w:val="006E13B4"/>
    <w:rsid w:val="006E190D"/>
    <w:rsid w:val="006E1DFD"/>
    <w:rsid w:val="006E1E6E"/>
    <w:rsid w:val="006E242B"/>
    <w:rsid w:val="006E2C37"/>
    <w:rsid w:val="006E2CD7"/>
    <w:rsid w:val="006E2CDC"/>
    <w:rsid w:val="006E2EA3"/>
    <w:rsid w:val="006E3E8F"/>
    <w:rsid w:val="006E3ED7"/>
    <w:rsid w:val="006E41FC"/>
    <w:rsid w:val="006E4303"/>
    <w:rsid w:val="006E4B29"/>
    <w:rsid w:val="006E4DDC"/>
    <w:rsid w:val="006E5D1C"/>
    <w:rsid w:val="006E5E33"/>
    <w:rsid w:val="006E7290"/>
    <w:rsid w:val="006F11C1"/>
    <w:rsid w:val="006F173F"/>
    <w:rsid w:val="006F1A5A"/>
    <w:rsid w:val="006F1AA8"/>
    <w:rsid w:val="006F1AFF"/>
    <w:rsid w:val="006F20DB"/>
    <w:rsid w:val="006F3122"/>
    <w:rsid w:val="006F3143"/>
    <w:rsid w:val="006F361F"/>
    <w:rsid w:val="006F389F"/>
    <w:rsid w:val="006F4138"/>
    <w:rsid w:val="006F501D"/>
    <w:rsid w:val="006F525B"/>
    <w:rsid w:val="006F5CE5"/>
    <w:rsid w:val="006F5D96"/>
    <w:rsid w:val="006F5F71"/>
    <w:rsid w:val="006F6304"/>
    <w:rsid w:val="006F6708"/>
    <w:rsid w:val="006F67EF"/>
    <w:rsid w:val="006F681A"/>
    <w:rsid w:val="006F6B5B"/>
    <w:rsid w:val="006F6D6F"/>
    <w:rsid w:val="006F754A"/>
    <w:rsid w:val="0070042D"/>
    <w:rsid w:val="0070070F"/>
    <w:rsid w:val="0070185A"/>
    <w:rsid w:val="00701AC4"/>
    <w:rsid w:val="0070242C"/>
    <w:rsid w:val="0070263D"/>
    <w:rsid w:val="00702665"/>
    <w:rsid w:val="0070271F"/>
    <w:rsid w:val="007029FC"/>
    <w:rsid w:val="00702B17"/>
    <w:rsid w:val="00703143"/>
    <w:rsid w:val="00703227"/>
    <w:rsid w:val="007038FB"/>
    <w:rsid w:val="007039B9"/>
    <w:rsid w:val="00703ACA"/>
    <w:rsid w:val="00703F64"/>
    <w:rsid w:val="00704520"/>
    <w:rsid w:val="00704659"/>
    <w:rsid w:val="00704988"/>
    <w:rsid w:val="00704D3F"/>
    <w:rsid w:val="007050C2"/>
    <w:rsid w:val="00705993"/>
    <w:rsid w:val="007060F9"/>
    <w:rsid w:val="00706311"/>
    <w:rsid w:val="007063AC"/>
    <w:rsid w:val="00706490"/>
    <w:rsid w:val="00706FCE"/>
    <w:rsid w:val="007071A0"/>
    <w:rsid w:val="0070760D"/>
    <w:rsid w:val="0071014F"/>
    <w:rsid w:val="00710233"/>
    <w:rsid w:val="00710305"/>
    <w:rsid w:val="00710373"/>
    <w:rsid w:val="007105C9"/>
    <w:rsid w:val="007107A1"/>
    <w:rsid w:val="00711AD6"/>
    <w:rsid w:val="00711D5A"/>
    <w:rsid w:val="00711E35"/>
    <w:rsid w:val="00712248"/>
    <w:rsid w:val="0071257F"/>
    <w:rsid w:val="00712E35"/>
    <w:rsid w:val="00713276"/>
    <w:rsid w:val="00713923"/>
    <w:rsid w:val="00713B32"/>
    <w:rsid w:val="007142A1"/>
    <w:rsid w:val="007144EB"/>
    <w:rsid w:val="0071591D"/>
    <w:rsid w:val="00716A9E"/>
    <w:rsid w:val="00716BAE"/>
    <w:rsid w:val="00716E15"/>
    <w:rsid w:val="00717B47"/>
    <w:rsid w:val="00717CAA"/>
    <w:rsid w:val="00717CC2"/>
    <w:rsid w:val="0072009D"/>
    <w:rsid w:val="007218BB"/>
    <w:rsid w:val="00721A9B"/>
    <w:rsid w:val="00721FF4"/>
    <w:rsid w:val="00722658"/>
    <w:rsid w:val="00722870"/>
    <w:rsid w:val="00722D4C"/>
    <w:rsid w:val="00723254"/>
    <w:rsid w:val="007232B4"/>
    <w:rsid w:val="00723982"/>
    <w:rsid w:val="00724274"/>
    <w:rsid w:val="00724491"/>
    <w:rsid w:val="007249D8"/>
    <w:rsid w:val="00724D0D"/>
    <w:rsid w:val="007250AC"/>
    <w:rsid w:val="0072524E"/>
    <w:rsid w:val="007259C6"/>
    <w:rsid w:val="00725B81"/>
    <w:rsid w:val="00726163"/>
    <w:rsid w:val="007264F0"/>
    <w:rsid w:val="00726601"/>
    <w:rsid w:val="00726F71"/>
    <w:rsid w:val="00730597"/>
    <w:rsid w:val="0073064C"/>
    <w:rsid w:val="0073138C"/>
    <w:rsid w:val="00732519"/>
    <w:rsid w:val="0073268D"/>
    <w:rsid w:val="00732A87"/>
    <w:rsid w:val="00732C68"/>
    <w:rsid w:val="00732E29"/>
    <w:rsid w:val="007330AA"/>
    <w:rsid w:val="007332F2"/>
    <w:rsid w:val="007334C6"/>
    <w:rsid w:val="00734A04"/>
    <w:rsid w:val="007353B1"/>
    <w:rsid w:val="00736159"/>
    <w:rsid w:val="0073627F"/>
    <w:rsid w:val="0073635B"/>
    <w:rsid w:val="0073644C"/>
    <w:rsid w:val="007367A3"/>
    <w:rsid w:val="007370AF"/>
    <w:rsid w:val="0073721E"/>
    <w:rsid w:val="00737533"/>
    <w:rsid w:val="00737817"/>
    <w:rsid w:val="00737A25"/>
    <w:rsid w:val="00740095"/>
    <w:rsid w:val="007400EB"/>
    <w:rsid w:val="007407B2"/>
    <w:rsid w:val="00740E3D"/>
    <w:rsid w:val="007411CB"/>
    <w:rsid w:val="007412F7"/>
    <w:rsid w:val="0074135D"/>
    <w:rsid w:val="00741CE4"/>
    <w:rsid w:val="00741E5A"/>
    <w:rsid w:val="00741FC5"/>
    <w:rsid w:val="007420C4"/>
    <w:rsid w:val="007422E7"/>
    <w:rsid w:val="0074238F"/>
    <w:rsid w:val="007425EF"/>
    <w:rsid w:val="00742FE2"/>
    <w:rsid w:val="007433F3"/>
    <w:rsid w:val="0074370E"/>
    <w:rsid w:val="00743B48"/>
    <w:rsid w:val="007445F0"/>
    <w:rsid w:val="00744705"/>
    <w:rsid w:val="0074535F"/>
    <w:rsid w:val="007458FA"/>
    <w:rsid w:val="00745A56"/>
    <w:rsid w:val="00745B42"/>
    <w:rsid w:val="00746186"/>
    <w:rsid w:val="0074621C"/>
    <w:rsid w:val="007468C0"/>
    <w:rsid w:val="00746FB1"/>
    <w:rsid w:val="007474B3"/>
    <w:rsid w:val="00747B50"/>
    <w:rsid w:val="00750D14"/>
    <w:rsid w:val="00751694"/>
    <w:rsid w:val="00751AFB"/>
    <w:rsid w:val="00751D6D"/>
    <w:rsid w:val="00752932"/>
    <w:rsid w:val="0075295F"/>
    <w:rsid w:val="00752AB7"/>
    <w:rsid w:val="00752BFC"/>
    <w:rsid w:val="00752C46"/>
    <w:rsid w:val="00753A70"/>
    <w:rsid w:val="00753EF5"/>
    <w:rsid w:val="007540FD"/>
    <w:rsid w:val="0075479E"/>
    <w:rsid w:val="00754F12"/>
    <w:rsid w:val="00755923"/>
    <w:rsid w:val="00755CAE"/>
    <w:rsid w:val="007563C3"/>
    <w:rsid w:val="007565AC"/>
    <w:rsid w:val="00756A24"/>
    <w:rsid w:val="00756B32"/>
    <w:rsid w:val="00756B43"/>
    <w:rsid w:val="00756C08"/>
    <w:rsid w:val="0075709F"/>
    <w:rsid w:val="007606D3"/>
    <w:rsid w:val="007609E2"/>
    <w:rsid w:val="00760A83"/>
    <w:rsid w:val="00760E04"/>
    <w:rsid w:val="00761350"/>
    <w:rsid w:val="0076156A"/>
    <w:rsid w:val="00762BBC"/>
    <w:rsid w:val="00762E84"/>
    <w:rsid w:val="00762E97"/>
    <w:rsid w:val="0076347D"/>
    <w:rsid w:val="007640F5"/>
    <w:rsid w:val="00764262"/>
    <w:rsid w:val="00764786"/>
    <w:rsid w:val="00764DFA"/>
    <w:rsid w:val="0076507D"/>
    <w:rsid w:val="0076641E"/>
    <w:rsid w:val="00766DC2"/>
    <w:rsid w:val="00766F93"/>
    <w:rsid w:val="00767041"/>
    <w:rsid w:val="0076723B"/>
    <w:rsid w:val="00767D4F"/>
    <w:rsid w:val="00770265"/>
    <w:rsid w:val="00770328"/>
    <w:rsid w:val="00770D5E"/>
    <w:rsid w:val="00771375"/>
    <w:rsid w:val="007713CA"/>
    <w:rsid w:val="00771682"/>
    <w:rsid w:val="00772849"/>
    <w:rsid w:val="00772F3A"/>
    <w:rsid w:val="00773CBA"/>
    <w:rsid w:val="00774382"/>
    <w:rsid w:val="007743E2"/>
    <w:rsid w:val="0077465D"/>
    <w:rsid w:val="00774BFB"/>
    <w:rsid w:val="00774CAB"/>
    <w:rsid w:val="007752B3"/>
    <w:rsid w:val="00775516"/>
    <w:rsid w:val="00775EA2"/>
    <w:rsid w:val="00775F20"/>
    <w:rsid w:val="00776277"/>
    <w:rsid w:val="007765B2"/>
    <w:rsid w:val="007769A2"/>
    <w:rsid w:val="00776ABE"/>
    <w:rsid w:val="00776DCD"/>
    <w:rsid w:val="00777515"/>
    <w:rsid w:val="00777679"/>
    <w:rsid w:val="007776EC"/>
    <w:rsid w:val="00777BD1"/>
    <w:rsid w:val="00777C38"/>
    <w:rsid w:val="007803B9"/>
    <w:rsid w:val="007810B1"/>
    <w:rsid w:val="007810F2"/>
    <w:rsid w:val="0078126E"/>
    <w:rsid w:val="00781849"/>
    <w:rsid w:val="00781A40"/>
    <w:rsid w:val="00781DBB"/>
    <w:rsid w:val="00781E90"/>
    <w:rsid w:val="0078225B"/>
    <w:rsid w:val="00782A6B"/>
    <w:rsid w:val="00783067"/>
    <w:rsid w:val="00783459"/>
    <w:rsid w:val="00783A6E"/>
    <w:rsid w:val="00783E7C"/>
    <w:rsid w:val="0078565C"/>
    <w:rsid w:val="007858D1"/>
    <w:rsid w:val="00786CB4"/>
    <w:rsid w:val="007872C0"/>
    <w:rsid w:val="00787481"/>
    <w:rsid w:val="007877D6"/>
    <w:rsid w:val="00787AF5"/>
    <w:rsid w:val="0079049F"/>
    <w:rsid w:val="007906A5"/>
    <w:rsid w:val="00790975"/>
    <w:rsid w:val="007909F5"/>
    <w:rsid w:val="00790C22"/>
    <w:rsid w:val="00790D9A"/>
    <w:rsid w:val="007916F8"/>
    <w:rsid w:val="00791AFC"/>
    <w:rsid w:val="00791F2A"/>
    <w:rsid w:val="00792108"/>
    <w:rsid w:val="00792356"/>
    <w:rsid w:val="00792A98"/>
    <w:rsid w:val="00793701"/>
    <w:rsid w:val="00793A2B"/>
    <w:rsid w:val="0079454B"/>
    <w:rsid w:val="00795875"/>
    <w:rsid w:val="00795E4B"/>
    <w:rsid w:val="00796743"/>
    <w:rsid w:val="007978FB"/>
    <w:rsid w:val="00797AA5"/>
    <w:rsid w:val="00797F27"/>
    <w:rsid w:val="007A035B"/>
    <w:rsid w:val="007A09BE"/>
    <w:rsid w:val="007A0D0F"/>
    <w:rsid w:val="007A0FF4"/>
    <w:rsid w:val="007A10AF"/>
    <w:rsid w:val="007A1709"/>
    <w:rsid w:val="007A1867"/>
    <w:rsid w:val="007A1BBE"/>
    <w:rsid w:val="007A2178"/>
    <w:rsid w:val="007A233B"/>
    <w:rsid w:val="007A2D06"/>
    <w:rsid w:val="007A31CF"/>
    <w:rsid w:val="007A3901"/>
    <w:rsid w:val="007A3CBE"/>
    <w:rsid w:val="007A4154"/>
    <w:rsid w:val="007A4FC6"/>
    <w:rsid w:val="007A522D"/>
    <w:rsid w:val="007A53CD"/>
    <w:rsid w:val="007A5F45"/>
    <w:rsid w:val="007A62D2"/>
    <w:rsid w:val="007A69E7"/>
    <w:rsid w:val="007A6D8C"/>
    <w:rsid w:val="007A71C5"/>
    <w:rsid w:val="007A7DA5"/>
    <w:rsid w:val="007A7F2F"/>
    <w:rsid w:val="007B03FE"/>
    <w:rsid w:val="007B0485"/>
    <w:rsid w:val="007B073F"/>
    <w:rsid w:val="007B0D38"/>
    <w:rsid w:val="007B38B0"/>
    <w:rsid w:val="007B3915"/>
    <w:rsid w:val="007B3C2F"/>
    <w:rsid w:val="007B3D38"/>
    <w:rsid w:val="007B3FC1"/>
    <w:rsid w:val="007B4777"/>
    <w:rsid w:val="007B4F43"/>
    <w:rsid w:val="007B56DD"/>
    <w:rsid w:val="007B5A33"/>
    <w:rsid w:val="007B5C76"/>
    <w:rsid w:val="007B5D8F"/>
    <w:rsid w:val="007B63FD"/>
    <w:rsid w:val="007B6BDF"/>
    <w:rsid w:val="007B6C02"/>
    <w:rsid w:val="007B6C93"/>
    <w:rsid w:val="007B6CE7"/>
    <w:rsid w:val="007B6D06"/>
    <w:rsid w:val="007B7024"/>
    <w:rsid w:val="007B7829"/>
    <w:rsid w:val="007B7AB7"/>
    <w:rsid w:val="007C0831"/>
    <w:rsid w:val="007C0EB5"/>
    <w:rsid w:val="007C1203"/>
    <w:rsid w:val="007C2745"/>
    <w:rsid w:val="007C2829"/>
    <w:rsid w:val="007C2EE0"/>
    <w:rsid w:val="007C30F9"/>
    <w:rsid w:val="007C38F5"/>
    <w:rsid w:val="007C3B9E"/>
    <w:rsid w:val="007C40AA"/>
    <w:rsid w:val="007C48D4"/>
    <w:rsid w:val="007C4A7B"/>
    <w:rsid w:val="007C512E"/>
    <w:rsid w:val="007C589E"/>
    <w:rsid w:val="007C59AF"/>
    <w:rsid w:val="007C62EC"/>
    <w:rsid w:val="007C6B38"/>
    <w:rsid w:val="007C6F65"/>
    <w:rsid w:val="007C6F93"/>
    <w:rsid w:val="007C73DE"/>
    <w:rsid w:val="007C77F7"/>
    <w:rsid w:val="007C7816"/>
    <w:rsid w:val="007D03DD"/>
    <w:rsid w:val="007D046E"/>
    <w:rsid w:val="007D0893"/>
    <w:rsid w:val="007D0AEB"/>
    <w:rsid w:val="007D0B47"/>
    <w:rsid w:val="007D0CA7"/>
    <w:rsid w:val="007D10E2"/>
    <w:rsid w:val="007D1917"/>
    <w:rsid w:val="007D19E4"/>
    <w:rsid w:val="007D22FB"/>
    <w:rsid w:val="007D2A81"/>
    <w:rsid w:val="007D2ABA"/>
    <w:rsid w:val="007D2B27"/>
    <w:rsid w:val="007D2B36"/>
    <w:rsid w:val="007D3178"/>
    <w:rsid w:val="007D3882"/>
    <w:rsid w:val="007D3F76"/>
    <w:rsid w:val="007D49CA"/>
    <w:rsid w:val="007D4C06"/>
    <w:rsid w:val="007D5B14"/>
    <w:rsid w:val="007D5E2E"/>
    <w:rsid w:val="007D65D5"/>
    <w:rsid w:val="007D6AC5"/>
    <w:rsid w:val="007D712F"/>
    <w:rsid w:val="007D7717"/>
    <w:rsid w:val="007D7833"/>
    <w:rsid w:val="007D78D8"/>
    <w:rsid w:val="007E042C"/>
    <w:rsid w:val="007E0EF6"/>
    <w:rsid w:val="007E12CF"/>
    <w:rsid w:val="007E15A5"/>
    <w:rsid w:val="007E1742"/>
    <w:rsid w:val="007E1830"/>
    <w:rsid w:val="007E18A5"/>
    <w:rsid w:val="007E1B03"/>
    <w:rsid w:val="007E2195"/>
    <w:rsid w:val="007E21FE"/>
    <w:rsid w:val="007E2384"/>
    <w:rsid w:val="007E25BA"/>
    <w:rsid w:val="007E275E"/>
    <w:rsid w:val="007E2962"/>
    <w:rsid w:val="007E3641"/>
    <w:rsid w:val="007E3F3F"/>
    <w:rsid w:val="007E405E"/>
    <w:rsid w:val="007E4BB6"/>
    <w:rsid w:val="007E4BFB"/>
    <w:rsid w:val="007E51C1"/>
    <w:rsid w:val="007E537D"/>
    <w:rsid w:val="007E5597"/>
    <w:rsid w:val="007E597D"/>
    <w:rsid w:val="007E5CEF"/>
    <w:rsid w:val="007E604A"/>
    <w:rsid w:val="007E6113"/>
    <w:rsid w:val="007E66A4"/>
    <w:rsid w:val="007E6AE5"/>
    <w:rsid w:val="007E6FE5"/>
    <w:rsid w:val="007E761C"/>
    <w:rsid w:val="007E7C15"/>
    <w:rsid w:val="007E7C1A"/>
    <w:rsid w:val="007E7D74"/>
    <w:rsid w:val="007F0B80"/>
    <w:rsid w:val="007F114A"/>
    <w:rsid w:val="007F1581"/>
    <w:rsid w:val="007F17B5"/>
    <w:rsid w:val="007F19E3"/>
    <w:rsid w:val="007F1DDB"/>
    <w:rsid w:val="007F2B1B"/>
    <w:rsid w:val="007F3122"/>
    <w:rsid w:val="007F3438"/>
    <w:rsid w:val="007F3678"/>
    <w:rsid w:val="007F3B16"/>
    <w:rsid w:val="007F3B9C"/>
    <w:rsid w:val="007F3CBF"/>
    <w:rsid w:val="007F40F4"/>
    <w:rsid w:val="007F4BAE"/>
    <w:rsid w:val="007F57CE"/>
    <w:rsid w:val="007F5DC6"/>
    <w:rsid w:val="007F5E05"/>
    <w:rsid w:val="007F6122"/>
    <w:rsid w:val="007F66CB"/>
    <w:rsid w:val="007F6745"/>
    <w:rsid w:val="007F6B1F"/>
    <w:rsid w:val="007F6BCD"/>
    <w:rsid w:val="007F6FC9"/>
    <w:rsid w:val="007F715A"/>
    <w:rsid w:val="007F7FE2"/>
    <w:rsid w:val="00800068"/>
    <w:rsid w:val="008007FD"/>
    <w:rsid w:val="00800DD1"/>
    <w:rsid w:val="00800E1D"/>
    <w:rsid w:val="00801416"/>
    <w:rsid w:val="008016D7"/>
    <w:rsid w:val="0080170E"/>
    <w:rsid w:val="00801C81"/>
    <w:rsid w:val="008022C7"/>
    <w:rsid w:val="008048AD"/>
    <w:rsid w:val="00804B52"/>
    <w:rsid w:val="0080527A"/>
    <w:rsid w:val="0080549A"/>
    <w:rsid w:val="00805592"/>
    <w:rsid w:val="00805A37"/>
    <w:rsid w:val="00805AD5"/>
    <w:rsid w:val="00805B17"/>
    <w:rsid w:val="00805E46"/>
    <w:rsid w:val="00806BEA"/>
    <w:rsid w:val="00807197"/>
    <w:rsid w:val="00807245"/>
    <w:rsid w:val="0080752E"/>
    <w:rsid w:val="00807A53"/>
    <w:rsid w:val="00807BE4"/>
    <w:rsid w:val="00810067"/>
    <w:rsid w:val="008110CE"/>
    <w:rsid w:val="0081148A"/>
    <w:rsid w:val="00811E92"/>
    <w:rsid w:val="0081285F"/>
    <w:rsid w:val="00813213"/>
    <w:rsid w:val="00813414"/>
    <w:rsid w:val="00813493"/>
    <w:rsid w:val="00813593"/>
    <w:rsid w:val="008135A8"/>
    <w:rsid w:val="00813E80"/>
    <w:rsid w:val="00814313"/>
    <w:rsid w:val="00814705"/>
    <w:rsid w:val="00814A7D"/>
    <w:rsid w:val="00815553"/>
    <w:rsid w:val="00815DFF"/>
    <w:rsid w:val="00816360"/>
    <w:rsid w:val="00816546"/>
    <w:rsid w:val="00816634"/>
    <w:rsid w:val="0081716C"/>
    <w:rsid w:val="00817C14"/>
    <w:rsid w:val="00820362"/>
    <w:rsid w:val="00820712"/>
    <w:rsid w:val="008208B0"/>
    <w:rsid w:val="00820B73"/>
    <w:rsid w:val="00820FDE"/>
    <w:rsid w:val="00821F11"/>
    <w:rsid w:val="0082287E"/>
    <w:rsid w:val="008229FE"/>
    <w:rsid w:val="00823060"/>
    <w:rsid w:val="00823261"/>
    <w:rsid w:val="00823361"/>
    <w:rsid w:val="00823437"/>
    <w:rsid w:val="00823B27"/>
    <w:rsid w:val="008243F4"/>
    <w:rsid w:val="008244B3"/>
    <w:rsid w:val="00825372"/>
    <w:rsid w:val="0082587B"/>
    <w:rsid w:val="00825B94"/>
    <w:rsid w:val="00825D3E"/>
    <w:rsid w:val="00825E07"/>
    <w:rsid w:val="00826879"/>
    <w:rsid w:val="00826B8D"/>
    <w:rsid w:val="00827266"/>
    <w:rsid w:val="00827BD4"/>
    <w:rsid w:val="00827BF1"/>
    <w:rsid w:val="00830984"/>
    <w:rsid w:val="00830AC4"/>
    <w:rsid w:val="008317E5"/>
    <w:rsid w:val="00831AC6"/>
    <w:rsid w:val="00831D70"/>
    <w:rsid w:val="00831F45"/>
    <w:rsid w:val="0083207D"/>
    <w:rsid w:val="00832E3F"/>
    <w:rsid w:val="00833824"/>
    <w:rsid w:val="00833911"/>
    <w:rsid w:val="008339BA"/>
    <w:rsid w:val="008344E5"/>
    <w:rsid w:val="00834620"/>
    <w:rsid w:val="00834A44"/>
    <w:rsid w:val="0083519F"/>
    <w:rsid w:val="00835426"/>
    <w:rsid w:val="00835608"/>
    <w:rsid w:val="00835622"/>
    <w:rsid w:val="00836055"/>
    <w:rsid w:val="00836517"/>
    <w:rsid w:val="00836C7E"/>
    <w:rsid w:val="00837300"/>
    <w:rsid w:val="0083754D"/>
    <w:rsid w:val="00837B9D"/>
    <w:rsid w:val="00840114"/>
    <w:rsid w:val="00840191"/>
    <w:rsid w:val="0084043D"/>
    <w:rsid w:val="008406A5"/>
    <w:rsid w:val="008408FD"/>
    <w:rsid w:val="008413AF"/>
    <w:rsid w:val="008417D0"/>
    <w:rsid w:val="00842CA6"/>
    <w:rsid w:val="00842D95"/>
    <w:rsid w:val="00843606"/>
    <w:rsid w:val="00844039"/>
    <w:rsid w:val="008444BB"/>
    <w:rsid w:val="00845156"/>
    <w:rsid w:val="00845D2B"/>
    <w:rsid w:val="00845F06"/>
    <w:rsid w:val="00846603"/>
    <w:rsid w:val="00846CAB"/>
    <w:rsid w:val="00846F53"/>
    <w:rsid w:val="0084723A"/>
    <w:rsid w:val="00847244"/>
    <w:rsid w:val="00847533"/>
    <w:rsid w:val="0084763B"/>
    <w:rsid w:val="00847725"/>
    <w:rsid w:val="00847A45"/>
    <w:rsid w:val="00847C3A"/>
    <w:rsid w:val="00847E63"/>
    <w:rsid w:val="00850066"/>
    <w:rsid w:val="0085069F"/>
    <w:rsid w:val="00850702"/>
    <w:rsid w:val="0085097A"/>
    <w:rsid w:val="00850DD3"/>
    <w:rsid w:val="00850E3C"/>
    <w:rsid w:val="00851B92"/>
    <w:rsid w:val="00852103"/>
    <w:rsid w:val="0085212E"/>
    <w:rsid w:val="00852F66"/>
    <w:rsid w:val="0085335F"/>
    <w:rsid w:val="008537F9"/>
    <w:rsid w:val="00853FF4"/>
    <w:rsid w:val="00854179"/>
    <w:rsid w:val="0085432F"/>
    <w:rsid w:val="00855704"/>
    <w:rsid w:val="00855C79"/>
    <w:rsid w:val="00855E8A"/>
    <w:rsid w:val="00857415"/>
    <w:rsid w:val="00857AFE"/>
    <w:rsid w:val="0086059E"/>
    <w:rsid w:val="00860662"/>
    <w:rsid w:val="00860DDB"/>
    <w:rsid w:val="00861351"/>
    <w:rsid w:val="008619A9"/>
    <w:rsid w:val="00861D00"/>
    <w:rsid w:val="008626EB"/>
    <w:rsid w:val="00862794"/>
    <w:rsid w:val="00862993"/>
    <w:rsid w:val="008637B6"/>
    <w:rsid w:val="008645CD"/>
    <w:rsid w:val="0086467B"/>
    <w:rsid w:val="00864D5A"/>
    <w:rsid w:val="00865435"/>
    <w:rsid w:val="00865436"/>
    <w:rsid w:val="00865482"/>
    <w:rsid w:val="00866303"/>
    <w:rsid w:val="00866C4F"/>
    <w:rsid w:val="00866FD3"/>
    <w:rsid w:val="008672A7"/>
    <w:rsid w:val="008672F4"/>
    <w:rsid w:val="00867AC9"/>
    <w:rsid w:val="00867D55"/>
    <w:rsid w:val="00870136"/>
    <w:rsid w:val="00870159"/>
    <w:rsid w:val="008704BD"/>
    <w:rsid w:val="00870918"/>
    <w:rsid w:val="00870F13"/>
    <w:rsid w:val="0087165B"/>
    <w:rsid w:val="00871B29"/>
    <w:rsid w:val="00871ECE"/>
    <w:rsid w:val="008723B4"/>
    <w:rsid w:val="0087244B"/>
    <w:rsid w:val="0087321A"/>
    <w:rsid w:val="00873378"/>
    <w:rsid w:val="008733F6"/>
    <w:rsid w:val="008734FB"/>
    <w:rsid w:val="00874855"/>
    <w:rsid w:val="00874A5A"/>
    <w:rsid w:val="00874A97"/>
    <w:rsid w:val="00875448"/>
    <w:rsid w:val="0087566E"/>
    <w:rsid w:val="00875875"/>
    <w:rsid w:val="00875AAF"/>
    <w:rsid w:val="00876025"/>
    <w:rsid w:val="008766E2"/>
    <w:rsid w:val="00876D95"/>
    <w:rsid w:val="008772CF"/>
    <w:rsid w:val="008775F9"/>
    <w:rsid w:val="0087762D"/>
    <w:rsid w:val="008779AC"/>
    <w:rsid w:val="008801F3"/>
    <w:rsid w:val="00880C90"/>
    <w:rsid w:val="008812C2"/>
    <w:rsid w:val="008814CE"/>
    <w:rsid w:val="0088212D"/>
    <w:rsid w:val="00882446"/>
    <w:rsid w:val="00882580"/>
    <w:rsid w:val="0088258E"/>
    <w:rsid w:val="0088277E"/>
    <w:rsid w:val="00882B39"/>
    <w:rsid w:val="00882E02"/>
    <w:rsid w:val="00883152"/>
    <w:rsid w:val="008839AC"/>
    <w:rsid w:val="00884992"/>
    <w:rsid w:val="00885684"/>
    <w:rsid w:val="00885BDA"/>
    <w:rsid w:val="00886214"/>
    <w:rsid w:val="00886417"/>
    <w:rsid w:val="0088750C"/>
    <w:rsid w:val="00887722"/>
    <w:rsid w:val="008900F9"/>
    <w:rsid w:val="0089018C"/>
    <w:rsid w:val="00890466"/>
    <w:rsid w:val="008904A2"/>
    <w:rsid w:val="008905E5"/>
    <w:rsid w:val="00890D38"/>
    <w:rsid w:val="008910AB"/>
    <w:rsid w:val="00891951"/>
    <w:rsid w:val="00891B68"/>
    <w:rsid w:val="00891C18"/>
    <w:rsid w:val="00891C64"/>
    <w:rsid w:val="00891D85"/>
    <w:rsid w:val="00892A00"/>
    <w:rsid w:val="0089313D"/>
    <w:rsid w:val="00893467"/>
    <w:rsid w:val="008935E6"/>
    <w:rsid w:val="00893B1D"/>
    <w:rsid w:val="00895423"/>
    <w:rsid w:val="00895548"/>
    <w:rsid w:val="00895D81"/>
    <w:rsid w:val="008965AB"/>
    <w:rsid w:val="00896655"/>
    <w:rsid w:val="008969E4"/>
    <w:rsid w:val="00896B56"/>
    <w:rsid w:val="00896F66"/>
    <w:rsid w:val="008979E6"/>
    <w:rsid w:val="00897AFF"/>
    <w:rsid w:val="008A017F"/>
    <w:rsid w:val="008A021D"/>
    <w:rsid w:val="008A0432"/>
    <w:rsid w:val="008A0BF3"/>
    <w:rsid w:val="008A104A"/>
    <w:rsid w:val="008A13B8"/>
    <w:rsid w:val="008A1B0A"/>
    <w:rsid w:val="008A1B46"/>
    <w:rsid w:val="008A1E4A"/>
    <w:rsid w:val="008A216D"/>
    <w:rsid w:val="008A2F56"/>
    <w:rsid w:val="008A326F"/>
    <w:rsid w:val="008A385F"/>
    <w:rsid w:val="008A38B5"/>
    <w:rsid w:val="008A3988"/>
    <w:rsid w:val="008A4034"/>
    <w:rsid w:val="008A44A8"/>
    <w:rsid w:val="008A51DB"/>
    <w:rsid w:val="008A55DD"/>
    <w:rsid w:val="008A6575"/>
    <w:rsid w:val="008A7042"/>
    <w:rsid w:val="008A7257"/>
    <w:rsid w:val="008A7B73"/>
    <w:rsid w:val="008A7D11"/>
    <w:rsid w:val="008A7E57"/>
    <w:rsid w:val="008B0190"/>
    <w:rsid w:val="008B0AE8"/>
    <w:rsid w:val="008B12CD"/>
    <w:rsid w:val="008B278A"/>
    <w:rsid w:val="008B2F55"/>
    <w:rsid w:val="008B32C3"/>
    <w:rsid w:val="008B3EE0"/>
    <w:rsid w:val="008B48DD"/>
    <w:rsid w:val="008B536C"/>
    <w:rsid w:val="008B5BF7"/>
    <w:rsid w:val="008B6E47"/>
    <w:rsid w:val="008B6F74"/>
    <w:rsid w:val="008B6FEF"/>
    <w:rsid w:val="008B7069"/>
    <w:rsid w:val="008B7280"/>
    <w:rsid w:val="008B7699"/>
    <w:rsid w:val="008B7755"/>
    <w:rsid w:val="008B7EE2"/>
    <w:rsid w:val="008B7F4B"/>
    <w:rsid w:val="008C01B5"/>
    <w:rsid w:val="008C0324"/>
    <w:rsid w:val="008C0963"/>
    <w:rsid w:val="008C09C2"/>
    <w:rsid w:val="008C13EF"/>
    <w:rsid w:val="008C176D"/>
    <w:rsid w:val="008C17FD"/>
    <w:rsid w:val="008C1997"/>
    <w:rsid w:val="008C1BF7"/>
    <w:rsid w:val="008C350E"/>
    <w:rsid w:val="008C3679"/>
    <w:rsid w:val="008C369B"/>
    <w:rsid w:val="008C36ED"/>
    <w:rsid w:val="008C3E81"/>
    <w:rsid w:val="008C4473"/>
    <w:rsid w:val="008C44FE"/>
    <w:rsid w:val="008C47AA"/>
    <w:rsid w:val="008C4994"/>
    <w:rsid w:val="008C5030"/>
    <w:rsid w:val="008C56A3"/>
    <w:rsid w:val="008C6CAF"/>
    <w:rsid w:val="008C7CAE"/>
    <w:rsid w:val="008D0035"/>
    <w:rsid w:val="008D0322"/>
    <w:rsid w:val="008D0709"/>
    <w:rsid w:val="008D0E70"/>
    <w:rsid w:val="008D15E4"/>
    <w:rsid w:val="008D1892"/>
    <w:rsid w:val="008D242D"/>
    <w:rsid w:val="008D2717"/>
    <w:rsid w:val="008D28B9"/>
    <w:rsid w:val="008D30CB"/>
    <w:rsid w:val="008D3205"/>
    <w:rsid w:val="008D35D9"/>
    <w:rsid w:val="008D36D9"/>
    <w:rsid w:val="008D3D9C"/>
    <w:rsid w:val="008D40BC"/>
    <w:rsid w:val="008D4541"/>
    <w:rsid w:val="008D4645"/>
    <w:rsid w:val="008D47DD"/>
    <w:rsid w:val="008D47F9"/>
    <w:rsid w:val="008D482A"/>
    <w:rsid w:val="008D5201"/>
    <w:rsid w:val="008D5281"/>
    <w:rsid w:val="008D5487"/>
    <w:rsid w:val="008D5493"/>
    <w:rsid w:val="008D55D1"/>
    <w:rsid w:val="008D577E"/>
    <w:rsid w:val="008D5D03"/>
    <w:rsid w:val="008D670C"/>
    <w:rsid w:val="008D693A"/>
    <w:rsid w:val="008D707A"/>
    <w:rsid w:val="008D7A19"/>
    <w:rsid w:val="008D7E33"/>
    <w:rsid w:val="008E0229"/>
    <w:rsid w:val="008E0CD8"/>
    <w:rsid w:val="008E10FB"/>
    <w:rsid w:val="008E14DF"/>
    <w:rsid w:val="008E1687"/>
    <w:rsid w:val="008E1D26"/>
    <w:rsid w:val="008E2215"/>
    <w:rsid w:val="008E2F1A"/>
    <w:rsid w:val="008E30DE"/>
    <w:rsid w:val="008E329A"/>
    <w:rsid w:val="008E450F"/>
    <w:rsid w:val="008E468E"/>
    <w:rsid w:val="008E5870"/>
    <w:rsid w:val="008E5991"/>
    <w:rsid w:val="008E6079"/>
    <w:rsid w:val="008E60D2"/>
    <w:rsid w:val="008E63A9"/>
    <w:rsid w:val="008E6636"/>
    <w:rsid w:val="008E6B22"/>
    <w:rsid w:val="008E7542"/>
    <w:rsid w:val="008E76AC"/>
    <w:rsid w:val="008E7B65"/>
    <w:rsid w:val="008F0FC3"/>
    <w:rsid w:val="008F10BA"/>
    <w:rsid w:val="008F121B"/>
    <w:rsid w:val="008F156D"/>
    <w:rsid w:val="008F16DF"/>
    <w:rsid w:val="008F1D72"/>
    <w:rsid w:val="008F23A7"/>
    <w:rsid w:val="008F2C7A"/>
    <w:rsid w:val="008F2E83"/>
    <w:rsid w:val="008F2FA3"/>
    <w:rsid w:val="008F2FE0"/>
    <w:rsid w:val="008F30E2"/>
    <w:rsid w:val="008F376C"/>
    <w:rsid w:val="008F3F5B"/>
    <w:rsid w:val="008F415F"/>
    <w:rsid w:val="008F47A1"/>
    <w:rsid w:val="008F4D6A"/>
    <w:rsid w:val="008F4E75"/>
    <w:rsid w:val="008F4F7F"/>
    <w:rsid w:val="008F546F"/>
    <w:rsid w:val="008F594C"/>
    <w:rsid w:val="008F5955"/>
    <w:rsid w:val="008F5B54"/>
    <w:rsid w:val="008F5CE7"/>
    <w:rsid w:val="008F6733"/>
    <w:rsid w:val="008F6748"/>
    <w:rsid w:val="008F6776"/>
    <w:rsid w:val="008F6B46"/>
    <w:rsid w:val="008F6D9E"/>
    <w:rsid w:val="008F7384"/>
    <w:rsid w:val="00900279"/>
    <w:rsid w:val="00900B60"/>
    <w:rsid w:val="00900CE4"/>
    <w:rsid w:val="00901097"/>
    <w:rsid w:val="00901624"/>
    <w:rsid w:val="00901666"/>
    <w:rsid w:val="009016DB"/>
    <w:rsid w:val="00902096"/>
    <w:rsid w:val="009022B8"/>
    <w:rsid w:val="009027AF"/>
    <w:rsid w:val="00902D1A"/>
    <w:rsid w:val="00903054"/>
    <w:rsid w:val="00903809"/>
    <w:rsid w:val="009039AA"/>
    <w:rsid w:val="00903FD8"/>
    <w:rsid w:val="009040F8"/>
    <w:rsid w:val="00904252"/>
    <w:rsid w:val="00904BDA"/>
    <w:rsid w:val="00904D70"/>
    <w:rsid w:val="00904FFC"/>
    <w:rsid w:val="009056CB"/>
    <w:rsid w:val="0090629F"/>
    <w:rsid w:val="0090664B"/>
    <w:rsid w:val="00906757"/>
    <w:rsid w:val="009067DC"/>
    <w:rsid w:val="00906B08"/>
    <w:rsid w:val="00907006"/>
    <w:rsid w:val="0090751F"/>
    <w:rsid w:val="00907D8B"/>
    <w:rsid w:val="00907ECE"/>
    <w:rsid w:val="00910492"/>
    <w:rsid w:val="00910E6D"/>
    <w:rsid w:val="00911131"/>
    <w:rsid w:val="00911D1F"/>
    <w:rsid w:val="00911E67"/>
    <w:rsid w:val="00912137"/>
    <w:rsid w:val="009121DF"/>
    <w:rsid w:val="00912274"/>
    <w:rsid w:val="009123D2"/>
    <w:rsid w:val="00913EC5"/>
    <w:rsid w:val="0091455A"/>
    <w:rsid w:val="00914665"/>
    <w:rsid w:val="00914946"/>
    <w:rsid w:val="00914963"/>
    <w:rsid w:val="009154F1"/>
    <w:rsid w:val="009156B8"/>
    <w:rsid w:val="00915E1D"/>
    <w:rsid w:val="00915E6B"/>
    <w:rsid w:val="0091621B"/>
    <w:rsid w:val="009168AE"/>
    <w:rsid w:val="00917542"/>
    <w:rsid w:val="009176A6"/>
    <w:rsid w:val="00917BCD"/>
    <w:rsid w:val="00917E0A"/>
    <w:rsid w:val="00920269"/>
    <w:rsid w:val="009208AC"/>
    <w:rsid w:val="009217B5"/>
    <w:rsid w:val="00922AF6"/>
    <w:rsid w:val="00922C32"/>
    <w:rsid w:val="00923EEB"/>
    <w:rsid w:val="009244E7"/>
    <w:rsid w:val="00924671"/>
    <w:rsid w:val="00926B96"/>
    <w:rsid w:val="00926FA0"/>
    <w:rsid w:val="00927340"/>
    <w:rsid w:val="00930078"/>
    <w:rsid w:val="00930A31"/>
    <w:rsid w:val="00930AEF"/>
    <w:rsid w:val="00930BDC"/>
    <w:rsid w:val="00930C31"/>
    <w:rsid w:val="00931985"/>
    <w:rsid w:val="00931D77"/>
    <w:rsid w:val="00932214"/>
    <w:rsid w:val="009328D9"/>
    <w:rsid w:val="00932B89"/>
    <w:rsid w:val="00932D34"/>
    <w:rsid w:val="00933A24"/>
    <w:rsid w:val="00933AFB"/>
    <w:rsid w:val="009351E8"/>
    <w:rsid w:val="0093522B"/>
    <w:rsid w:val="009354A8"/>
    <w:rsid w:val="0093584E"/>
    <w:rsid w:val="009367FA"/>
    <w:rsid w:val="00936A56"/>
    <w:rsid w:val="00936A6C"/>
    <w:rsid w:val="00936B97"/>
    <w:rsid w:val="00936CE1"/>
    <w:rsid w:val="00936DFB"/>
    <w:rsid w:val="0093711D"/>
    <w:rsid w:val="00940146"/>
    <w:rsid w:val="009402BF"/>
    <w:rsid w:val="00940880"/>
    <w:rsid w:val="0094149F"/>
    <w:rsid w:val="00941D23"/>
    <w:rsid w:val="00941D8F"/>
    <w:rsid w:val="009424D8"/>
    <w:rsid w:val="00942836"/>
    <w:rsid w:val="00942871"/>
    <w:rsid w:val="00943919"/>
    <w:rsid w:val="00943983"/>
    <w:rsid w:val="00943B98"/>
    <w:rsid w:val="00943E2A"/>
    <w:rsid w:val="00943E9B"/>
    <w:rsid w:val="00943F24"/>
    <w:rsid w:val="00943FBA"/>
    <w:rsid w:val="00944011"/>
    <w:rsid w:val="00944082"/>
    <w:rsid w:val="00944C47"/>
    <w:rsid w:val="00944E8B"/>
    <w:rsid w:val="00944EE6"/>
    <w:rsid w:val="009453C3"/>
    <w:rsid w:val="009463A1"/>
    <w:rsid w:val="00946EBD"/>
    <w:rsid w:val="00946F38"/>
    <w:rsid w:val="0094734D"/>
    <w:rsid w:val="00947731"/>
    <w:rsid w:val="0094786B"/>
    <w:rsid w:val="00947A89"/>
    <w:rsid w:val="00947F32"/>
    <w:rsid w:val="00947F75"/>
    <w:rsid w:val="00950347"/>
    <w:rsid w:val="0095078C"/>
    <w:rsid w:val="00950BCA"/>
    <w:rsid w:val="0095102F"/>
    <w:rsid w:val="009512AA"/>
    <w:rsid w:val="00951671"/>
    <w:rsid w:val="00951D9D"/>
    <w:rsid w:val="00952286"/>
    <w:rsid w:val="009525C1"/>
    <w:rsid w:val="009533EA"/>
    <w:rsid w:val="009536CF"/>
    <w:rsid w:val="00953EA9"/>
    <w:rsid w:val="009542DB"/>
    <w:rsid w:val="00954794"/>
    <w:rsid w:val="00954F2C"/>
    <w:rsid w:val="00955D08"/>
    <w:rsid w:val="00956FF0"/>
    <w:rsid w:val="009575F9"/>
    <w:rsid w:val="00957AAF"/>
    <w:rsid w:val="009600D0"/>
    <w:rsid w:val="009600E8"/>
    <w:rsid w:val="009601B1"/>
    <w:rsid w:val="00960749"/>
    <w:rsid w:val="00960D8D"/>
    <w:rsid w:val="009613F8"/>
    <w:rsid w:val="0096158D"/>
    <w:rsid w:val="009615C8"/>
    <w:rsid w:val="009618BF"/>
    <w:rsid w:val="009618C4"/>
    <w:rsid w:val="009618D0"/>
    <w:rsid w:val="00961E57"/>
    <w:rsid w:val="009622BD"/>
    <w:rsid w:val="0096237D"/>
    <w:rsid w:val="00962CA6"/>
    <w:rsid w:val="00963662"/>
    <w:rsid w:val="00964C32"/>
    <w:rsid w:val="00964CCD"/>
    <w:rsid w:val="00964FC4"/>
    <w:rsid w:val="0096518F"/>
    <w:rsid w:val="00965491"/>
    <w:rsid w:val="009656BF"/>
    <w:rsid w:val="00965D53"/>
    <w:rsid w:val="009661E3"/>
    <w:rsid w:val="00966BE4"/>
    <w:rsid w:val="00966D8E"/>
    <w:rsid w:val="00967749"/>
    <w:rsid w:val="009701E0"/>
    <w:rsid w:val="0097086F"/>
    <w:rsid w:val="00970A51"/>
    <w:rsid w:val="0097170B"/>
    <w:rsid w:val="009721CF"/>
    <w:rsid w:val="009723FC"/>
    <w:rsid w:val="009724BC"/>
    <w:rsid w:val="00972D32"/>
    <w:rsid w:val="00972D9B"/>
    <w:rsid w:val="0097353B"/>
    <w:rsid w:val="009754CF"/>
    <w:rsid w:val="00975600"/>
    <w:rsid w:val="00975B6D"/>
    <w:rsid w:val="00976C1E"/>
    <w:rsid w:val="009770DB"/>
    <w:rsid w:val="00977122"/>
    <w:rsid w:val="00977325"/>
    <w:rsid w:val="0098056E"/>
    <w:rsid w:val="0098064B"/>
    <w:rsid w:val="009808A2"/>
    <w:rsid w:val="00981405"/>
    <w:rsid w:val="009816F1"/>
    <w:rsid w:val="0098196C"/>
    <w:rsid w:val="00981A89"/>
    <w:rsid w:val="00982219"/>
    <w:rsid w:val="0098289E"/>
    <w:rsid w:val="00982CED"/>
    <w:rsid w:val="0098310F"/>
    <w:rsid w:val="0098331B"/>
    <w:rsid w:val="00984166"/>
    <w:rsid w:val="0098417C"/>
    <w:rsid w:val="00984A62"/>
    <w:rsid w:val="00984EA2"/>
    <w:rsid w:val="009853F5"/>
    <w:rsid w:val="00985DC7"/>
    <w:rsid w:val="00986084"/>
    <w:rsid w:val="0098683F"/>
    <w:rsid w:val="00986916"/>
    <w:rsid w:val="00986E82"/>
    <w:rsid w:val="009873AA"/>
    <w:rsid w:val="00987E62"/>
    <w:rsid w:val="00987FBA"/>
    <w:rsid w:val="0099003C"/>
    <w:rsid w:val="0099015C"/>
    <w:rsid w:val="00990293"/>
    <w:rsid w:val="009903DD"/>
    <w:rsid w:val="00990F92"/>
    <w:rsid w:val="0099195E"/>
    <w:rsid w:val="009921F5"/>
    <w:rsid w:val="00992903"/>
    <w:rsid w:val="00992A1B"/>
    <w:rsid w:val="00992B69"/>
    <w:rsid w:val="00993E1D"/>
    <w:rsid w:val="009940E4"/>
    <w:rsid w:val="00994D0E"/>
    <w:rsid w:val="00995385"/>
    <w:rsid w:val="00996CD6"/>
    <w:rsid w:val="009973C7"/>
    <w:rsid w:val="00997722"/>
    <w:rsid w:val="00997B1A"/>
    <w:rsid w:val="00997C94"/>
    <w:rsid w:val="00997E97"/>
    <w:rsid w:val="009A0014"/>
    <w:rsid w:val="009A0086"/>
    <w:rsid w:val="009A00A6"/>
    <w:rsid w:val="009A0974"/>
    <w:rsid w:val="009A150A"/>
    <w:rsid w:val="009A19B4"/>
    <w:rsid w:val="009A1E43"/>
    <w:rsid w:val="009A22C1"/>
    <w:rsid w:val="009A2AD1"/>
    <w:rsid w:val="009A31CA"/>
    <w:rsid w:val="009A3544"/>
    <w:rsid w:val="009A36F7"/>
    <w:rsid w:val="009A3805"/>
    <w:rsid w:val="009A392B"/>
    <w:rsid w:val="009A3BC6"/>
    <w:rsid w:val="009A3F92"/>
    <w:rsid w:val="009A4981"/>
    <w:rsid w:val="009A499E"/>
    <w:rsid w:val="009A4E4D"/>
    <w:rsid w:val="009A4E87"/>
    <w:rsid w:val="009A55A3"/>
    <w:rsid w:val="009A5D25"/>
    <w:rsid w:val="009A61F2"/>
    <w:rsid w:val="009A6D64"/>
    <w:rsid w:val="009A6F0A"/>
    <w:rsid w:val="009A74C8"/>
    <w:rsid w:val="009B02E8"/>
    <w:rsid w:val="009B0511"/>
    <w:rsid w:val="009B0E19"/>
    <w:rsid w:val="009B1EAA"/>
    <w:rsid w:val="009B1F78"/>
    <w:rsid w:val="009B20D0"/>
    <w:rsid w:val="009B2447"/>
    <w:rsid w:val="009B28ED"/>
    <w:rsid w:val="009B2B6B"/>
    <w:rsid w:val="009B2FF5"/>
    <w:rsid w:val="009B310B"/>
    <w:rsid w:val="009B3A68"/>
    <w:rsid w:val="009B4180"/>
    <w:rsid w:val="009B552B"/>
    <w:rsid w:val="009B5C48"/>
    <w:rsid w:val="009B60D1"/>
    <w:rsid w:val="009B6724"/>
    <w:rsid w:val="009B6AE7"/>
    <w:rsid w:val="009B6C1B"/>
    <w:rsid w:val="009C0254"/>
    <w:rsid w:val="009C0374"/>
    <w:rsid w:val="009C1219"/>
    <w:rsid w:val="009C1611"/>
    <w:rsid w:val="009C1693"/>
    <w:rsid w:val="009C1E1B"/>
    <w:rsid w:val="009C2A37"/>
    <w:rsid w:val="009C32C5"/>
    <w:rsid w:val="009C3795"/>
    <w:rsid w:val="009C3981"/>
    <w:rsid w:val="009C4504"/>
    <w:rsid w:val="009C4855"/>
    <w:rsid w:val="009C5971"/>
    <w:rsid w:val="009C5F0A"/>
    <w:rsid w:val="009C6031"/>
    <w:rsid w:val="009C6117"/>
    <w:rsid w:val="009C6C67"/>
    <w:rsid w:val="009C6E8B"/>
    <w:rsid w:val="009C707A"/>
    <w:rsid w:val="009C71CC"/>
    <w:rsid w:val="009C7487"/>
    <w:rsid w:val="009C7DF4"/>
    <w:rsid w:val="009D0C45"/>
    <w:rsid w:val="009D0F47"/>
    <w:rsid w:val="009D10DA"/>
    <w:rsid w:val="009D1119"/>
    <w:rsid w:val="009D1305"/>
    <w:rsid w:val="009D18B4"/>
    <w:rsid w:val="009D1F92"/>
    <w:rsid w:val="009D2176"/>
    <w:rsid w:val="009D2902"/>
    <w:rsid w:val="009D2D3B"/>
    <w:rsid w:val="009D2D85"/>
    <w:rsid w:val="009D3448"/>
    <w:rsid w:val="009D366B"/>
    <w:rsid w:val="009D37A0"/>
    <w:rsid w:val="009D37E2"/>
    <w:rsid w:val="009D380C"/>
    <w:rsid w:val="009D38E9"/>
    <w:rsid w:val="009D3A16"/>
    <w:rsid w:val="009D482F"/>
    <w:rsid w:val="009D4B0A"/>
    <w:rsid w:val="009D4CF8"/>
    <w:rsid w:val="009D514C"/>
    <w:rsid w:val="009D536C"/>
    <w:rsid w:val="009D5671"/>
    <w:rsid w:val="009D59C1"/>
    <w:rsid w:val="009D7126"/>
    <w:rsid w:val="009D78AC"/>
    <w:rsid w:val="009D79EE"/>
    <w:rsid w:val="009D7D2F"/>
    <w:rsid w:val="009D7E84"/>
    <w:rsid w:val="009E0463"/>
    <w:rsid w:val="009E0499"/>
    <w:rsid w:val="009E11E6"/>
    <w:rsid w:val="009E19B1"/>
    <w:rsid w:val="009E1A05"/>
    <w:rsid w:val="009E23C7"/>
    <w:rsid w:val="009E2440"/>
    <w:rsid w:val="009E2AC8"/>
    <w:rsid w:val="009E2B4F"/>
    <w:rsid w:val="009E2CD6"/>
    <w:rsid w:val="009E474A"/>
    <w:rsid w:val="009E4802"/>
    <w:rsid w:val="009E481E"/>
    <w:rsid w:val="009E48E6"/>
    <w:rsid w:val="009E5CAF"/>
    <w:rsid w:val="009E61FB"/>
    <w:rsid w:val="009E691F"/>
    <w:rsid w:val="009E6F7A"/>
    <w:rsid w:val="009F0711"/>
    <w:rsid w:val="009F1058"/>
    <w:rsid w:val="009F10E3"/>
    <w:rsid w:val="009F373A"/>
    <w:rsid w:val="009F387D"/>
    <w:rsid w:val="009F3A44"/>
    <w:rsid w:val="009F3BBE"/>
    <w:rsid w:val="009F3E1D"/>
    <w:rsid w:val="009F4072"/>
    <w:rsid w:val="009F4198"/>
    <w:rsid w:val="009F44E4"/>
    <w:rsid w:val="009F44F8"/>
    <w:rsid w:val="009F499E"/>
    <w:rsid w:val="009F4B5C"/>
    <w:rsid w:val="009F5500"/>
    <w:rsid w:val="009F61A1"/>
    <w:rsid w:val="009F6AAD"/>
    <w:rsid w:val="009F7093"/>
    <w:rsid w:val="009F762A"/>
    <w:rsid w:val="009F7C12"/>
    <w:rsid w:val="009F7C73"/>
    <w:rsid w:val="009F7E5E"/>
    <w:rsid w:val="009F7F98"/>
    <w:rsid w:val="00A000CE"/>
    <w:rsid w:val="00A00128"/>
    <w:rsid w:val="00A0054F"/>
    <w:rsid w:val="00A00B19"/>
    <w:rsid w:val="00A00FC1"/>
    <w:rsid w:val="00A01599"/>
    <w:rsid w:val="00A0168B"/>
    <w:rsid w:val="00A01C8B"/>
    <w:rsid w:val="00A01E09"/>
    <w:rsid w:val="00A02720"/>
    <w:rsid w:val="00A028B5"/>
    <w:rsid w:val="00A02963"/>
    <w:rsid w:val="00A02D17"/>
    <w:rsid w:val="00A033D5"/>
    <w:rsid w:val="00A037D5"/>
    <w:rsid w:val="00A03C4C"/>
    <w:rsid w:val="00A0419E"/>
    <w:rsid w:val="00A04512"/>
    <w:rsid w:val="00A0576E"/>
    <w:rsid w:val="00A05FB4"/>
    <w:rsid w:val="00A069BE"/>
    <w:rsid w:val="00A06AC1"/>
    <w:rsid w:val="00A0746C"/>
    <w:rsid w:val="00A07695"/>
    <w:rsid w:val="00A07799"/>
    <w:rsid w:val="00A07D64"/>
    <w:rsid w:val="00A102A0"/>
    <w:rsid w:val="00A103FC"/>
    <w:rsid w:val="00A1077B"/>
    <w:rsid w:val="00A110A6"/>
    <w:rsid w:val="00A120CC"/>
    <w:rsid w:val="00A1230A"/>
    <w:rsid w:val="00A128C0"/>
    <w:rsid w:val="00A1338D"/>
    <w:rsid w:val="00A1352A"/>
    <w:rsid w:val="00A13923"/>
    <w:rsid w:val="00A13C2B"/>
    <w:rsid w:val="00A13FDD"/>
    <w:rsid w:val="00A1547A"/>
    <w:rsid w:val="00A15AEE"/>
    <w:rsid w:val="00A15CA2"/>
    <w:rsid w:val="00A1606B"/>
    <w:rsid w:val="00A1691D"/>
    <w:rsid w:val="00A169B6"/>
    <w:rsid w:val="00A17067"/>
    <w:rsid w:val="00A17482"/>
    <w:rsid w:val="00A174DC"/>
    <w:rsid w:val="00A179A5"/>
    <w:rsid w:val="00A17D08"/>
    <w:rsid w:val="00A17E6B"/>
    <w:rsid w:val="00A2009A"/>
    <w:rsid w:val="00A2087F"/>
    <w:rsid w:val="00A20F42"/>
    <w:rsid w:val="00A20FFB"/>
    <w:rsid w:val="00A210F8"/>
    <w:rsid w:val="00A218C6"/>
    <w:rsid w:val="00A219CF"/>
    <w:rsid w:val="00A22380"/>
    <w:rsid w:val="00A2252C"/>
    <w:rsid w:val="00A22E78"/>
    <w:rsid w:val="00A2348B"/>
    <w:rsid w:val="00A23CDA"/>
    <w:rsid w:val="00A24196"/>
    <w:rsid w:val="00A245A5"/>
    <w:rsid w:val="00A24885"/>
    <w:rsid w:val="00A24E2B"/>
    <w:rsid w:val="00A25432"/>
    <w:rsid w:val="00A25448"/>
    <w:rsid w:val="00A255AD"/>
    <w:rsid w:val="00A256E4"/>
    <w:rsid w:val="00A259E4"/>
    <w:rsid w:val="00A25DD6"/>
    <w:rsid w:val="00A265EE"/>
    <w:rsid w:val="00A2662C"/>
    <w:rsid w:val="00A26BE8"/>
    <w:rsid w:val="00A26C7B"/>
    <w:rsid w:val="00A26D31"/>
    <w:rsid w:val="00A26E47"/>
    <w:rsid w:val="00A2753A"/>
    <w:rsid w:val="00A275B2"/>
    <w:rsid w:val="00A278EC"/>
    <w:rsid w:val="00A30465"/>
    <w:rsid w:val="00A30CA8"/>
    <w:rsid w:val="00A31190"/>
    <w:rsid w:val="00A31457"/>
    <w:rsid w:val="00A31C2B"/>
    <w:rsid w:val="00A325E7"/>
    <w:rsid w:val="00A32DFD"/>
    <w:rsid w:val="00A33608"/>
    <w:rsid w:val="00A33748"/>
    <w:rsid w:val="00A33CE3"/>
    <w:rsid w:val="00A34CAF"/>
    <w:rsid w:val="00A356B3"/>
    <w:rsid w:val="00A35923"/>
    <w:rsid w:val="00A35C35"/>
    <w:rsid w:val="00A35E45"/>
    <w:rsid w:val="00A35F4E"/>
    <w:rsid w:val="00A3635D"/>
    <w:rsid w:val="00A36694"/>
    <w:rsid w:val="00A36C6C"/>
    <w:rsid w:val="00A37656"/>
    <w:rsid w:val="00A37725"/>
    <w:rsid w:val="00A37790"/>
    <w:rsid w:val="00A37CFC"/>
    <w:rsid w:val="00A403CC"/>
    <w:rsid w:val="00A4050E"/>
    <w:rsid w:val="00A40A26"/>
    <w:rsid w:val="00A4101C"/>
    <w:rsid w:val="00A41026"/>
    <w:rsid w:val="00A411F0"/>
    <w:rsid w:val="00A41238"/>
    <w:rsid w:val="00A4148F"/>
    <w:rsid w:val="00A41E32"/>
    <w:rsid w:val="00A42465"/>
    <w:rsid w:val="00A42541"/>
    <w:rsid w:val="00A42A4B"/>
    <w:rsid w:val="00A42EA6"/>
    <w:rsid w:val="00A42F52"/>
    <w:rsid w:val="00A4313C"/>
    <w:rsid w:val="00A43311"/>
    <w:rsid w:val="00A441C6"/>
    <w:rsid w:val="00A45EFF"/>
    <w:rsid w:val="00A46207"/>
    <w:rsid w:val="00A47F75"/>
    <w:rsid w:val="00A50168"/>
    <w:rsid w:val="00A504F2"/>
    <w:rsid w:val="00A5078A"/>
    <w:rsid w:val="00A509D6"/>
    <w:rsid w:val="00A51228"/>
    <w:rsid w:val="00A51267"/>
    <w:rsid w:val="00A5169A"/>
    <w:rsid w:val="00A5300F"/>
    <w:rsid w:val="00A53313"/>
    <w:rsid w:val="00A53316"/>
    <w:rsid w:val="00A533D2"/>
    <w:rsid w:val="00A536D9"/>
    <w:rsid w:val="00A53BE4"/>
    <w:rsid w:val="00A53C75"/>
    <w:rsid w:val="00A5419C"/>
    <w:rsid w:val="00A5475B"/>
    <w:rsid w:val="00A549BC"/>
    <w:rsid w:val="00A54BE3"/>
    <w:rsid w:val="00A55300"/>
    <w:rsid w:val="00A55E6B"/>
    <w:rsid w:val="00A5609B"/>
    <w:rsid w:val="00A56182"/>
    <w:rsid w:val="00A561D0"/>
    <w:rsid w:val="00A57241"/>
    <w:rsid w:val="00A57455"/>
    <w:rsid w:val="00A579BF"/>
    <w:rsid w:val="00A57B07"/>
    <w:rsid w:val="00A603FA"/>
    <w:rsid w:val="00A60E97"/>
    <w:rsid w:val="00A60F4C"/>
    <w:rsid w:val="00A612DF"/>
    <w:rsid w:val="00A61BB5"/>
    <w:rsid w:val="00A61FEB"/>
    <w:rsid w:val="00A621AA"/>
    <w:rsid w:val="00A62486"/>
    <w:rsid w:val="00A63208"/>
    <w:rsid w:val="00A64572"/>
    <w:rsid w:val="00A64AB8"/>
    <w:rsid w:val="00A65502"/>
    <w:rsid w:val="00A657B4"/>
    <w:rsid w:val="00A65D25"/>
    <w:rsid w:val="00A65E47"/>
    <w:rsid w:val="00A65E4F"/>
    <w:rsid w:val="00A65EB9"/>
    <w:rsid w:val="00A66061"/>
    <w:rsid w:val="00A674A3"/>
    <w:rsid w:val="00A677DA"/>
    <w:rsid w:val="00A67B48"/>
    <w:rsid w:val="00A70590"/>
    <w:rsid w:val="00A70DA6"/>
    <w:rsid w:val="00A710B0"/>
    <w:rsid w:val="00A727D2"/>
    <w:rsid w:val="00A73EC1"/>
    <w:rsid w:val="00A743B0"/>
    <w:rsid w:val="00A74415"/>
    <w:rsid w:val="00A74C89"/>
    <w:rsid w:val="00A74F5A"/>
    <w:rsid w:val="00A75597"/>
    <w:rsid w:val="00A75760"/>
    <w:rsid w:val="00A7584A"/>
    <w:rsid w:val="00A75F39"/>
    <w:rsid w:val="00A76254"/>
    <w:rsid w:val="00A7677B"/>
    <w:rsid w:val="00A76BAA"/>
    <w:rsid w:val="00A76BBA"/>
    <w:rsid w:val="00A772BB"/>
    <w:rsid w:val="00A778EA"/>
    <w:rsid w:val="00A80852"/>
    <w:rsid w:val="00A8102C"/>
    <w:rsid w:val="00A815E9"/>
    <w:rsid w:val="00A81F67"/>
    <w:rsid w:val="00A822D4"/>
    <w:rsid w:val="00A823BB"/>
    <w:rsid w:val="00A8242E"/>
    <w:rsid w:val="00A82566"/>
    <w:rsid w:val="00A82700"/>
    <w:rsid w:val="00A827DC"/>
    <w:rsid w:val="00A8280B"/>
    <w:rsid w:val="00A82939"/>
    <w:rsid w:val="00A838F6"/>
    <w:rsid w:val="00A83D34"/>
    <w:rsid w:val="00A83D95"/>
    <w:rsid w:val="00A84259"/>
    <w:rsid w:val="00A84347"/>
    <w:rsid w:val="00A84B8D"/>
    <w:rsid w:val="00A85C50"/>
    <w:rsid w:val="00A85EB5"/>
    <w:rsid w:val="00A86449"/>
    <w:rsid w:val="00A86863"/>
    <w:rsid w:val="00A86FB2"/>
    <w:rsid w:val="00A872A0"/>
    <w:rsid w:val="00A87D96"/>
    <w:rsid w:val="00A902AF"/>
    <w:rsid w:val="00A90646"/>
    <w:rsid w:val="00A90DD4"/>
    <w:rsid w:val="00A90F6E"/>
    <w:rsid w:val="00A91930"/>
    <w:rsid w:val="00A92056"/>
    <w:rsid w:val="00A923B5"/>
    <w:rsid w:val="00A92735"/>
    <w:rsid w:val="00A9293D"/>
    <w:rsid w:val="00A92CEB"/>
    <w:rsid w:val="00A92DF9"/>
    <w:rsid w:val="00A92E38"/>
    <w:rsid w:val="00A92FB0"/>
    <w:rsid w:val="00A935DA"/>
    <w:rsid w:val="00A93908"/>
    <w:rsid w:val="00A93980"/>
    <w:rsid w:val="00A93C92"/>
    <w:rsid w:val="00A9419A"/>
    <w:rsid w:val="00A94CBD"/>
    <w:rsid w:val="00A94DFC"/>
    <w:rsid w:val="00A95524"/>
    <w:rsid w:val="00A9553E"/>
    <w:rsid w:val="00A96CE4"/>
    <w:rsid w:val="00A971A1"/>
    <w:rsid w:val="00A974A4"/>
    <w:rsid w:val="00A97CDA"/>
    <w:rsid w:val="00A97D46"/>
    <w:rsid w:val="00AA018D"/>
    <w:rsid w:val="00AA0A7E"/>
    <w:rsid w:val="00AA0DC1"/>
    <w:rsid w:val="00AA1DF9"/>
    <w:rsid w:val="00AA249A"/>
    <w:rsid w:val="00AA2EE2"/>
    <w:rsid w:val="00AA342E"/>
    <w:rsid w:val="00AA4364"/>
    <w:rsid w:val="00AA4C2B"/>
    <w:rsid w:val="00AA52CA"/>
    <w:rsid w:val="00AA69DC"/>
    <w:rsid w:val="00AA6B4B"/>
    <w:rsid w:val="00AA72DE"/>
    <w:rsid w:val="00AA77CB"/>
    <w:rsid w:val="00AA790F"/>
    <w:rsid w:val="00AA7C04"/>
    <w:rsid w:val="00AA7C20"/>
    <w:rsid w:val="00AA7F1E"/>
    <w:rsid w:val="00AB0095"/>
    <w:rsid w:val="00AB0961"/>
    <w:rsid w:val="00AB0968"/>
    <w:rsid w:val="00AB0E46"/>
    <w:rsid w:val="00AB1023"/>
    <w:rsid w:val="00AB18A9"/>
    <w:rsid w:val="00AB2381"/>
    <w:rsid w:val="00AB297F"/>
    <w:rsid w:val="00AB309E"/>
    <w:rsid w:val="00AB3510"/>
    <w:rsid w:val="00AB38A3"/>
    <w:rsid w:val="00AB3E5F"/>
    <w:rsid w:val="00AB3EF3"/>
    <w:rsid w:val="00AB42F0"/>
    <w:rsid w:val="00AB43BB"/>
    <w:rsid w:val="00AB5761"/>
    <w:rsid w:val="00AB6116"/>
    <w:rsid w:val="00AB6369"/>
    <w:rsid w:val="00AB6520"/>
    <w:rsid w:val="00AB6563"/>
    <w:rsid w:val="00AB67DF"/>
    <w:rsid w:val="00AB68A9"/>
    <w:rsid w:val="00AB69C5"/>
    <w:rsid w:val="00AB6E1F"/>
    <w:rsid w:val="00AB7DDD"/>
    <w:rsid w:val="00AC00E6"/>
    <w:rsid w:val="00AC111B"/>
    <w:rsid w:val="00AC14CC"/>
    <w:rsid w:val="00AC1A1A"/>
    <w:rsid w:val="00AC1EE0"/>
    <w:rsid w:val="00AC201C"/>
    <w:rsid w:val="00AC2936"/>
    <w:rsid w:val="00AC2CBC"/>
    <w:rsid w:val="00AC2E18"/>
    <w:rsid w:val="00AC354C"/>
    <w:rsid w:val="00AC4C77"/>
    <w:rsid w:val="00AC56A8"/>
    <w:rsid w:val="00AC5EDC"/>
    <w:rsid w:val="00AC67C0"/>
    <w:rsid w:val="00AC6A5F"/>
    <w:rsid w:val="00AC7F48"/>
    <w:rsid w:val="00AD03BB"/>
    <w:rsid w:val="00AD0480"/>
    <w:rsid w:val="00AD04D2"/>
    <w:rsid w:val="00AD058A"/>
    <w:rsid w:val="00AD061D"/>
    <w:rsid w:val="00AD07C4"/>
    <w:rsid w:val="00AD0C80"/>
    <w:rsid w:val="00AD0C85"/>
    <w:rsid w:val="00AD0E1E"/>
    <w:rsid w:val="00AD1482"/>
    <w:rsid w:val="00AD1537"/>
    <w:rsid w:val="00AD185E"/>
    <w:rsid w:val="00AD18E9"/>
    <w:rsid w:val="00AD201A"/>
    <w:rsid w:val="00AD236A"/>
    <w:rsid w:val="00AD24AD"/>
    <w:rsid w:val="00AD2C39"/>
    <w:rsid w:val="00AD30DC"/>
    <w:rsid w:val="00AD3749"/>
    <w:rsid w:val="00AD3E79"/>
    <w:rsid w:val="00AD3F0C"/>
    <w:rsid w:val="00AD3F59"/>
    <w:rsid w:val="00AD3FD9"/>
    <w:rsid w:val="00AD43A2"/>
    <w:rsid w:val="00AD4D38"/>
    <w:rsid w:val="00AD4DF7"/>
    <w:rsid w:val="00AD4DF9"/>
    <w:rsid w:val="00AD5090"/>
    <w:rsid w:val="00AD6176"/>
    <w:rsid w:val="00AD6C7D"/>
    <w:rsid w:val="00AD7A35"/>
    <w:rsid w:val="00AE036D"/>
    <w:rsid w:val="00AE05A7"/>
    <w:rsid w:val="00AE09AF"/>
    <w:rsid w:val="00AE0F2A"/>
    <w:rsid w:val="00AE1458"/>
    <w:rsid w:val="00AE1EAE"/>
    <w:rsid w:val="00AE1F05"/>
    <w:rsid w:val="00AE1FBC"/>
    <w:rsid w:val="00AE257D"/>
    <w:rsid w:val="00AE2710"/>
    <w:rsid w:val="00AE27C6"/>
    <w:rsid w:val="00AE2A70"/>
    <w:rsid w:val="00AE2C9F"/>
    <w:rsid w:val="00AE2D03"/>
    <w:rsid w:val="00AE2D21"/>
    <w:rsid w:val="00AE2D26"/>
    <w:rsid w:val="00AE3492"/>
    <w:rsid w:val="00AE3625"/>
    <w:rsid w:val="00AE372E"/>
    <w:rsid w:val="00AE37B8"/>
    <w:rsid w:val="00AE44E9"/>
    <w:rsid w:val="00AE48B6"/>
    <w:rsid w:val="00AE5DF1"/>
    <w:rsid w:val="00AE6419"/>
    <w:rsid w:val="00AE64AD"/>
    <w:rsid w:val="00AE6F7C"/>
    <w:rsid w:val="00AE73BB"/>
    <w:rsid w:val="00AE7944"/>
    <w:rsid w:val="00AE7C83"/>
    <w:rsid w:val="00AF07DC"/>
    <w:rsid w:val="00AF08DF"/>
    <w:rsid w:val="00AF0F88"/>
    <w:rsid w:val="00AF1168"/>
    <w:rsid w:val="00AF21BC"/>
    <w:rsid w:val="00AF2204"/>
    <w:rsid w:val="00AF3A6D"/>
    <w:rsid w:val="00AF3AEF"/>
    <w:rsid w:val="00AF3D33"/>
    <w:rsid w:val="00AF3D54"/>
    <w:rsid w:val="00AF3F41"/>
    <w:rsid w:val="00AF43BA"/>
    <w:rsid w:val="00AF45E8"/>
    <w:rsid w:val="00AF4A38"/>
    <w:rsid w:val="00AF4A8A"/>
    <w:rsid w:val="00AF5309"/>
    <w:rsid w:val="00AF64E8"/>
    <w:rsid w:val="00AF6B94"/>
    <w:rsid w:val="00AF6EFB"/>
    <w:rsid w:val="00AF765E"/>
    <w:rsid w:val="00AF7775"/>
    <w:rsid w:val="00AF7A78"/>
    <w:rsid w:val="00B006AC"/>
    <w:rsid w:val="00B00A4B"/>
    <w:rsid w:val="00B00ADB"/>
    <w:rsid w:val="00B01A09"/>
    <w:rsid w:val="00B01B73"/>
    <w:rsid w:val="00B02227"/>
    <w:rsid w:val="00B02247"/>
    <w:rsid w:val="00B02DC8"/>
    <w:rsid w:val="00B03764"/>
    <w:rsid w:val="00B03A55"/>
    <w:rsid w:val="00B041AF"/>
    <w:rsid w:val="00B0448E"/>
    <w:rsid w:val="00B04780"/>
    <w:rsid w:val="00B04940"/>
    <w:rsid w:val="00B05214"/>
    <w:rsid w:val="00B063C4"/>
    <w:rsid w:val="00B06A1D"/>
    <w:rsid w:val="00B06B13"/>
    <w:rsid w:val="00B072EF"/>
    <w:rsid w:val="00B078EC"/>
    <w:rsid w:val="00B0797B"/>
    <w:rsid w:val="00B079B5"/>
    <w:rsid w:val="00B07D3D"/>
    <w:rsid w:val="00B10624"/>
    <w:rsid w:val="00B1148E"/>
    <w:rsid w:val="00B11998"/>
    <w:rsid w:val="00B12453"/>
    <w:rsid w:val="00B1255F"/>
    <w:rsid w:val="00B128EA"/>
    <w:rsid w:val="00B12F0F"/>
    <w:rsid w:val="00B134EA"/>
    <w:rsid w:val="00B139BB"/>
    <w:rsid w:val="00B13BA9"/>
    <w:rsid w:val="00B13BC4"/>
    <w:rsid w:val="00B13EEC"/>
    <w:rsid w:val="00B149F4"/>
    <w:rsid w:val="00B14AB7"/>
    <w:rsid w:val="00B15543"/>
    <w:rsid w:val="00B155B5"/>
    <w:rsid w:val="00B15B44"/>
    <w:rsid w:val="00B15B8C"/>
    <w:rsid w:val="00B15D09"/>
    <w:rsid w:val="00B160CE"/>
    <w:rsid w:val="00B1716D"/>
    <w:rsid w:val="00B200F7"/>
    <w:rsid w:val="00B20584"/>
    <w:rsid w:val="00B20D24"/>
    <w:rsid w:val="00B210AA"/>
    <w:rsid w:val="00B215D9"/>
    <w:rsid w:val="00B21A9D"/>
    <w:rsid w:val="00B224B2"/>
    <w:rsid w:val="00B225E0"/>
    <w:rsid w:val="00B232D8"/>
    <w:rsid w:val="00B23316"/>
    <w:rsid w:val="00B236FD"/>
    <w:rsid w:val="00B23C71"/>
    <w:rsid w:val="00B247BF"/>
    <w:rsid w:val="00B24B4D"/>
    <w:rsid w:val="00B24C3E"/>
    <w:rsid w:val="00B256CB"/>
    <w:rsid w:val="00B256FC"/>
    <w:rsid w:val="00B260FF"/>
    <w:rsid w:val="00B27C4B"/>
    <w:rsid w:val="00B27E88"/>
    <w:rsid w:val="00B30002"/>
    <w:rsid w:val="00B30218"/>
    <w:rsid w:val="00B303B5"/>
    <w:rsid w:val="00B306E9"/>
    <w:rsid w:val="00B30994"/>
    <w:rsid w:val="00B30EAF"/>
    <w:rsid w:val="00B315EE"/>
    <w:rsid w:val="00B31725"/>
    <w:rsid w:val="00B32D41"/>
    <w:rsid w:val="00B32D46"/>
    <w:rsid w:val="00B32EA6"/>
    <w:rsid w:val="00B32F3C"/>
    <w:rsid w:val="00B33030"/>
    <w:rsid w:val="00B33181"/>
    <w:rsid w:val="00B337A8"/>
    <w:rsid w:val="00B342B4"/>
    <w:rsid w:val="00B34391"/>
    <w:rsid w:val="00B34525"/>
    <w:rsid w:val="00B34B24"/>
    <w:rsid w:val="00B34E9E"/>
    <w:rsid w:val="00B35801"/>
    <w:rsid w:val="00B362A4"/>
    <w:rsid w:val="00B36E96"/>
    <w:rsid w:val="00B3782E"/>
    <w:rsid w:val="00B40188"/>
    <w:rsid w:val="00B4054D"/>
    <w:rsid w:val="00B4056E"/>
    <w:rsid w:val="00B40626"/>
    <w:rsid w:val="00B406BD"/>
    <w:rsid w:val="00B40867"/>
    <w:rsid w:val="00B408F9"/>
    <w:rsid w:val="00B40924"/>
    <w:rsid w:val="00B40C3D"/>
    <w:rsid w:val="00B40CAF"/>
    <w:rsid w:val="00B413E5"/>
    <w:rsid w:val="00B41AE8"/>
    <w:rsid w:val="00B41C2B"/>
    <w:rsid w:val="00B42DF9"/>
    <w:rsid w:val="00B43003"/>
    <w:rsid w:val="00B435E8"/>
    <w:rsid w:val="00B43752"/>
    <w:rsid w:val="00B43C86"/>
    <w:rsid w:val="00B44118"/>
    <w:rsid w:val="00B441BB"/>
    <w:rsid w:val="00B446B8"/>
    <w:rsid w:val="00B44807"/>
    <w:rsid w:val="00B45656"/>
    <w:rsid w:val="00B45ED2"/>
    <w:rsid w:val="00B463F1"/>
    <w:rsid w:val="00B46D04"/>
    <w:rsid w:val="00B47B34"/>
    <w:rsid w:val="00B502F6"/>
    <w:rsid w:val="00B503A4"/>
    <w:rsid w:val="00B50703"/>
    <w:rsid w:val="00B50C49"/>
    <w:rsid w:val="00B50CE8"/>
    <w:rsid w:val="00B5178C"/>
    <w:rsid w:val="00B51BF7"/>
    <w:rsid w:val="00B51DB8"/>
    <w:rsid w:val="00B52EF9"/>
    <w:rsid w:val="00B5358D"/>
    <w:rsid w:val="00B53E28"/>
    <w:rsid w:val="00B53E39"/>
    <w:rsid w:val="00B54184"/>
    <w:rsid w:val="00B543C3"/>
    <w:rsid w:val="00B5491F"/>
    <w:rsid w:val="00B549A8"/>
    <w:rsid w:val="00B54B9B"/>
    <w:rsid w:val="00B55426"/>
    <w:rsid w:val="00B55804"/>
    <w:rsid w:val="00B55835"/>
    <w:rsid w:val="00B55DCC"/>
    <w:rsid w:val="00B568D4"/>
    <w:rsid w:val="00B57665"/>
    <w:rsid w:val="00B57B4F"/>
    <w:rsid w:val="00B600F1"/>
    <w:rsid w:val="00B607BA"/>
    <w:rsid w:val="00B609FE"/>
    <w:rsid w:val="00B60C59"/>
    <w:rsid w:val="00B60CBD"/>
    <w:rsid w:val="00B61142"/>
    <w:rsid w:val="00B6117D"/>
    <w:rsid w:val="00B611EC"/>
    <w:rsid w:val="00B61362"/>
    <w:rsid w:val="00B6298D"/>
    <w:rsid w:val="00B62D33"/>
    <w:rsid w:val="00B63F3A"/>
    <w:rsid w:val="00B642AD"/>
    <w:rsid w:val="00B64871"/>
    <w:rsid w:val="00B64B85"/>
    <w:rsid w:val="00B64C19"/>
    <w:rsid w:val="00B654C9"/>
    <w:rsid w:val="00B65F4B"/>
    <w:rsid w:val="00B665F3"/>
    <w:rsid w:val="00B66EBD"/>
    <w:rsid w:val="00B6714A"/>
    <w:rsid w:val="00B676BF"/>
    <w:rsid w:val="00B67BFA"/>
    <w:rsid w:val="00B67D90"/>
    <w:rsid w:val="00B67EC6"/>
    <w:rsid w:val="00B708B7"/>
    <w:rsid w:val="00B70B49"/>
    <w:rsid w:val="00B71032"/>
    <w:rsid w:val="00B712AF"/>
    <w:rsid w:val="00B718B4"/>
    <w:rsid w:val="00B72246"/>
    <w:rsid w:val="00B72D70"/>
    <w:rsid w:val="00B72FCD"/>
    <w:rsid w:val="00B73423"/>
    <w:rsid w:val="00B73E70"/>
    <w:rsid w:val="00B7420A"/>
    <w:rsid w:val="00B74265"/>
    <w:rsid w:val="00B74484"/>
    <w:rsid w:val="00B7481B"/>
    <w:rsid w:val="00B74842"/>
    <w:rsid w:val="00B74A01"/>
    <w:rsid w:val="00B74B44"/>
    <w:rsid w:val="00B7508D"/>
    <w:rsid w:val="00B750D2"/>
    <w:rsid w:val="00B754FF"/>
    <w:rsid w:val="00B75831"/>
    <w:rsid w:val="00B75ACB"/>
    <w:rsid w:val="00B75B90"/>
    <w:rsid w:val="00B75CCD"/>
    <w:rsid w:val="00B75E66"/>
    <w:rsid w:val="00B75F5A"/>
    <w:rsid w:val="00B7663D"/>
    <w:rsid w:val="00B766AC"/>
    <w:rsid w:val="00B76902"/>
    <w:rsid w:val="00B76A94"/>
    <w:rsid w:val="00B77A7A"/>
    <w:rsid w:val="00B77B97"/>
    <w:rsid w:val="00B77BBB"/>
    <w:rsid w:val="00B8074F"/>
    <w:rsid w:val="00B80A44"/>
    <w:rsid w:val="00B80B02"/>
    <w:rsid w:val="00B80BCF"/>
    <w:rsid w:val="00B80E7F"/>
    <w:rsid w:val="00B817B0"/>
    <w:rsid w:val="00B81A54"/>
    <w:rsid w:val="00B81FB9"/>
    <w:rsid w:val="00B82284"/>
    <w:rsid w:val="00B82434"/>
    <w:rsid w:val="00B82A4D"/>
    <w:rsid w:val="00B82F24"/>
    <w:rsid w:val="00B83A21"/>
    <w:rsid w:val="00B83BA2"/>
    <w:rsid w:val="00B840A1"/>
    <w:rsid w:val="00B8483C"/>
    <w:rsid w:val="00B848BA"/>
    <w:rsid w:val="00B84982"/>
    <w:rsid w:val="00B84C33"/>
    <w:rsid w:val="00B85563"/>
    <w:rsid w:val="00B858C9"/>
    <w:rsid w:val="00B85F42"/>
    <w:rsid w:val="00B862CA"/>
    <w:rsid w:val="00B86E3A"/>
    <w:rsid w:val="00B873A7"/>
    <w:rsid w:val="00B87A0C"/>
    <w:rsid w:val="00B87D6E"/>
    <w:rsid w:val="00B902D2"/>
    <w:rsid w:val="00B903BE"/>
    <w:rsid w:val="00B905C5"/>
    <w:rsid w:val="00B91200"/>
    <w:rsid w:val="00B91682"/>
    <w:rsid w:val="00B921F2"/>
    <w:rsid w:val="00B92353"/>
    <w:rsid w:val="00B92443"/>
    <w:rsid w:val="00B92D72"/>
    <w:rsid w:val="00B93150"/>
    <w:rsid w:val="00B9343D"/>
    <w:rsid w:val="00B9385E"/>
    <w:rsid w:val="00B9398B"/>
    <w:rsid w:val="00B93E3B"/>
    <w:rsid w:val="00B9415D"/>
    <w:rsid w:val="00B9495F"/>
    <w:rsid w:val="00B94F77"/>
    <w:rsid w:val="00B95772"/>
    <w:rsid w:val="00B9595E"/>
    <w:rsid w:val="00B95B00"/>
    <w:rsid w:val="00B9642D"/>
    <w:rsid w:val="00B972BE"/>
    <w:rsid w:val="00B972D8"/>
    <w:rsid w:val="00B975E7"/>
    <w:rsid w:val="00B97A67"/>
    <w:rsid w:val="00B97F0D"/>
    <w:rsid w:val="00B97F69"/>
    <w:rsid w:val="00BA0509"/>
    <w:rsid w:val="00BA08A1"/>
    <w:rsid w:val="00BA09B1"/>
    <w:rsid w:val="00BA0E43"/>
    <w:rsid w:val="00BA0E4B"/>
    <w:rsid w:val="00BA11D8"/>
    <w:rsid w:val="00BA1DB3"/>
    <w:rsid w:val="00BA2023"/>
    <w:rsid w:val="00BA2693"/>
    <w:rsid w:val="00BA27B9"/>
    <w:rsid w:val="00BA28D6"/>
    <w:rsid w:val="00BA35A5"/>
    <w:rsid w:val="00BA3673"/>
    <w:rsid w:val="00BA463A"/>
    <w:rsid w:val="00BA4E1C"/>
    <w:rsid w:val="00BA5034"/>
    <w:rsid w:val="00BA5897"/>
    <w:rsid w:val="00BA594C"/>
    <w:rsid w:val="00BA59D2"/>
    <w:rsid w:val="00BA688D"/>
    <w:rsid w:val="00BA6AC9"/>
    <w:rsid w:val="00BA6F39"/>
    <w:rsid w:val="00BA759E"/>
    <w:rsid w:val="00BA787D"/>
    <w:rsid w:val="00BA7BBD"/>
    <w:rsid w:val="00BB0082"/>
    <w:rsid w:val="00BB0525"/>
    <w:rsid w:val="00BB0CB5"/>
    <w:rsid w:val="00BB1089"/>
    <w:rsid w:val="00BB1423"/>
    <w:rsid w:val="00BB30B6"/>
    <w:rsid w:val="00BB3881"/>
    <w:rsid w:val="00BB3F7D"/>
    <w:rsid w:val="00BB4472"/>
    <w:rsid w:val="00BB467D"/>
    <w:rsid w:val="00BB47EE"/>
    <w:rsid w:val="00BB481B"/>
    <w:rsid w:val="00BB4882"/>
    <w:rsid w:val="00BB55C2"/>
    <w:rsid w:val="00BB56CF"/>
    <w:rsid w:val="00BB575B"/>
    <w:rsid w:val="00BB5C80"/>
    <w:rsid w:val="00BB6322"/>
    <w:rsid w:val="00BB675C"/>
    <w:rsid w:val="00BB68A9"/>
    <w:rsid w:val="00BB6A8A"/>
    <w:rsid w:val="00BB70A0"/>
    <w:rsid w:val="00BB75EB"/>
    <w:rsid w:val="00BB783D"/>
    <w:rsid w:val="00BB7A57"/>
    <w:rsid w:val="00BB7ACB"/>
    <w:rsid w:val="00BB7E2E"/>
    <w:rsid w:val="00BC05CA"/>
    <w:rsid w:val="00BC0ED2"/>
    <w:rsid w:val="00BC13E6"/>
    <w:rsid w:val="00BC23E1"/>
    <w:rsid w:val="00BC2460"/>
    <w:rsid w:val="00BC2519"/>
    <w:rsid w:val="00BC39B8"/>
    <w:rsid w:val="00BC3F41"/>
    <w:rsid w:val="00BC43E5"/>
    <w:rsid w:val="00BC5152"/>
    <w:rsid w:val="00BC5680"/>
    <w:rsid w:val="00BC57A7"/>
    <w:rsid w:val="00BC5996"/>
    <w:rsid w:val="00BC64FF"/>
    <w:rsid w:val="00BC6B5F"/>
    <w:rsid w:val="00BC6B6B"/>
    <w:rsid w:val="00BC6D32"/>
    <w:rsid w:val="00BC6E36"/>
    <w:rsid w:val="00BC7366"/>
    <w:rsid w:val="00BC76B2"/>
    <w:rsid w:val="00BC7869"/>
    <w:rsid w:val="00BC79BF"/>
    <w:rsid w:val="00BD0325"/>
    <w:rsid w:val="00BD045E"/>
    <w:rsid w:val="00BD1D9A"/>
    <w:rsid w:val="00BD2005"/>
    <w:rsid w:val="00BD24F9"/>
    <w:rsid w:val="00BD2975"/>
    <w:rsid w:val="00BD2B69"/>
    <w:rsid w:val="00BD3868"/>
    <w:rsid w:val="00BD52BD"/>
    <w:rsid w:val="00BD5409"/>
    <w:rsid w:val="00BD58DD"/>
    <w:rsid w:val="00BD614C"/>
    <w:rsid w:val="00BD62B4"/>
    <w:rsid w:val="00BD6696"/>
    <w:rsid w:val="00BD6710"/>
    <w:rsid w:val="00BD6735"/>
    <w:rsid w:val="00BD752B"/>
    <w:rsid w:val="00BD7903"/>
    <w:rsid w:val="00BD7964"/>
    <w:rsid w:val="00BD7B7A"/>
    <w:rsid w:val="00BE0925"/>
    <w:rsid w:val="00BE0DA7"/>
    <w:rsid w:val="00BE1721"/>
    <w:rsid w:val="00BE188A"/>
    <w:rsid w:val="00BE1E85"/>
    <w:rsid w:val="00BE21B7"/>
    <w:rsid w:val="00BE296A"/>
    <w:rsid w:val="00BE29A5"/>
    <w:rsid w:val="00BE31FB"/>
    <w:rsid w:val="00BE3CBC"/>
    <w:rsid w:val="00BE3E35"/>
    <w:rsid w:val="00BE3EB7"/>
    <w:rsid w:val="00BE3F25"/>
    <w:rsid w:val="00BE40F8"/>
    <w:rsid w:val="00BE4537"/>
    <w:rsid w:val="00BE480E"/>
    <w:rsid w:val="00BE4C6C"/>
    <w:rsid w:val="00BE5949"/>
    <w:rsid w:val="00BE5965"/>
    <w:rsid w:val="00BE60A8"/>
    <w:rsid w:val="00BE64D7"/>
    <w:rsid w:val="00BE65D8"/>
    <w:rsid w:val="00BE68A3"/>
    <w:rsid w:val="00BE7702"/>
    <w:rsid w:val="00BE78C7"/>
    <w:rsid w:val="00BE7A47"/>
    <w:rsid w:val="00BF0231"/>
    <w:rsid w:val="00BF03FA"/>
    <w:rsid w:val="00BF0AE2"/>
    <w:rsid w:val="00BF0FA1"/>
    <w:rsid w:val="00BF1D58"/>
    <w:rsid w:val="00BF1D6E"/>
    <w:rsid w:val="00BF2012"/>
    <w:rsid w:val="00BF21E3"/>
    <w:rsid w:val="00BF21EA"/>
    <w:rsid w:val="00BF2A58"/>
    <w:rsid w:val="00BF2A72"/>
    <w:rsid w:val="00BF2B01"/>
    <w:rsid w:val="00BF2BD2"/>
    <w:rsid w:val="00BF2E85"/>
    <w:rsid w:val="00BF2EE7"/>
    <w:rsid w:val="00BF2F0E"/>
    <w:rsid w:val="00BF31EE"/>
    <w:rsid w:val="00BF335A"/>
    <w:rsid w:val="00BF33BB"/>
    <w:rsid w:val="00BF37B0"/>
    <w:rsid w:val="00BF3C71"/>
    <w:rsid w:val="00BF52EB"/>
    <w:rsid w:val="00BF63BE"/>
    <w:rsid w:val="00BF6E0B"/>
    <w:rsid w:val="00BF7371"/>
    <w:rsid w:val="00BF7D78"/>
    <w:rsid w:val="00C006AB"/>
    <w:rsid w:val="00C00E69"/>
    <w:rsid w:val="00C01C22"/>
    <w:rsid w:val="00C01E92"/>
    <w:rsid w:val="00C02479"/>
    <w:rsid w:val="00C02597"/>
    <w:rsid w:val="00C03269"/>
    <w:rsid w:val="00C0330A"/>
    <w:rsid w:val="00C037B2"/>
    <w:rsid w:val="00C03A6F"/>
    <w:rsid w:val="00C04658"/>
    <w:rsid w:val="00C04C40"/>
    <w:rsid w:val="00C0527D"/>
    <w:rsid w:val="00C054C5"/>
    <w:rsid w:val="00C055B6"/>
    <w:rsid w:val="00C05793"/>
    <w:rsid w:val="00C05CA5"/>
    <w:rsid w:val="00C05DC4"/>
    <w:rsid w:val="00C07540"/>
    <w:rsid w:val="00C07972"/>
    <w:rsid w:val="00C07FFE"/>
    <w:rsid w:val="00C10351"/>
    <w:rsid w:val="00C10734"/>
    <w:rsid w:val="00C10914"/>
    <w:rsid w:val="00C1093C"/>
    <w:rsid w:val="00C10C72"/>
    <w:rsid w:val="00C10E62"/>
    <w:rsid w:val="00C1152D"/>
    <w:rsid w:val="00C116E0"/>
    <w:rsid w:val="00C12122"/>
    <w:rsid w:val="00C12391"/>
    <w:rsid w:val="00C12FAF"/>
    <w:rsid w:val="00C133E9"/>
    <w:rsid w:val="00C13ABC"/>
    <w:rsid w:val="00C13BB1"/>
    <w:rsid w:val="00C13BBE"/>
    <w:rsid w:val="00C13ECB"/>
    <w:rsid w:val="00C141D4"/>
    <w:rsid w:val="00C1471B"/>
    <w:rsid w:val="00C14A16"/>
    <w:rsid w:val="00C150CA"/>
    <w:rsid w:val="00C15243"/>
    <w:rsid w:val="00C152CA"/>
    <w:rsid w:val="00C153B7"/>
    <w:rsid w:val="00C1690F"/>
    <w:rsid w:val="00C16A06"/>
    <w:rsid w:val="00C16A4B"/>
    <w:rsid w:val="00C1712E"/>
    <w:rsid w:val="00C17135"/>
    <w:rsid w:val="00C173D7"/>
    <w:rsid w:val="00C1789E"/>
    <w:rsid w:val="00C17D17"/>
    <w:rsid w:val="00C20480"/>
    <w:rsid w:val="00C20A6E"/>
    <w:rsid w:val="00C21464"/>
    <w:rsid w:val="00C21A4D"/>
    <w:rsid w:val="00C22091"/>
    <w:rsid w:val="00C22686"/>
    <w:rsid w:val="00C22907"/>
    <w:rsid w:val="00C22A39"/>
    <w:rsid w:val="00C2312F"/>
    <w:rsid w:val="00C23B05"/>
    <w:rsid w:val="00C23DC9"/>
    <w:rsid w:val="00C2489A"/>
    <w:rsid w:val="00C24AA6"/>
    <w:rsid w:val="00C24CAB"/>
    <w:rsid w:val="00C253CD"/>
    <w:rsid w:val="00C253E4"/>
    <w:rsid w:val="00C26448"/>
    <w:rsid w:val="00C265B3"/>
    <w:rsid w:val="00C26A45"/>
    <w:rsid w:val="00C26E13"/>
    <w:rsid w:val="00C27345"/>
    <w:rsid w:val="00C27423"/>
    <w:rsid w:val="00C276F2"/>
    <w:rsid w:val="00C278BE"/>
    <w:rsid w:val="00C27992"/>
    <w:rsid w:val="00C27B41"/>
    <w:rsid w:val="00C31A56"/>
    <w:rsid w:val="00C33690"/>
    <w:rsid w:val="00C3398B"/>
    <w:rsid w:val="00C33ACE"/>
    <w:rsid w:val="00C33D3F"/>
    <w:rsid w:val="00C3410B"/>
    <w:rsid w:val="00C34723"/>
    <w:rsid w:val="00C34AE6"/>
    <w:rsid w:val="00C34D8B"/>
    <w:rsid w:val="00C34F99"/>
    <w:rsid w:val="00C35030"/>
    <w:rsid w:val="00C35476"/>
    <w:rsid w:val="00C355D9"/>
    <w:rsid w:val="00C3577F"/>
    <w:rsid w:val="00C36520"/>
    <w:rsid w:val="00C36772"/>
    <w:rsid w:val="00C36981"/>
    <w:rsid w:val="00C37BD2"/>
    <w:rsid w:val="00C4013C"/>
    <w:rsid w:val="00C404BD"/>
    <w:rsid w:val="00C4071B"/>
    <w:rsid w:val="00C40907"/>
    <w:rsid w:val="00C409B6"/>
    <w:rsid w:val="00C40B06"/>
    <w:rsid w:val="00C40C70"/>
    <w:rsid w:val="00C42041"/>
    <w:rsid w:val="00C424AF"/>
    <w:rsid w:val="00C426DF"/>
    <w:rsid w:val="00C42CEA"/>
    <w:rsid w:val="00C43021"/>
    <w:rsid w:val="00C430A8"/>
    <w:rsid w:val="00C431F7"/>
    <w:rsid w:val="00C431FC"/>
    <w:rsid w:val="00C43AB7"/>
    <w:rsid w:val="00C43C7E"/>
    <w:rsid w:val="00C43F7C"/>
    <w:rsid w:val="00C44143"/>
    <w:rsid w:val="00C44153"/>
    <w:rsid w:val="00C443F3"/>
    <w:rsid w:val="00C4441A"/>
    <w:rsid w:val="00C44874"/>
    <w:rsid w:val="00C44DF0"/>
    <w:rsid w:val="00C455E0"/>
    <w:rsid w:val="00C45CED"/>
    <w:rsid w:val="00C4619D"/>
    <w:rsid w:val="00C463BA"/>
    <w:rsid w:val="00C4658E"/>
    <w:rsid w:val="00C46600"/>
    <w:rsid w:val="00C46E16"/>
    <w:rsid w:val="00C4723B"/>
    <w:rsid w:val="00C47FEC"/>
    <w:rsid w:val="00C50328"/>
    <w:rsid w:val="00C50878"/>
    <w:rsid w:val="00C50AE9"/>
    <w:rsid w:val="00C50AFC"/>
    <w:rsid w:val="00C50EA1"/>
    <w:rsid w:val="00C5146B"/>
    <w:rsid w:val="00C51513"/>
    <w:rsid w:val="00C519C9"/>
    <w:rsid w:val="00C519E6"/>
    <w:rsid w:val="00C51EA2"/>
    <w:rsid w:val="00C51F61"/>
    <w:rsid w:val="00C522CD"/>
    <w:rsid w:val="00C5246C"/>
    <w:rsid w:val="00C527D2"/>
    <w:rsid w:val="00C52C9A"/>
    <w:rsid w:val="00C53594"/>
    <w:rsid w:val="00C53A08"/>
    <w:rsid w:val="00C54788"/>
    <w:rsid w:val="00C54E7D"/>
    <w:rsid w:val="00C55918"/>
    <w:rsid w:val="00C559EE"/>
    <w:rsid w:val="00C569E5"/>
    <w:rsid w:val="00C578DB"/>
    <w:rsid w:val="00C57930"/>
    <w:rsid w:val="00C57E3E"/>
    <w:rsid w:val="00C60E43"/>
    <w:rsid w:val="00C61391"/>
    <w:rsid w:val="00C61D30"/>
    <w:rsid w:val="00C61FFC"/>
    <w:rsid w:val="00C6203D"/>
    <w:rsid w:val="00C6205C"/>
    <w:rsid w:val="00C620F8"/>
    <w:rsid w:val="00C625A1"/>
    <w:rsid w:val="00C62998"/>
    <w:rsid w:val="00C6309B"/>
    <w:rsid w:val="00C637E5"/>
    <w:rsid w:val="00C646E8"/>
    <w:rsid w:val="00C648E1"/>
    <w:rsid w:val="00C64C1E"/>
    <w:rsid w:val="00C65031"/>
    <w:rsid w:val="00C6516A"/>
    <w:rsid w:val="00C657CF"/>
    <w:rsid w:val="00C65874"/>
    <w:rsid w:val="00C65EDD"/>
    <w:rsid w:val="00C66685"/>
    <w:rsid w:val="00C66D59"/>
    <w:rsid w:val="00C66E08"/>
    <w:rsid w:val="00C66E2D"/>
    <w:rsid w:val="00C676B8"/>
    <w:rsid w:val="00C67837"/>
    <w:rsid w:val="00C701D0"/>
    <w:rsid w:val="00C70424"/>
    <w:rsid w:val="00C7064B"/>
    <w:rsid w:val="00C70AE9"/>
    <w:rsid w:val="00C71138"/>
    <w:rsid w:val="00C71763"/>
    <w:rsid w:val="00C71BF1"/>
    <w:rsid w:val="00C71D31"/>
    <w:rsid w:val="00C71D66"/>
    <w:rsid w:val="00C71FA6"/>
    <w:rsid w:val="00C71FD2"/>
    <w:rsid w:val="00C720D2"/>
    <w:rsid w:val="00C7256F"/>
    <w:rsid w:val="00C72BB9"/>
    <w:rsid w:val="00C72C34"/>
    <w:rsid w:val="00C72D9F"/>
    <w:rsid w:val="00C72EE3"/>
    <w:rsid w:val="00C73FFA"/>
    <w:rsid w:val="00C7409F"/>
    <w:rsid w:val="00C743DA"/>
    <w:rsid w:val="00C74661"/>
    <w:rsid w:val="00C7493B"/>
    <w:rsid w:val="00C75176"/>
    <w:rsid w:val="00C754C7"/>
    <w:rsid w:val="00C761EE"/>
    <w:rsid w:val="00C76E61"/>
    <w:rsid w:val="00C773BB"/>
    <w:rsid w:val="00C77694"/>
    <w:rsid w:val="00C77D1A"/>
    <w:rsid w:val="00C80196"/>
    <w:rsid w:val="00C80239"/>
    <w:rsid w:val="00C803BB"/>
    <w:rsid w:val="00C804EC"/>
    <w:rsid w:val="00C808A6"/>
    <w:rsid w:val="00C809EF"/>
    <w:rsid w:val="00C81501"/>
    <w:rsid w:val="00C81E67"/>
    <w:rsid w:val="00C82411"/>
    <w:rsid w:val="00C8256F"/>
    <w:rsid w:val="00C82878"/>
    <w:rsid w:val="00C82EBF"/>
    <w:rsid w:val="00C83550"/>
    <w:rsid w:val="00C83902"/>
    <w:rsid w:val="00C83B46"/>
    <w:rsid w:val="00C83C3F"/>
    <w:rsid w:val="00C83C8E"/>
    <w:rsid w:val="00C83DE2"/>
    <w:rsid w:val="00C84C26"/>
    <w:rsid w:val="00C84D03"/>
    <w:rsid w:val="00C85072"/>
    <w:rsid w:val="00C85267"/>
    <w:rsid w:val="00C85763"/>
    <w:rsid w:val="00C85D22"/>
    <w:rsid w:val="00C8606E"/>
    <w:rsid w:val="00C8661E"/>
    <w:rsid w:val="00C86760"/>
    <w:rsid w:val="00C86C05"/>
    <w:rsid w:val="00C86CB2"/>
    <w:rsid w:val="00C87080"/>
    <w:rsid w:val="00C875C7"/>
    <w:rsid w:val="00C8766A"/>
    <w:rsid w:val="00C87D66"/>
    <w:rsid w:val="00C90885"/>
    <w:rsid w:val="00C912F2"/>
    <w:rsid w:val="00C9135C"/>
    <w:rsid w:val="00C9194D"/>
    <w:rsid w:val="00C91A64"/>
    <w:rsid w:val="00C91EDD"/>
    <w:rsid w:val="00C92733"/>
    <w:rsid w:val="00C93681"/>
    <w:rsid w:val="00C93E27"/>
    <w:rsid w:val="00C94BBF"/>
    <w:rsid w:val="00C95011"/>
    <w:rsid w:val="00C95238"/>
    <w:rsid w:val="00C95C93"/>
    <w:rsid w:val="00C95DD6"/>
    <w:rsid w:val="00C960FD"/>
    <w:rsid w:val="00C963BB"/>
    <w:rsid w:val="00C9654B"/>
    <w:rsid w:val="00C96843"/>
    <w:rsid w:val="00C9686C"/>
    <w:rsid w:val="00C96882"/>
    <w:rsid w:val="00C968F2"/>
    <w:rsid w:val="00C96D2A"/>
    <w:rsid w:val="00C96F41"/>
    <w:rsid w:val="00CA1859"/>
    <w:rsid w:val="00CA204A"/>
    <w:rsid w:val="00CA3B44"/>
    <w:rsid w:val="00CA45E7"/>
    <w:rsid w:val="00CA5E16"/>
    <w:rsid w:val="00CA6CCF"/>
    <w:rsid w:val="00CB0357"/>
    <w:rsid w:val="00CB05C6"/>
    <w:rsid w:val="00CB0A9C"/>
    <w:rsid w:val="00CB0F9F"/>
    <w:rsid w:val="00CB1140"/>
    <w:rsid w:val="00CB1274"/>
    <w:rsid w:val="00CB195A"/>
    <w:rsid w:val="00CB2008"/>
    <w:rsid w:val="00CB23D7"/>
    <w:rsid w:val="00CB2F1B"/>
    <w:rsid w:val="00CB3326"/>
    <w:rsid w:val="00CB364C"/>
    <w:rsid w:val="00CB461E"/>
    <w:rsid w:val="00CB4637"/>
    <w:rsid w:val="00CB4CB3"/>
    <w:rsid w:val="00CB537B"/>
    <w:rsid w:val="00CB5686"/>
    <w:rsid w:val="00CB5739"/>
    <w:rsid w:val="00CB6416"/>
    <w:rsid w:val="00CB64A5"/>
    <w:rsid w:val="00CB6AED"/>
    <w:rsid w:val="00CB744B"/>
    <w:rsid w:val="00CC048E"/>
    <w:rsid w:val="00CC0545"/>
    <w:rsid w:val="00CC0E80"/>
    <w:rsid w:val="00CC1357"/>
    <w:rsid w:val="00CC1C8F"/>
    <w:rsid w:val="00CC1FD8"/>
    <w:rsid w:val="00CC23E9"/>
    <w:rsid w:val="00CC35F3"/>
    <w:rsid w:val="00CC3E91"/>
    <w:rsid w:val="00CC3FD8"/>
    <w:rsid w:val="00CC424B"/>
    <w:rsid w:val="00CC4262"/>
    <w:rsid w:val="00CC4AFE"/>
    <w:rsid w:val="00CC4B06"/>
    <w:rsid w:val="00CC4B75"/>
    <w:rsid w:val="00CC4E45"/>
    <w:rsid w:val="00CC6007"/>
    <w:rsid w:val="00CC650C"/>
    <w:rsid w:val="00CC68F1"/>
    <w:rsid w:val="00CC6BBA"/>
    <w:rsid w:val="00CC6FDA"/>
    <w:rsid w:val="00CC760E"/>
    <w:rsid w:val="00CC7C20"/>
    <w:rsid w:val="00CC7C7F"/>
    <w:rsid w:val="00CC7D43"/>
    <w:rsid w:val="00CC7FA1"/>
    <w:rsid w:val="00CD0482"/>
    <w:rsid w:val="00CD0516"/>
    <w:rsid w:val="00CD0F30"/>
    <w:rsid w:val="00CD10CF"/>
    <w:rsid w:val="00CD110A"/>
    <w:rsid w:val="00CD1A54"/>
    <w:rsid w:val="00CD1AA2"/>
    <w:rsid w:val="00CD2A55"/>
    <w:rsid w:val="00CD3062"/>
    <w:rsid w:val="00CD31CF"/>
    <w:rsid w:val="00CD3902"/>
    <w:rsid w:val="00CD3D8D"/>
    <w:rsid w:val="00CD4681"/>
    <w:rsid w:val="00CD4B29"/>
    <w:rsid w:val="00CD5385"/>
    <w:rsid w:val="00CD563E"/>
    <w:rsid w:val="00CD5A66"/>
    <w:rsid w:val="00CD758E"/>
    <w:rsid w:val="00CD7932"/>
    <w:rsid w:val="00CE015B"/>
    <w:rsid w:val="00CE0C97"/>
    <w:rsid w:val="00CE1852"/>
    <w:rsid w:val="00CE2216"/>
    <w:rsid w:val="00CE262E"/>
    <w:rsid w:val="00CE265A"/>
    <w:rsid w:val="00CE28B5"/>
    <w:rsid w:val="00CE37FA"/>
    <w:rsid w:val="00CE3806"/>
    <w:rsid w:val="00CE3987"/>
    <w:rsid w:val="00CE3CC3"/>
    <w:rsid w:val="00CE3F01"/>
    <w:rsid w:val="00CE4177"/>
    <w:rsid w:val="00CE4550"/>
    <w:rsid w:val="00CE4C32"/>
    <w:rsid w:val="00CE580D"/>
    <w:rsid w:val="00CE592A"/>
    <w:rsid w:val="00CE592C"/>
    <w:rsid w:val="00CE5AFD"/>
    <w:rsid w:val="00CE5B70"/>
    <w:rsid w:val="00CE5C9D"/>
    <w:rsid w:val="00CE7435"/>
    <w:rsid w:val="00CE7857"/>
    <w:rsid w:val="00CE79CC"/>
    <w:rsid w:val="00CF02DE"/>
    <w:rsid w:val="00CF0390"/>
    <w:rsid w:val="00CF0B40"/>
    <w:rsid w:val="00CF0D9B"/>
    <w:rsid w:val="00CF1004"/>
    <w:rsid w:val="00CF111E"/>
    <w:rsid w:val="00CF1E9F"/>
    <w:rsid w:val="00CF2B5D"/>
    <w:rsid w:val="00CF2B88"/>
    <w:rsid w:val="00CF3A02"/>
    <w:rsid w:val="00CF4573"/>
    <w:rsid w:val="00CF4D83"/>
    <w:rsid w:val="00CF5882"/>
    <w:rsid w:val="00CF64D5"/>
    <w:rsid w:val="00CF66A2"/>
    <w:rsid w:val="00CF7033"/>
    <w:rsid w:val="00CF704E"/>
    <w:rsid w:val="00CF7968"/>
    <w:rsid w:val="00D00016"/>
    <w:rsid w:val="00D004A4"/>
    <w:rsid w:val="00D00524"/>
    <w:rsid w:val="00D005C9"/>
    <w:rsid w:val="00D00AD7"/>
    <w:rsid w:val="00D01D49"/>
    <w:rsid w:val="00D02848"/>
    <w:rsid w:val="00D029C6"/>
    <w:rsid w:val="00D02E36"/>
    <w:rsid w:val="00D032F4"/>
    <w:rsid w:val="00D03857"/>
    <w:rsid w:val="00D03992"/>
    <w:rsid w:val="00D03A51"/>
    <w:rsid w:val="00D03ABB"/>
    <w:rsid w:val="00D03CB7"/>
    <w:rsid w:val="00D03CCC"/>
    <w:rsid w:val="00D0429B"/>
    <w:rsid w:val="00D04872"/>
    <w:rsid w:val="00D0497D"/>
    <w:rsid w:val="00D05077"/>
    <w:rsid w:val="00D0512F"/>
    <w:rsid w:val="00D05F3F"/>
    <w:rsid w:val="00D064C0"/>
    <w:rsid w:val="00D06BE8"/>
    <w:rsid w:val="00D06F31"/>
    <w:rsid w:val="00D07F6F"/>
    <w:rsid w:val="00D10D55"/>
    <w:rsid w:val="00D10D62"/>
    <w:rsid w:val="00D111F2"/>
    <w:rsid w:val="00D11582"/>
    <w:rsid w:val="00D11709"/>
    <w:rsid w:val="00D11968"/>
    <w:rsid w:val="00D11D52"/>
    <w:rsid w:val="00D12123"/>
    <w:rsid w:val="00D12223"/>
    <w:rsid w:val="00D12336"/>
    <w:rsid w:val="00D125D4"/>
    <w:rsid w:val="00D12E54"/>
    <w:rsid w:val="00D13199"/>
    <w:rsid w:val="00D138BA"/>
    <w:rsid w:val="00D13BF6"/>
    <w:rsid w:val="00D14036"/>
    <w:rsid w:val="00D153A2"/>
    <w:rsid w:val="00D153C3"/>
    <w:rsid w:val="00D15427"/>
    <w:rsid w:val="00D1588B"/>
    <w:rsid w:val="00D15B6C"/>
    <w:rsid w:val="00D15E82"/>
    <w:rsid w:val="00D15FE9"/>
    <w:rsid w:val="00D1653F"/>
    <w:rsid w:val="00D16C9F"/>
    <w:rsid w:val="00D170C2"/>
    <w:rsid w:val="00D178EE"/>
    <w:rsid w:val="00D20094"/>
    <w:rsid w:val="00D21339"/>
    <w:rsid w:val="00D21611"/>
    <w:rsid w:val="00D21714"/>
    <w:rsid w:val="00D21B4A"/>
    <w:rsid w:val="00D21F32"/>
    <w:rsid w:val="00D22157"/>
    <w:rsid w:val="00D228B9"/>
    <w:rsid w:val="00D22A38"/>
    <w:rsid w:val="00D22A3B"/>
    <w:rsid w:val="00D22D6A"/>
    <w:rsid w:val="00D23546"/>
    <w:rsid w:val="00D24214"/>
    <w:rsid w:val="00D248CF"/>
    <w:rsid w:val="00D2500E"/>
    <w:rsid w:val="00D2563D"/>
    <w:rsid w:val="00D25A21"/>
    <w:rsid w:val="00D25C24"/>
    <w:rsid w:val="00D266D5"/>
    <w:rsid w:val="00D26DE8"/>
    <w:rsid w:val="00D27895"/>
    <w:rsid w:val="00D27B1E"/>
    <w:rsid w:val="00D27B50"/>
    <w:rsid w:val="00D27D15"/>
    <w:rsid w:val="00D30125"/>
    <w:rsid w:val="00D301E9"/>
    <w:rsid w:val="00D30388"/>
    <w:rsid w:val="00D30484"/>
    <w:rsid w:val="00D307F5"/>
    <w:rsid w:val="00D30B52"/>
    <w:rsid w:val="00D30CC3"/>
    <w:rsid w:val="00D30FDF"/>
    <w:rsid w:val="00D311CC"/>
    <w:rsid w:val="00D3126A"/>
    <w:rsid w:val="00D32749"/>
    <w:rsid w:val="00D32881"/>
    <w:rsid w:val="00D32D46"/>
    <w:rsid w:val="00D32E5A"/>
    <w:rsid w:val="00D334F9"/>
    <w:rsid w:val="00D33DA9"/>
    <w:rsid w:val="00D34640"/>
    <w:rsid w:val="00D34774"/>
    <w:rsid w:val="00D34DEF"/>
    <w:rsid w:val="00D34F27"/>
    <w:rsid w:val="00D3506B"/>
    <w:rsid w:val="00D35B75"/>
    <w:rsid w:val="00D35BFD"/>
    <w:rsid w:val="00D35CDE"/>
    <w:rsid w:val="00D36014"/>
    <w:rsid w:val="00D36C76"/>
    <w:rsid w:val="00D36E93"/>
    <w:rsid w:val="00D377A6"/>
    <w:rsid w:val="00D37881"/>
    <w:rsid w:val="00D40221"/>
    <w:rsid w:val="00D402C1"/>
    <w:rsid w:val="00D406CF"/>
    <w:rsid w:val="00D40F6F"/>
    <w:rsid w:val="00D416E1"/>
    <w:rsid w:val="00D41F62"/>
    <w:rsid w:val="00D42384"/>
    <w:rsid w:val="00D42714"/>
    <w:rsid w:val="00D42753"/>
    <w:rsid w:val="00D43577"/>
    <w:rsid w:val="00D43599"/>
    <w:rsid w:val="00D436DA"/>
    <w:rsid w:val="00D438DA"/>
    <w:rsid w:val="00D43CCE"/>
    <w:rsid w:val="00D43CD4"/>
    <w:rsid w:val="00D44689"/>
    <w:rsid w:val="00D44755"/>
    <w:rsid w:val="00D447DB"/>
    <w:rsid w:val="00D44A7E"/>
    <w:rsid w:val="00D45799"/>
    <w:rsid w:val="00D459B2"/>
    <w:rsid w:val="00D459D7"/>
    <w:rsid w:val="00D46139"/>
    <w:rsid w:val="00D463D1"/>
    <w:rsid w:val="00D4750C"/>
    <w:rsid w:val="00D50305"/>
    <w:rsid w:val="00D505CC"/>
    <w:rsid w:val="00D50999"/>
    <w:rsid w:val="00D50C5B"/>
    <w:rsid w:val="00D50CF9"/>
    <w:rsid w:val="00D51050"/>
    <w:rsid w:val="00D517A7"/>
    <w:rsid w:val="00D51884"/>
    <w:rsid w:val="00D52540"/>
    <w:rsid w:val="00D526FB"/>
    <w:rsid w:val="00D5272B"/>
    <w:rsid w:val="00D528AF"/>
    <w:rsid w:val="00D5299B"/>
    <w:rsid w:val="00D52DFA"/>
    <w:rsid w:val="00D52EB1"/>
    <w:rsid w:val="00D5362F"/>
    <w:rsid w:val="00D536E0"/>
    <w:rsid w:val="00D53CA2"/>
    <w:rsid w:val="00D54742"/>
    <w:rsid w:val="00D54A6C"/>
    <w:rsid w:val="00D54B62"/>
    <w:rsid w:val="00D55380"/>
    <w:rsid w:val="00D555DC"/>
    <w:rsid w:val="00D557CD"/>
    <w:rsid w:val="00D55B6F"/>
    <w:rsid w:val="00D55DE9"/>
    <w:rsid w:val="00D57E6C"/>
    <w:rsid w:val="00D6026C"/>
    <w:rsid w:val="00D60302"/>
    <w:rsid w:val="00D60BC4"/>
    <w:rsid w:val="00D6187C"/>
    <w:rsid w:val="00D61994"/>
    <w:rsid w:val="00D619FA"/>
    <w:rsid w:val="00D61A07"/>
    <w:rsid w:val="00D6314B"/>
    <w:rsid w:val="00D64347"/>
    <w:rsid w:val="00D645BA"/>
    <w:rsid w:val="00D64DDD"/>
    <w:rsid w:val="00D65055"/>
    <w:rsid w:val="00D6508A"/>
    <w:rsid w:val="00D6553F"/>
    <w:rsid w:val="00D65934"/>
    <w:rsid w:val="00D65946"/>
    <w:rsid w:val="00D65A7D"/>
    <w:rsid w:val="00D66309"/>
    <w:rsid w:val="00D6675F"/>
    <w:rsid w:val="00D6700E"/>
    <w:rsid w:val="00D67073"/>
    <w:rsid w:val="00D679A4"/>
    <w:rsid w:val="00D7011A"/>
    <w:rsid w:val="00D702AA"/>
    <w:rsid w:val="00D70B6C"/>
    <w:rsid w:val="00D70D51"/>
    <w:rsid w:val="00D70ED2"/>
    <w:rsid w:val="00D7123A"/>
    <w:rsid w:val="00D71256"/>
    <w:rsid w:val="00D7185D"/>
    <w:rsid w:val="00D71E22"/>
    <w:rsid w:val="00D72DBB"/>
    <w:rsid w:val="00D7396B"/>
    <w:rsid w:val="00D745B6"/>
    <w:rsid w:val="00D74AA6"/>
    <w:rsid w:val="00D74DE8"/>
    <w:rsid w:val="00D7542F"/>
    <w:rsid w:val="00D755B5"/>
    <w:rsid w:val="00D755E7"/>
    <w:rsid w:val="00D75DA6"/>
    <w:rsid w:val="00D7634E"/>
    <w:rsid w:val="00D7693D"/>
    <w:rsid w:val="00D76975"/>
    <w:rsid w:val="00D7748A"/>
    <w:rsid w:val="00D775F5"/>
    <w:rsid w:val="00D777F7"/>
    <w:rsid w:val="00D77BD9"/>
    <w:rsid w:val="00D77EF1"/>
    <w:rsid w:val="00D8005E"/>
    <w:rsid w:val="00D8034E"/>
    <w:rsid w:val="00D81799"/>
    <w:rsid w:val="00D81A4C"/>
    <w:rsid w:val="00D83A75"/>
    <w:rsid w:val="00D83D05"/>
    <w:rsid w:val="00D845AB"/>
    <w:rsid w:val="00D8542A"/>
    <w:rsid w:val="00D857BC"/>
    <w:rsid w:val="00D85C07"/>
    <w:rsid w:val="00D85E71"/>
    <w:rsid w:val="00D86300"/>
    <w:rsid w:val="00D863CD"/>
    <w:rsid w:val="00D87049"/>
    <w:rsid w:val="00D8726E"/>
    <w:rsid w:val="00D8739A"/>
    <w:rsid w:val="00D87D16"/>
    <w:rsid w:val="00D9023C"/>
    <w:rsid w:val="00D903B1"/>
    <w:rsid w:val="00D9126D"/>
    <w:rsid w:val="00D91762"/>
    <w:rsid w:val="00D923F6"/>
    <w:rsid w:val="00D92FB3"/>
    <w:rsid w:val="00D93255"/>
    <w:rsid w:val="00D9348A"/>
    <w:rsid w:val="00D938EF"/>
    <w:rsid w:val="00D93BA7"/>
    <w:rsid w:val="00D93E61"/>
    <w:rsid w:val="00D93ED2"/>
    <w:rsid w:val="00D9446E"/>
    <w:rsid w:val="00D947DE"/>
    <w:rsid w:val="00D949F7"/>
    <w:rsid w:val="00D94EBD"/>
    <w:rsid w:val="00D94EEB"/>
    <w:rsid w:val="00D951BE"/>
    <w:rsid w:val="00D96D78"/>
    <w:rsid w:val="00D9708E"/>
    <w:rsid w:val="00D97191"/>
    <w:rsid w:val="00D97CA9"/>
    <w:rsid w:val="00DA154B"/>
    <w:rsid w:val="00DA16FF"/>
    <w:rsid w:val="00DA1826"/>
    <w:rsid w:val="00DA1BE1"/>
    <w:rsid w:val="00DA24BE"/>
    <w:rsid w:val="00DA3C5D"/>
    <w:rsid w:val="00DA3F82"/>
    <w:rsid w:val="00DA4070"/>
    <w:rsid w:val="00DA4879"/>
    <w:rsid w:val="00DA4E45"/>
    <w:rsid w:val="00DA50BF"/>
    <w:rsid w:val="00DA5303"/>
    <w:rsid w:val="00DA57A1"/>
    <w:rsid w:val="00DA5B9F"/>
    <w:rsid w:val="00DA5C1E"/>
    <w:rsid w:val="00DA5C42"/>
    <w:rsid w:val="00DA6353"/>
    <w:rsid w:val="00DA68FC"/>
    <w:rsid w:val="00DA6B4B"/>
    <w:rsid w:val="00DA6C6C"/>
    <w:rsid w:val="00DA6E5D"/>
    <w:rsid w:val="00DA7B96"/>
    <w:rsid w:val="00DA7F25"/>
    <w:rsid w:val="00DB00CD"/>
    <w:rsid w:val="00DB07F7"/>
    <w:rsid w:val="00DB1004"/>
    <w:rsid w:val="00DB165F"/>
    <w:rsid w:val="00DB1F66"/>
    <w:rsid w:val="00DB25DC"/>
    <w:rsid w:val="00DB269F"/>
    <w:rsid w:val="00DB2F41"/>
    <w:rsid w:val="00DB314E"/>
    <w:rsid w:val="00DB3560"/>
    <w:rsid w:val="00DB3BBB"/>
    <w:rsid w:val="00DB416D"/>
    <w:rsid w:val="00DB4279"/>
    <w:rsid w:val="00DB4A90"/>
    <w:rsid w:val="00DB59C7"/>
    <w:rsid w:val="00DB64FE"/>
    <w:rsid w:val="00DB6F85"/>
    <w:rsid w:val="00DB6F91"/>
    <w:rsid w:val="00DB7B2A"/>
    <w:rsid w:val="00DC016F"/>
    <w:rsid w:val="00DC05FA"/>
    <w:rsid w:val="00DC0A1C"/>
    <w:rsid w:val="00DC1065"/>
    <w:rsid w:val="00DC10AB"/>
    <w:rsid w:val="00DC1B0D"/>
    <w:rsid w:val="00DC209F"/>
    <w:rsid w:val="00DC2D7E"/>
    <w:rsid w:val="00DC2F48"/>
    <w:rsid w:val="00DC3339"/>
    <w:rsid w:val="00DC3652"/>
    <w:rsid w:val="00DC3806"/>
    <w:rsid w:val="00DC3B84"/>
    <w:rsid w:val="00DC3DF0"/>
    <w:rsid w:val="00DC4645"/>
    <w:rsid w:val="00DC4D98"/>
    <w:rsid w:val="00DC4EC2"/>
    <w:rsid w:val="00DC504D"/>
    <w:rsid w:val="00DC516B"/>
    <w:rsid w:val="00DC60CC"/>
    <w:rsid w:val="00DC691A"/>
    <w:rsid w:val="00DC6ACC"/>
    <w:rsid w:val="00DC6B78"/>
    <w:rsid w:val="00DC6F5B"/>
    <w:rsid w:val="00DC7745"/>
    <w:rsid w:val="00DD0142"/>
    <w:rsid w:val="00DD04D9"/>
    <w:rsid w:val="00DD06C2"/>
    <w:rsid w:val="00DD0B32"/>
    <w:rsid w:val="00DD0BA0"/>
    <w:rsid w:val="00DD1289"/>
    <w:rsid w:val="00DD198A"/>
    <w:rsid w:val="00DD1F67"/>
    <w:rsid w:val="00DD21FC"/>
    <w:rsid w:val="00DD2ABA"/>
    <w:rsid w:val="00DD2FC2"/>
    <w:rsid w:val="00DD3988"/>
    <w:rsid w:val="00DD3D8C"/>
    <w:rsid w:val="00DD40B8"/>
    <w:rsid w:val="00DD4188"/>
    <w:rsid w:val="00DD41EA"/>
    <w:rsid w:val="00DD4961"/>
    <w:rsid w:val="00DD5EB8"/>
    <w:rsid w:val="00DD6BCB"/>
    <w:rsid w:val="00DD6C06"/>
    <w:rsid w:val="00DD7993"/>
    <w:rsid w:val="00DE07DC"/>
    <w:rsid w:val="00DE093A"/>
    <w:rsid w:val="00DE11D8"/>
    <w:rsid w:val="00DE14FA"/>
    <w:rsid w:val="00DE1A1B"/>
    <w:rsid w:val="00DE213D"/>
    <w:rsid w:val="00DE2553"/>
    <w:rsid w:val="00DE270B"/>
    <w:rsid w:val="00DE2D32"/>
    <w:rsid w:val="00DE2FC9"/>
    <w:rsid w:val="00DE43A2"/>
    <w:rsid w:val="00DE43BC"/>
    <w:rsid w:val="00DE4E29"/>
    <w:rsid w:val="00DE52C8"/>
    <w:rsid w:val="00DE57B8"/>
    <w:rsid w:val="00DE57FA"/>
    <w:rsid w:val="00DE65BE"/>
    <w:rsid w:val="00DE6617"/>
    <w:rsid w:val="00DE6837"/>
    <w:rsid w:val="00DE6AEC"/>
    <w:rsid w:val="00DE6E76"/>
    <w:rsid w:val="00DE6F7C"/>
    <w:rsid w:val="00DE7056"/>
    <w:rsid w:val="00DE7BD1"/>
    <w:rsid w:val="00DE7FBC"/>
    <w:rsid w:val="00DF0529"/>
    <w:rsid w:val="00DF054D"/>
    <w:rsid w:val="00DF0AA7"/>
    <w:rsid w:val="00DF18E7"/>
    <w:rsid w:val="00DF192F"/>
    <w:rsid w:val="00DF1B67"/>
    <w:rsid w:val="00DF1C29"/>
    <w:rsid w:val="00DF1CE0"/>
    <w:rsid w:val="00DF205B"/>
    <w:rsid w:val="00DF2279"/>
    <w:rsid w:val="00DF2C8D"/>
    <w:rsid w:val="00DF3FA1"/>
    <w:rsid w:val="00DF41CA"/>
    <w:rsid w:val="00DF4351"/>
    <w:rsid w:val="00DF48E3"/>
    <w:rsid w:val="00DF4C97"/>
    <w:rsid w:val="00DF50BE"/>
    <w:rsid w:val="00DF57CC"/>
    <w:rsid w:val="00DF59DF"/>
    <w:rsid w:val="00DF5A19"/>
    <w:rsid w:val="00DF6489"/>
    <w:rsid w:val="00DF7395"/>
    <w:rsid w:val="00DF76DF"/>
    <w:rsid w:val="00DF77DF"/>
    <w:rsid w:val="00DF79B9"/>
    <w:rsid w:val="00E00356"/>
    <w:rsid w:val="00E00511"/>
    <w:rsid w:val="00E00B9A"/>
    <w:rsid w:val="00E01254"/>
    <w:rsid w:val="00E017EE"/>
    <w:rsid w:val="00E01AAD"/>
    <w:rsid w:val="00E01AF3"/>
    <w:rsid w:val="00E01CDB"/>
    <w:rsid w:val="00E01FA2"/>
    <w:rsid w:val="00E02141"/>
    <w:rsid w:val="00E02613"/>
    <w:rsid w:val="00E02907"/>
    <w:rsid w:val="00E02D64"/>
    <w:rsid w:val="00E03138"/>
    <w:rsid w:val="00E03D98"/>
    <w:rsid w:val="00E03F87"/>
    <w:rsid w:val="00E042A4"/>
    <w:rsid w:val="00E04814"/>
    <w:rsid w:val="00E04EB2"/>
    <w:rsid w:val="00E051EF"/>
    <w:rsid w:val="00E05360"/>
    <w:rsid w:val="00E0548A"/>
    <w:rsid w:val="00E062FA"/>
    <w:rsid w:val="00E0651D"/>
    <w:rsid w:val="00E065D1"/>
    <w:rsid w:val="00E06A88"/>
    <w:rsid w:val="00E06E85"/>
    <w:rsid w:val="00E071D1"/>
    <w:rsid w:val="00E07DD7"/>
    <w:rsid w:val="00E101DC"/>
    <w:rsid w:val="00E10244"/>
    <w:rsid w:val="00E10774"/>
    <w:rsid w:val="00E107EB"/>
    <w:rsid w:val="00E10EC4"/>
    <w:rsid w:val="00E11791"/>
    <w:rsid w:val="00E11A93"/>
    <w:rsid w:val="00E11E12"/>
    <w:rsid w:val="00E132FD"/>
    <w:rsid w:val="00E13754"/>
    <w:rsid w:val="00E13BB3"/>
    <w:rsid w:val="00E141C5"/>
    <w:rsid w:val="00E1449F"/>
    <w:rsid w:val="00E14EF5"/>
    <w:rsid w:val="00E14F60"/>
    <w:rsid w:val="00E152AF"/>
    <w:rsid w:val="00E152D0"/>
    <w:rsid w:val="00E1534D"/>
    <w:rsid w:val="00E15EDE"/>
    <w:rsid w:val="00E15FBD"/>
    <w:rsid w:val="00E16970"/>
    <w:rsid w:val="00E16D73"/>
    <w:rsid w:val="00E16FBE"/>
    <w:rsid w:val="00E171AD"/>
    <w:rsid w:val="00E17A85"/>
    <w:rsid w:val="00E20038"/>
    <w:rsid w:val="00E207E5"/>
    <w:rsid w:val="00E20862"/>
    <w:rsid w:val="00E208A2"/>
    <w:rsid w:val="00E20AA9"/>
    <w:rsid w:val="00E20AB1"/>
    <w:rsid w:val="00E20C04"/>
    <w:rsid w:val="00E213E9"/>
    <w:rsid w:val="00E2160A"/>
    <w:rsid w:val="00E2170B"/>
    <w:rsid w:val="00E21852"/>
    <w:rsid w:val="00E21D46"/>
    <w:rsid w:val="00E21E51"/>
    <w:rsid w:val="00E223F7"/>
    <w:rsid w:val="00E22C79"/>
    <w:rsid w:val="00E232E1"/>
    <w:rsid w:val="00E23ED1"/>
    <w:rsid w:val="00E24394"/>
    <w:rsid w:val="00E24B2E"/>
    <w:rsid w:val="00E25291"/>
    <w:rsid w:val="00E253D4"/>
    <w:rsid w:val="00E2615C"/>
    <w:rsid w:val="00E2683D"/>
    <w:rsid w:val="00E26C1E"/>
    <w:rsid w:val="00E26D59"/>
    <w:rsid w:val="00E26F90"/>
    <w:rsid w:val="00E27103"/>
    <w:rsid w:val="00E27B80"/>
    <w:rsid w:val="00E301D0"/>
    <w:rsid w:val="00E30989"/>
    <w:rsid w:val="00E31388"/>
    <w:rsid w:val="00E3146F"/>
    <w:rsid w:val="00E31504"/>
    <w:rsid w:val="00E317DA"/>
    <w:rsid w:val="00E32154"/>
    <w:rsid w:val="00E323FA"/>
    <w:rsid w:val="00E32514"/>
    <w:rsid w:val="00E33119"/>
    <w:rsid w:val="00E33CDC"/>
    <w:rsid w:val="00E3444C"/>
    <w:rsid w:val="00E34A23"/>
    <w:rsid w:val="00E34CC1"/>
    <w:rsid w:val="00E35474"/>
    <w:rsid w:val="00E35E24"/>
    <w:rsid w:val="00E36447"/>
    <w:rsid w:val="00E37DD5"/>
    <w:rsid w:val="00E40EC2"/>
    <w:rsid w:val="00E412D2"/>
    <w:rsid w:val="00E416CD"/>
    <w:rsid w:val="00E4172F"/>
    <w:rsid w:val="00E4194D"/>
    <w:rsid w:val="00E41BE2"/>
    <w:rsid w:val="00E41C73"/>
    <w:rsid w:val="00E42F83"/>
    <w:rsid w:val="00E432BB"/>
    <w:rsid w:val="00E43662"/>
    <w:rsid w:val="00E43A2B"/>
    <w:rsid w:val="00E43BEC"/>
    <w:rsid w:val="00E43F16"/>
    <w:rsid w:val="00E452F6"/>
    <w:rsid w:val="00E4586F"/>
    <w:rsid w:val="00E4588E"/>
    <w:rsid w:val="00E45A6C"/>
    <w:rsid w:val="00E45EAC"/>
    <w:rsid w:val="00E45FDB"/>
    <w:rsid w:val="00E46238"/>
    <w:rsid w:val="00E4628F"/>
    <w:rsid w:val="00E46F8E"/>
    <w:rsid w:val="00E47352"/>
    <w:rsid w:val="00E47B62"/>
    <w:rsid w:val="00E47C5B"/>
    <w:rsid w:val="00E501A4"/>
    <w:rsid w:val="00E50206"/>
    <w:rsid w:val="00E50865"/>
    <w:rsid w:val="00E50C6A"/>
    <w:rsid w:val="00E5112B"/>
    <w:rsid w:val="00E515BE"/>
    <w:rsid w:val="00E51A09"/>
    <w:rsid w:val="00E51B43"/>
    <w:rsid w:val="00E52435"/>
    <w:rsid w:val="00E5246B"/>
    <w:rsid w:val="00E52909"/>
    <w:rsid w:val="00E52F66"/>
    <w:rsid w:val="00E53581"/>
    <w:rsid w:val="00E53B73"/>
    <w:rsid w:val="00E54B52"/>
    <w:rsid w:val="00E553F5"/>
    <w:rsid w:val="00E5557F"/>
    <w:rsid w:val="00E55DC5"/>
    <w:rsid w:val="00E5622F"/>
    <w:rsid w:val="00E569D6"/>
    <w:rsid w:val="00E56CCA"/>
    <w:rsid w:val="00E56E83"/>
    <w:rsid w:val="00E57049"/>
    <w:rsid w:val="00E609BF"/>
    <w:rsid w:val="00E61482"/>
    <w:rsid w:val="00E61BC5"/>
    <w:rsid w:val="00E622BC"/>
    <w:rsid w:val="00E6258D"/>
    <w:rsid w:val="00E6278D"/>
    <w:rsid w:val="00E62EC6"/>
    <w:rsid w:val="00E630E7"/>
    <w:rsid w:val="00E636F0"/>
    <w:rsid w:val="00E63FB4"/>
    <w:rsid w:val="00E64719"/>
    <w:rsid w:val="00E649FC"/>
    <w:rsid w:val="00E6512D"/>
    <w:rsid w:val="00E65F31"/>
    <w:rsid w:val="00E66143"/>
    <w:rsid w:val="00E66CEB"/>
    <w:rsid w:val="00E66DCD"/>
    <w:rsid w:val="00E6734B"/>
    <w:rsid w:val="00E67382"/>
    <w:rsid w:val="00E673DF"/>
    <w:rsid w:val="00E700AB"/>
    <w:rsid w:val="00E700FE"/>
    <w:rsid w:val="00E7039D"/>
    <w:rsid w:val="00E703DA"/>
    <w:rsid w:val="00E7041B"/>
    <w:rsid w:val="00E70753"/>
    <w:rsid w:val="00E71CBD"/>
    <w:rsid w:val="00E72936"/>
    <w:rsid w:val="00E72DE4"/>
    <w:rsid w:val="00E72FF8"/>
    <w:rsid w:val="00E73BFB"/>
    <w:rsid w:val="00E74C94"/>
    <w:rsid w:val="00E75728"/>
    <w:rsid w:val="00E76D0C"/>
    <w:rsid w:val="00E77A73"/>
    <w:rsid w:val="00E77BB7"/>
    <w:rsid w:val="00E77C6B"/>
    <w:rsid w:val="00E77CB5"/>
    <w:rsid w:val="00E77FE1"/>
    <w:rsid w:val="00E81863"/>
    <w:rsid w:val="00E819C4"/>
    <w:rsid w:val="00E81B34"/>
    <w:rsid w:val="00E81CBE"/>
    <w:rsid w:val="00E82663"/>
    <w:rsid w:val="00E82BFA"/>
    <w:rsid w:val="00E82D9E"/>
    <w:rsid w:val="00E83738"/>
    <w:rsid w:val="00E838AD"/>
    <w:rsid w:val="00E83A9B"/>
    <w:rsid w:val="00E841EF"/>
    <w:rsid w:val="00E842E5"/>
    <w:rsid w:val="00E84468"/>
    <w:rsid w:val="00E847E9"/>
    <w:rsid w:val="00E85257"/>
    <w:rsid w:val="00E85BB9"/>
    <w:rsid w:val="00E85BDE"/>
    <w:rsid w:val="00E85CB1"/>
    <w:rsid w:val="00E868D4"/>
    <w:rsid w:val="00E86E78"/>
    <w:rsid w:val="00E871E9"/>
    <w:rsid w:val="00E872D9"/>
    <w:rsid w:val="00E87539"/>
    <w:rsid w:val="00E90288"/>
    <w:rsid w:val="00E90499"/>
    <w:rsid w:val="00E905E4"/>
    <w:rsid w:val="00E906D3"/>
    <w:rsid w:val="00E90971"/>
    <w:rsid w:val="00E90B0D"/>
    <w:rsid w:val="00E913C6"/>
    <w:rsid w:val="00E9175A"/>
    <w:rsid w:val="00E91EDB"/>
    <w:rsid w:val="00E91EFD"/>
    <w:rsid w:val="00E92265"/>
    <w:rsid w:val="00E9244D"/>
    <w:rsid w:val="00E929DA"/>
    <w:rsid w:val="00E93153"/>
    <w:rsid w:val="00E94E77"/>
    <w:rsid w:val="00E958A4"/>
    <w:rsid w:val="00E95A8C"/>
    <w:rsid w:val="00E95EA1"/>
    <w:rsid w:val="00E96063"/>
    <w:rsid w:val="00E964D5"/>
    <w:rsid w:val="00E96679"/>
    <w:rsid w:val="00E967BF"/>
    <w:rsid w:val="00E9692C"/>
    <w:rsid w:val="00E97306"/>
    <w:rsid w:val="00E975A0"/>
    <w:rsid w:val="00E97CC2"/>
    <w:rsid w:val="00EA08C7"/>
    <w:rsid w:val="00EA10BC"/>
    <w:rsid w:val="00EA1215"/>
    <w:rsid w:val="00EA15AF"/>
    <w:rsid w:val="00EA20AD"/>
    <w:rsid w:val="00EA22C9"/>
    <w:rsid w:val="00EA266D"/>
    <w:rsid w:val="00EA26B6"/>
    <w:rsid w:val="00EA315C"/>
    <w:rsid w:val="00EA3B0D"/>
    <w:rsid w:val="00EA3BA3"/>
    <w:rsid w:val="00EA4656"/>
    <w:rsid w:val="00EA46E5"/>
    <w:rsid w:val="00EA48FA"/>
    <w:rsid w:val="00EA522F"/>
    <w:rsid w:val="00EA5358"/>
    <w:rsid w:val="00EA53A5"/>
    <w:rsid w:val="00EA53B1"/>
    <w:rsid w:val="00EA551E"/>
    <w:rsid w:val="00EA5816"/>
    <w:rsid w:val="00EA607A"/>
    <w:rsid w:val="00EA75D3"/>
    <w:rsid w:val="00EA79CA"/>
    <w:rsid w:val="00EB0251"/>
    <w:rsid w:val="00EB0C66"/>
    <w:rsid w:val="00EB1458"/>
    <w:rsid w:val="00EB1B8F"/>
    <w:rsid w:val="00EB1C1C"/>
    <w:rsid w:val="00EB22BA"/>
    <w:rsid w:val="00EB28B2"/>
    <w:rsid w:val="00EB314D"/>
    <w:rsid w:val="00EB35C0"/>
    <w:rsid w:val="00EB3A32"/>
    <w:rsid w:val="00EB3E31"/>
    <w:rsid w:val="00EB3F32"/>
    <w:rsid w:val="00EB43B6"/>
    <w:rsid w:val="00EB533C"/>
    <w:rsid w:val="00EB56AF"/>
    <w:rsid w:val="00EB6094"/>
    <w:rsid w:val="00EB646C"/>
    <w:rsid w:val="00EB67C2"/>
    <w:rsid w:val="00EB6B30"/>
    <w:rsid w:val="00EB6EDD"/>
    <w:rsid w:val="00EB70DA"/>
    <w:rsid w:val="00EB74D0"/>
    <w:rsid w:val="00EB764D"/>
    <w:rsid w:val="00EC0893"/>
    <w:rsid w:val="00EC0C6F"/>
    <w:rsid w:val="00EC15B0"/>
    <w:rsid w:val="00EC1D43"/>
    <w:rsid w:val="00EC2183"/>
    <w:rsid w:val="00EC292F"/>
    <w:rsid w:val="00EC2997"/>
    <w:rsid w:val="00EC3E4F"/>
    <w:rsid w:val="00EC3F8B"/>
    <w:rsid w:val="00EC4981"/>
    <w:rsid w:val="00EC4ACB"/>
    <w:rsid w:val="00EC4BF9"/>
    <w:rsid w:val="00EC4E35"/>
    <w:rsid w:val="00EC5C8D"/>
    <w:rsid w:val="00EC6048"/>
    <w:rsid w:val="00EC6C40"/>
    <w:rsid w:val="00EC6FB5"/>
    <w:rsid w:val="00EC7422"/>
    <w:rsid w:val="00EC743A"/>
    <w:rsid w:val="00EC7C2F"/>
    <w:rsid w:val="00EC7C5D"/>
    <w:rsid w:val="00ED001B"/>
    <w:rsid w:val="00ED08F3"/>
    <w:rsid w:val="00ED0BA2"/>
    <w:rsid w:val="00ED0C15"/>
    <w:rsid w:val="00ED14D5"/>
    <w:rsid w:val="00ED1E6C"/>
    <w:rsid w:val="00ED2043"/>
    <w:rsid w:val="00ED2645"/>
    <w:rsid w:val="00ED26BF"/>
    <w:rsid w:val="00ED3058"/>
    <w:rsid w:val="00ED3BAE"/>
    <w:rsid w:val="00ED3F7A"/>
    <w:rsid w:val="00ED4439"/>
    <w:rsid w:val="00ED469A"/>
    <w:rsid w:val="00ED4B57"/>
    <w:rsid w:val="00ED4CEB"/>
    <w:rsid w:val="00ED59E0"/>
    <w:rsid w:val="00ED5DDC"/>
    <w:rsid w:val="00ED6256"/>
    <w:rsid w:val="00ED751B"/>
    <w:rsid w:val="00ED776C"/>
    <w:rsid w:val="00EE0787"/>
    <w:rsid w:val="00EE0AD7"/>
    <w:rsid w:val="00EE1544"/>
    <w:rsid w:val="00EE1721"/>
    <w:rsid w:val="00EE1871"/>
    <w:rsid w:val="00EE1C49"/>
    <w:rsid w:val="00EE2A1A"/>
    <w:rsid w:val="00EE3007"/>
    <w:rsid w:val="00EE322C"/>
    <w:rsid w:val="00EE339C"/>
    <w:rsid w:val="00EE34A5"/>
    <w:rsid w:val="00EE3768"/>
    <w:rsid w:val="00EE3B9F"/>
    <w:rsid w:val="00EE3C70"/>
    <w:rsid w:val="00EE46BE"/>
    <w:rsid w:val="00EE4E43"/>
    <w:rsid w:val="00EE5A30"/>
    <w:rsid w:val="00EE6869"/>
    <w:rsid w:val="00EE6C4D"/>
    <w:rsid w:val="00EE7081"/>
    <w:rsid w:val="00EE7D1C"/>
    <w:rsid w:val="00EF1B88"/>
    <w:rsid w:val="00EF1C5D"/>
    <w:rsid w:val="00EF284B"/>
    <w:rsid w:val="00EF3417"/>
    <w:rsid w:val="00EF3572"/>
    <w:rsid w:val="00EF466F"/>
    <w:rsid w:val="00EF47D3"/>
    <w:rsid w:val="00EF52E2"/>
    <w:rsid w:val="00EF5B38"/>
    <w:rsid w:val="00EF61BC"/>
    <w:rsid w:val="00EF6A03"/>
    <w:rsid w:val="00EF6E7A"/>
    <w:rsid w:val="00EF78C2"/>
    <w:rsid w:val="00EF7C77"/>
    <w:rsid w:val="00F005D0"/>
    <w:rsid w:val="00F014B5"/>
    <w:rsid w:val="00F02053"/>
    <w:rsid w:val="00F028F7"/>
    <w:rsid w:val="00F02DC4"/>
    <w:rsid w:val="00F03D2A"/>
    <w:rsid w:val="00F04C81"/>
    <w:rsid w:val="00F050C7"/>
    <w:rsid w:val="00F05407"/>
    <w:rsid w:val="00F05ADE"/>
    <w:rsid w:val="00F062A1"/>
    <w:rsid w:val="00F06ACA"/>
    <w:rsid w:val="00F06D60"/>
    <w:rsid w:val="00F0715A"/>
    <w:rsid w:val="00F074DB"/>
    <w:rsid w:val="00F07673"/>
    <w:rsid w:val="00F07925"/>
    <w:rsid w:val="00F07B97"/>
    <w:rsid w:val="00F107EF"/>
    <w:rsid w:val="00F11BE8"/>
    <w:rsid w:val="00F11FB9"/>
    <w:rsid w:val="00F125D6"/>
    <w:rsid w:val="00F126F4"/>
    <w:rsid w:val="00F12859"/>
    <w:rsid w:val="00F12B2B"/>
    <w:rsid w:val="00F12B44"/>
    <w:rsid w:val="00F12B9F"/>
    <w:rsid w:val="00F12C31"/>
    <w:rsid w:val="00F12D75"/>
    <w:rsid w:val="00F13000"/>
    <w:rsid w:val="00F13104"/>
    <w:rsid w:val="00F13A91"/>
    <w:rsid w:val="00F14CA3"/>
    <w:rsid w:val="00F14F23"/>
    <w:rsid w:val="00F15167"/>
    <w:rsid w:val="00F15665"/>
    <w:rsid w:val="00F15C34"/>
    <w:rsid w:val="00F15CBB"/>
    <w:rsid w:val="00F15FB8"/>
    <w:rsid w:val="00F160DC"/>
    <w:rsid w:val="00F167AA"/>
    <w:rsid w:val="00F167AF"/>
    <w:rsid w:val="00F178DA"/>
    <w:rsid w:val="00F17A09"/>
    <w:rsid w:val="00F20B09"/>
    <w:rsid w:val="00F20D9E"/>
    <w:rsid w:val="00F216A5"/>
    <w:rsid w:val="00F222D4"/>
    <w:rsid w:val="00F225CF"/>
    <w:rsid w:val="00F22868"/>
    <w:rsid w:val="00F24A92"/>
    <w:rsid w:val="00F25256"/>
    <w:rsid w:val="00F25BCA"/>
    <w:rsid w:val="00F261CB"/>
    <w:rsid w:val="00F262B8"/>
    <w:rsid w:val="00F26C70"/>
    <w:rsid w:val="00F27101"/>
    <w:rsid w:val="00F27D24"/>
    <w:rsid w:val="00F30022"/>
    <w:rsid w:val="00F304EC"/>
    <w:rsid w:val="00F30B58"/>
    <w:rsid w:val="00F30DDA"/>
    <w:rsid w:val="00F316E1"/>
    <w:rsid w:val="00F32218"/>
    <w:rsid w:val="00F325EA"/>
    <w:rsid w:val="00F329A1"/>
    <w:rsid w:val="00F32E9D"/>
    <w:rsid w:val="00F34024"/>
    <w:rsid w:val="00F346CA"/>
    <w:rsid w:val="00F3492E"/>
    <w:rsid w:val="00F352B6"/>
    <w:rsid w:val="00F35DE0"/>
    <w:rsid w:val="00F35E89"/>
    <w:rsid w:val="00F36468"/>
    <w:rsid w:val="00F36502"/>
    <w:rsid w:val="00F3715C"/>
    <w:rsid w:val="00F374F7"/>
    <w:rsid w:val="00F37DDD"/>
    <w:rsid w:val="00F40484"/>
    <w:rsid w:val="00F40677"/>
    <w:rsid w:val="00F40762"/>
    <w:rsid w:val="00F40C4E"/>
    <w:rsid w:val="00F411AA"/>
    <w:rsid w:val="00F418FA"/>
    <w:rsid w:val="00F41E91"/>
    <w:rsid w:val="00F41F86"/>
    <w:rsid w:val="00F421E0"/>
    <w:rsid w:val="00F425B8"/>
    <w:rsid w:val="00F43727"/>
    <w:rsid w:val="00F43733"/>
    <w:rsid w:val="00F43BF8"/>
    <w:rsid w:val="00F4435D"/>
    <w:rsid w:val="00F44C02"/>
    <w:rsid w:val="00F44E5A"/>
    <w:rsid w:val="00F4544A"/>
    <w:rsid w:val="00F45FCD"/>
    <w:rsid w:val="00F46394"/>
    <w:rsid w:val="00F4669E"/>
    <w:rsid w:val="00F467DD"/>
    <w:rsid w:val="00F477A8"/>
    <w:rsid w:val="00F477FB"/>
    <w:rsid w:val="00F479C7"/>
    <w:rsid w:val="00F47A31"/>
    <w:rsid w:val="00F50204"/>
    <w:rsid w:val="00F5085B"/>
    <w:rsid w:val="00F51A61"/>
    <w:rsid w:val="00F52CF8"/>
    <w:rsid w:val="00F54413"/>
    <w:rsid w:val="00F54D56"/>
    <w:rsid w:val="00F553B3"/>
    <w:rsid w:val="00F5545C"/>
    <w:rsid w:val="00F5571F"/>
    <w:rsid w:val="00F55D4B"/>
    <w:rsid w:val="00F56544"/>
    <w:rsid w:val="00F56C16"/>
    <w:rsid w:val="00F56DCD"/>
    <w:rsid w:val="00F57035"/>
    <w:rsid w:val="00F573FE"/>
    <w:rsid w:val="00F57AC7"/>
    <w:rsid w:val="00F57CF9"/>
    <w:rsid w:val="00F605A4"/>
    <w:rsid w:val="00F60CB7"/>
    <w:rsid w:val="00F60D4D"/>
    <w:rsid w:val="00F61E85"/>
    <w:rsid w:val="00F624AB"/>
    <w:rsid w:val="00F62A00"/>
    <w:rsid w:val="00F62C6E"/>
    <w:rsid w:val="00F62D21"/>
    <w:rsid w:val="00F6344E"/>
    <w:rsid w:val="00F638C8"/>
    <w:rsid w:val="00F63E49"/>
    <w:rsid w:val="00F64E25"/>
    <w:rsid w:val="00F6545A"/>
    <w:rsid w:val="00F655D7"/>
    <w:rsid w:val="00F65AE0"/>
    <w:rsid w:val="00F66190"/>
    <w:rsid w:val="00F66AD6"/>
    <w:rsid w:val="00F67128"/>
    <w:rsid w:val="00F70409"/>
    <w:rsid w:val="00F70537"/>
    <w:rsid w:val="00F70992"/>
    <w:rsid w:val="00F70EFA"/>
    <w:rsid w:val="00F71A16"/>
    <w:rsid w:val="00F71E6F"/>
    <w:rsid w:val="00F71EC2"/>
    <w:rsid w:val="00F72307"/>
    <w:rsid w:val="00F723CA"/>
    <w:rsid w:val="00F72408"/>
    <w:rsid w:val="00F72471"/>
    <w:rsid w:val="00F726DD"/>
    <w:rsid w:val="00F72B25"/>
    <w:rsid w:val="00F7368D"/>
    <w:rsid w:val="00F74192"/>
    <w:rsid w:val="00F742FE"/>
    <w:rsid w:val="00F745C7"/>
    <w:rsid w:val="00F74756"/>
    <w:rsid w:val="00F74A70"/>
    <w:rsid w:val="00F74DFD"/>
    <w:rsid w:val="00F7570C"/>
    <w:rsid w:val="00F766E0"/>
    <w:rsid w:val="00F778CB"/>
    <w:rsid w:val="00F77C68"/>
    <w:rsid w:val="00F77E0D"/>
    <w:rsid w:val="00F818DA"/>
    <w:rsid w:val="00F81BE5"/>
    <w:rsid w:val="00F824EF"/>
    <w:rsid w:val="00F82DEB"/>
    <w:rsid w:val="00F8396D"/>
    <w:rsid w:val="00F8466A"/>
    <w:rsid w:val="00F8494E"/>
    <w:rsid w:val="00F84A28"/>
    <w:rsid w:val="00F84B45"/>
    <w:rsid w:val="00F84EC8"/>
    <w:rsid w:val="00F84FE9"/>
    <w:rsid w:val="00F85538"/>
    <w:rsid w:val="00F85714"/>
    <w:rsid w:val="00F85A6E"/>
    <w:rsid w:val="00F864CF"/>
    <w:rsid w:val="00F870E8"/>
    <w:rsid w:val="00F87BD1"/>
    <w:rsid w:val="00F87FF2"/>
    <w:rsid w:val="00F90165"/>
    <w:rsid w:val="00F90669"/>
    <w:rsid w:val="00F9083F"/>
    <w:rsid w:val="00F90859"/>
    <w:rsid w:val="00F90862"/>
    <w:rsid w:val="00F909D9"/>
    <w:rsid w:val="00F91106"/>
    <w:rsid w:val="00F9177D"/>
    <w:rsid w:val="00F917C0"/>
    <w:rsid w:val="00F92471"/>
    <w:rsid w:val="00F92B16"/>
    <w:rsid w:val="00F92F68"/>
    <w:rsid w:val="00F93152"/>
    <w:rsid w:val="00F93415"/>
    <w:rsid w:val="00F934F1"/>
    <w:rsid w:val="00F93F1D"/>
    <w:rsid w:val="00F93FED"/>
    <w:rsid w:val="00F95E20"/>
    <w:rsid w:val="00F96588"/>
    <w:rsid w:val="00F9699F"/>
    <w:rsid w:val="00F972C0"/>
    <w:rsid w:val="00F974E0"/>
    <w:rsid w:val="00FA0765"/>
    <w:rsid w:val="00FA0A30"/>
    <w:rsid w:val="00FA0E44"/>
    <w:rsid w:val="00FA1067"/>
    <w:rsid w:val="00FA1166"/>
    <w:rsid w:val="00FA15E2"/>
    <w:rsid w:val="00FA2937"/>
    <w:rsid w:val="00FA2DAA"/>
    <w:rsid w:val="00FA2DE2"/>
    <w:rsid w:val="00FA41C8"/>
    <w:rsid w:val="00FA4247"/>
    <w:rsid w:val="00FA43B4"/>
    <w:rsid w:val="00FA4AC7"/>
    <w:rsid w:val="00FA564D"/>
    <w:rsid w:val="00FA5831"/>
    <w:rsid w:val="00FA5E77"/>
    <w:rsid w:val="00FA64C2"/>
    <w:rsid w:val="00FA64EA"/>
    <w:rsid w:val="00FA69B1"/>
    <w:rsid w:val="00FA72F2"/>
    <w:rsid w:val="00FB0307"/>
    <w:rsid w:val="00FB1951"/>
    <w:rsid w:val="00FB2199"/>
    <w:rsid w:val="00FB2680"/>
    <w:rsid w:val="00FB27D4"/>
    <w:rsid w:val="00FB2949"/>
    <w:rsid w:val="00FB2A29"/>
    <w:rsid w:val="00FB34BE"/>
    <w:rsid w:val="00FB381F"/>
    <w:rsid w:val="00FB39A6"/>
    <w:rsid w:val="00FB39DF"/>
    <w:rsid w:val="00FB4231"/>
    <w:rsid w:val="00FB5B58"/>
    <w:rsid w:val="00FB5BB5"/>
    <w:rsid w:val="00FB5D9D"/>
    <w:rsid w:val="00FB5DB4"/>
    <w:rsid w:val="00FB6848"/>
    <w:rsid w:val="00FB68DC"/>
    <w:rsid w:val="00FB6ADC"/>
    <w:rsid w:val="00FB6BD2"/>
    <w:rsid w:val="00FB6C4F"/>
    <w:rsid w:val="00FB73E8"/>
    <w:rsid w:val="00FB7705"/>
    <w:rsid w:val="00FB7AE0"/>
    <w:rsid w:val="00FC0118"/>
    <w:rsid w:val="00FC0512"/>
    <w:rsid w:val="00FC064F"/>
    <w:rsid w:val="00FC08F5"/>
    <w:rsid w:val="00FC0A17"/>
    <w:rsid w:val="00FC0DFD"/>
    <w:rsid w:val="00FC10C4"/>
    <w:rsid w:val="00FC1430"/>
    <w:rsid w:val="00FC28CF"/>
    <w:rsid w:val="00FC2BAA"/>
    <w:rsid w:val="00FC3086"/>
    <w:rsid w:val="00FC3496"/>
    <w:rsid w:val="00FC386B"/>
    <w:rsid w:val="00FC4017"/>
    <w:rsid w:val="00FC4125"/>
    <w:rsid w:val="00FC4224"/>
    <w:rsid w:val="00FC45EA"/>
    <w:rsid w:val="00FC47D9"/>
    <w:rsid w:val="00FC54B7"/>
    <w:rsid w:val="00FC5E1B"/>
    <w:rsid w:val="00FC6247"/>
    <w:rsid w:val="00FC6305"/>
    <w:rsid w:val="00FC66F9"/>
    <w:rsid w:val="00FC6735"/>
    <w:rsid w:val="00FC6DE1"/>
    <w:rsid w:val="00FC6E42"/>
    <w:rsid w:val="00FC6EA5"/>
    <w:rsid w:val="00FC74A1"/>
    <w:rsid w:val="00FC7CC6"/>
    <w:rsid w:val="00FD030E"/>
    <w:rsid w:val="00FD0608"/>
    <w:rsid w:val="00FD0DAB"/>
    <w:rsid w:val="00FD0F15"/>
    <w:rsid w:val="00FD14BA"/>
    <w:rsid w:val="00FD297C"/>
    <w:rsid w:val="00FD2C56"/>
    <w:rsid w:val="00FD2D5F"/>
    <w:rsid w:val="00FD3860"/>
    <w:rsid w:val="00FD3CD3"/>
    <w:rsid w:val="00FD42B7"/>
    <w:rsid w:val="00FD44F3"/>
    <w:rsid w:val="00FD462A"/>
    <w:rsid w:val="00FD5697"/>
    <w:rsid w:val="00FD5946"/>
    <w:rsid w:val="00FD5D0F"/>
    <w:rsid w:val="00FD6200"/>
    <w:rsid w:val="00FD6F46"/>
    <w:rsid w:val="00FD71BC"/>
    <w:rsid w:val="00FD729B"/>
    <w:rsid w:val="00FD76B0"/>
    <w:rsid w:val="00FD7802"/>
    <w:rsid w:val="00FD7C8C"/>
    <w:rsid w:val="00FE04B2"/>
    <w:rsid w:val="00FE1107"/>
    <w:rsid w:val="00FE1246"/>
    <w:rsid w:val="00FE1691"/>
    <w:rsid w:val="00FE1769"/>
    <w:rsid w:val="00FE2190"/>
    <w:rsid w:val="00FE28BD"/>
    <w:rsid w:val="00FE2A14"/>
    <w:rsid w:val="00FE2D78"/>
    <w:rsid w:val="00FE307A"/>
    <w:rsid w:val="00FE3556"/>
    <w:rsid w:val="00FE3899"/>
    <w:rsid w:val="00FE392F"/>
    <w:rsid w:val="00FE4184"/>
    <w:rsid w:val="00FE485C"/>
    <w:rsid w:val="00FE580C"/>
    <w:rsid w:val="00FE5C54"/>
    <w:rsid w:val="00FE5E58"/>
    <w:rsid w:val="00FE5F3B"/>
    <w:rsid w:val="00FE686B"/>
    <w:rsid w:val="00FE6A3C"/>
    <w:rsid w:val="00FE7A95"/>
    <w:rsid w:val="00FF01D2"/>
    <w:rsid w:val="00FF0556"/>
    <w:rsid w:val="00FF0934"/>
    <w:rsid w:val="00FF0A4F"/>
    <w:rsid w:val="00FF1B15"/>
    <w:rsid w:val="00FF1F0F"/>
    <w:rsid w:val="00FF236E"/>
    <w:rsid w:val="00FF2DDE"/>
    <w:rsid w:val="00FF2E70"/>
    <w:rsid w:val="00FF2EC5"/>
    <w:rsid w:val="00FF3218"/>
    <w:rsid w:val="00FF3606"/>
    <w:rsid w:val="00FF4C2E"/>
    <w:rsid w:val="00FF4DE9"/>
    <w:rsid w:val="00FF51AD"/>
    <w:rsid w:val="00FF5B6C"/>
    <w:rsid w:val="00FF5BA4"/>
    <w:rsid w:val="00FF632E"/>
    <w:rsid w:val="00FF6585"/>
    <w:rsid w:val="00FF65C9"/>
    <w:rsid w:val="00FF6A1F"/>
    <w:rsid w:val="00FF6A53"/>
    <w:rsid w:val="00FF7180"/>
    <w:rsid w:val="00FF72B5"/>
    <w:rsid w:val="00FF788C"/>
    <w:rsid w:val="00FF7895"/>
    <w:rsid w:val="00FF79AB"/>
    <w:rsid w:val="00FF7ED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a3ffff,#e1ffff,#e8f5f8,#c30,#090"/>
    </o:shapedefaults>
    <o:shapelayout v:ext="edit">
      <o:idmap v:ext="edit" data="1"/>
    </o:shapelayout>
  </w:shapeDefaults>
  <w:decimalSymbol w:val="."/>
  <w:listSeparator w:val=","/>
  <w14:docId w14:val="583999C8"/>
  <w15:docId w15:val="{823C07B9-A451-4B84-BB1C-8E32B6684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05DE2"/>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總說明"/>
    <w:basedOn w:val="a"/>
    <w:uiPriority w:val="99"/>
    <w:rsid w:val="00305DE2"/>
    <w:pPr>
      <w:spacing w:before="480" w:after="720" w:line="560" w:lineRule="exact"/>
      <w:jc w:val="center"/>
    </w:pPr>
    <w:rPr>
      <w:rFonts w:eastAsia="華康粗圓體"/>
      <w:spacing w:val="200"/>
      <w:sz w:val="48"/>
    </w:rPr>
  </w:style>
  <w:style w:type="paragraph" w:styleId="a4">
    <w:name w:val="Normal Indent"/>
    <w:basedOn w:val="a"/>
    <w:uiPriority w:val="99"/>
    <w:rsid w:val="00305DE2"/>
    <w:pPr>
      <w:ind w:left="480"/>
    </w:pPr>
  </w:style>
  <w:style w:type="paragraph" w:customStyle="1" w:styleId="a5">
    <w:name w:val="文(首行縮)"/>
    <w:basedOn w:val="a"/>
    <w:uiPriority w:val="99"/>
    <w:rsid w:val="00305DE2"/>
    <w:pPr>
      <w:spacing w:line="560" w:lineRule="exact"/>
      <w:ind w:firstLine="652"/>
      <w:jc w:val="both"/>
    </w:pPr>
    <w:rPr>
      <w:rFonts w:eastAsia="華康楷書體W5"/>
      <w:sz w:val="28"/>
    </w:rPr>
  </w:style>
  <w:style w:type="paragraph" w:styleId="a6">
    <w:name w:val="header"/>
    <w:basedOn w:val="a"/>
    <w:link w:val="a7"/>
    <w:uiPriority w:val="99"/>
    <w:rsid w:val="00305DE2"/>
    <w:pPr>
      <w:tabs>
        <w:tab w:val="center" w:pos="4153"/>
        <w:tab w:val="right" w:pos="8306"/>
      </w:tabs>
      <w:adjustRightInd w:val="0"/>
      <w:spacing w:line="360" w:lineRule="auto"/>
      <w:textAlignment w:val="baseline"/>
    </w:pPr>
    <w:rPr>
      <w:kern w:val="0"/>
      <w:sz w:val="20"/>
    </w:rPr>
  </w:style>
  <w:style w:type="character" w:customStyle="1" w:styleId="a7">
    <w:name w:val="頁首 字元"/>
    <w:link w:val="a6"/>
    <w:uiPriority w:val="99"/>
    <w:semiHidden/>
    <w:locked/>
    <w:rsid w:val="002815DA"/>
    <w:rPr>
      <w:rFonts w:cs="Times New Roman"/>
      <w:sz w:val="20"/>
    </w:rPr>
  </w:style>
  <w:style w:type="character" w:styleId="a8">
    <w:name w:val="page number"/>
    <w:uiPriority w:val="99"/>
    <w:rsid w:val="00305DE2"/>
    <w:rPr>
      <w:rFonts w:cs="Times New Roman"/>
    </w:rPr>
  </w:style>
  <w:style w:type="paragraph" w:styleId="a9">
    <w:name w:val="Body Text Indent"/>
    <w:basedOn w:val="a"/>
    <w:link w:val="aa"/>
    <w:uiPriority w:val="99"/>
    <w:rsid w:val="00305DE2"/>
    <w:pPr>
      <w:spacing w:line="560" w:lineRule="atLeast"/>
      <w:ind w:left="480" w:firstLine="840"/>
    </w:pPr>
    <w:rPr>
      <w:kern w:val="0"/>
      <w:sz w:val="20"/>
    </w:rPr>
  </w:style>
  <w:style w:type="character" w:customStyle="1" w:styleId="aa">
    <w:name w:val="本文縮排 字元"/>
    <w:link w:val="a9"/>
    <w:uiPriority w:val="99"/>
    <w:semiHidden/>
    <w:locked/>
    <w:rsid w:val="002815DA"/>
    <w:rPr>
      <w:rFonts w:cs="Times New Roman"/>
      <w:sz w:val="20"/>
    </w:rPr>
  </w:style>
  <w:style w:type="paragraph" w:customStyle="1" w:styleId="ab">
    <w:name w:val="標題一、"/>
    <w:basedOn w:val="a"/>
    <w:uiPriority w:val="99"/>
    <w:rsid w:val="00305DE2"/>
    <w:pPr>
      <w:spacing w:beforeLines="100" w:after="120" w:line="560" w:lineRule="exact"/>
      <w:ind w:left="147"/>
    </w:pPr>
    <w:rPr>
      <w:rFonts w:eastAsia="華康中黑體"/>
      <w:spacing w:val="10"/>
      <w:sz w:val="32"/>
    </w:rPr>
  </w:style>
  <w:style w:type="paragraph" w:styleId="ac">
    <w:name w:val="Document Map"/>
    <w:basedOn w:val="a"/>
    <w:link w:val="ad"/>
    <w:uiPriority w:val="99"/>
    <w:semiHidden/>
    <w:rsid w:val="00305DE2"/>
    <w:pPr>
      <w:shd w:val="clear" w:color="auto" w:fill="000080"/>
    </w:pPr>
    <w:rPr>
      <w:kern w:val="0"/>
      <w:sz w:val="2"/>
    </w:rPr>
  </w:style>
  <w:style w:type="character" w:customStyle="1" w:styleId="ad">
    <w:name w:val="文件引導模式 字元"/>
    <w:link w:val="ac"/>
    <w:uiPriority w:val="99"/>
    <w:semiHidden/>
    <w:locked/>
    <w:rsid w:val="002815DA"/>
    <w:rPr>
      <w:rFonts w:cs="Times New Roman"/>
      <w:sz w:val="2"/>
    </w:rPr>
  </w:style>
  <w:style w:type="paragraph" w:customStyle="1" w:styleId="ae">
    <w:name w:val="壹、標題"/>
    <w:basedOn w:val="a"/>
    <w:uiPriority w:val="99"/>
    <w:rsid w:val="00305DE2"/>
    <w:pPr>
      <w:spacing w:before="480" w:after="480" w:line="560" w:lineRule="exact"/>
      <w:jc w:val="center"/>
    </w:pPr>
    <w:rPr>
      <w:rFonts w:eastAsia="華康楷書體W5"/>
      <w:b/>
      <w:spacing w:val="60"/>
      <w:sz w:val="52"/>
    </w:rPr>
  </w:style>
  <w:style w:type="paragraph" w:customStyle="1" w:styleId="af">
    <w:name w:val="一、文(首行縮排)"/>
    <w:basedOn w:val="a9"/>
    <w:uiPriority w:val="99"/>
    <w:rsid w:val="00305DE2"/>
    <w:pPr>
      <w:snapToGrid w:val="0"/>
      <w:spacing w:line="540" w:lineRule="exact"/>
      <w:ind w:leftChars="150" w:left="360" w:firstLine="567"/>
      <w:jc w:val="both"/>
    </w:pPr>
  </w:style>
  <w:style w:type="paragraph" w:customStyle="1" w:styleId="af0">
    <w:name w:val="標題(一)"/>
    <w:basedOn w:val="a"/>
    <w:uiPriority w:val="99"/>
    <w:rsid w:val="00305DE2"/>
    <w:pPr>
      <w:spacing w:before="240" w:after="240" w:line="600" w:lineRule="atLeast"/>
      <w:ind w:left="681" w:hanging="312"/>
      <w:jc w:val="both"/>
    </w:pPr>
    <w:rPr>
      <w:rFonts w:eastAsia="華康粗明體"/>
      <w:b/>
      <w:spacing w:val="10"/>
      <w:sz w:val="30"/>
    </w:rPr>
  </w:style>
  <w:style w:type="paragraph" w:customStyle="1" w:styleId="1">
    <w:name w:val="1.文凸排"/>
    <w:basedOn w:val="a"/>
    <w:uiPriority w:val="99"/>
    <w:rsid w:val="00305DE2"/>
    <w:pPr>
      <w:spacing w:line="560" w:lineRule="exact"/>
      <w:ind w:left="958" w:hanging="278"/>
      <w:jc w:val="both"/>
      <w:textDirection w:val="lrTbV"/>
    </w:pPr>
    <w:rPr>
      <w:rFonts w:eastAsia="華康楷書體W5"/>
      <w:sz w:val="28"/>
    </w:rPr>
  </w:style>
  <w:style w:type="paragraph" w:customStyle="1" w:styleId="10">
    <w:name w:val="(1)文凸排"/>
    <w:basedOn w:val="1"/>
    <w:uiPriority w:val="99"/>
    <w:rsid w:val="00305DE2"/>
    <w:pPr>
      <w:spacing w:line="560" w:lineRule="atLeast"/>
      <w:ind w:left="1361"/>
    </w:pPr>
  </w:style>
  <w:style w:type="paragraph" w:customStyle="1" w:styleId="af1">
    <w:name w:val="(一)文首行縮排"/>
    <w:basedOn w:val="af0"/>
    <w:autoRedefine/>
    <w:uiPriority w:val="99"/>
    <w:rsid w:val="005121A0"/>
    <w:pPr>
      <w:snapToGrid w:val="0"/>
      <w:spacing w:before="0" w:after="0" w:line="480" w:lineRule="auto"/>
      <w:ind w:left="924" w:firstLine="646"/>
      <w:textDirection w:val="lrTbV"/>
    </w:pPr>
    <w:rPr>
      <w:rFonts w:ascii="標楷體" w:eastAsia="標楷體" w:hAnsi="標楷體"/>
      <w:b w:val="0"/>
      <w:bCs/>
      <w:spacing w:val="0"/>
      <w:sz w:val="32"/>
      <w:szCs w:val="32"/>
    </w:rPr>
  </w:style>
  <w:style w:type="paragraph" w:styleId="af2">
    <w:name w:val="footer"/>
    <w:basedOn w:val="a"/>
    <w:link w:val="af3"/>
    <w:uiPriority w:val="99"/>
    <w:rsid w:val="00305DE2"/>
    <w:pPr>
      <w:tabs>
        <w:tab w:val="center" w:pos="4153"/>
        <w:tab w:val="right" w:pos="8306"/>
      </w:tabs>
      <w:snapToGrid w:val="0"/>
    </w:pPr>
    <w:rPr>
      <w:kern w:val="0"/>
      <w:sz w:val="20"/>
    </w:rPr>
  </w:style>
  <w:style w:type="character" w:customStyle="1" w:styleId="af3">
    <w:name w:val="頁尾 字元"/>
    <w:link w:val="af2"/>
    <w:uiPriority w:val="99"/>
    <w:semiHidden/>
    <w:locked/>
    <w:rsid w:val="002815DA"/>
    <w:rPr>
      <w:rFonts w:cs="Times New Roman"/>
      <w:sz w:val="20"/>
    </w:rPr>
  </w:style>
  <w:style w:type="paragraph" w:customStyle="1" w:styleId="af4">
    <w:name w:val="標"/>
    <w:basedOn w:val="a"/>
    <w:uiPriority w:val="99"/>
    <w:rsid w:val="00305DE2"/>
    <w:pPr>
      <w:adjustRightInd w:val="0"/>
      <w:spacing w:before="120" w:line="560" w:lineRule="atLeast"/>
      <w:ind w:firstLine="840"/>
      <w:textAlignment w:val="baseline"/>
    </w:pPr>
    <w:rPr>
      <w:rFonts w:ascii="華康楷書體W5" w:eastAsia="華康楷書體W5"/>
      <w:b/>
      <w:spacing w:val="30"/>
      <w:kern w:val="0"/>
      <w:sz w:val="32"/>
    </w:rPr>
  </w:style>
  <w:style w:type="paragraph" w:customStyle="1" w:styleId="af5">
    <w:name w:val="(一)文凸排"/>
    <w:basedOn w:val="af0"/>
    <w:uiPriority w:val="99"/>
    <w:rsid w:val="00305DE2"/>
    <w:pPr>
      <w:snapToGrid w:val="0"/>
      <w:spacing w:before="0" w:after="0" w:line="560" w:lineRule="exact"/>
    </w:pPr>
  </w:style>
  <w:style w:type="paragraph" w:customStyle="1" w:styleId="11">
    <w:name w:val="標題1."/>
    <w:basedOn w:val="1"/>
    <w:uiPriority w:val="99"/>
    <w:rsid w:val="00305DE2"/>
    <w:pPr>
      <w:ind w:left="1064" w:hanging="213"/>
    </w:pPr>
  </w:style>
  <w:style w:type="paragraph" w:customStyle="1" w:styleId="af6">
    <w:name w:val="一、文"/>
    <w:basedOn w:val="a"/>
    <w:uiPriority w:val="99"/>
    <w:rsid w:val="00305DE2"/>
    <w:pPr>
      <w:kinsoku w:val="0"/>
      <w:adjustRightInd w:val="0"/>
      <w:spacing w:line="540" w:lineRule="atLeast"/>
      <w:ind w:left="794" w:firstLine="737"/>
      <w:jc w:val="both"/>
      <w:textAlignment w:val="baseline"/>
    </w:pPr>
    <w:rPr>
      <w:rFonts w:eastAsia="華康楷書體W5"/>
      <w:spacing w:val="24"/>
      <w:kern w:val="0"/>
      <w:sz w:val="32"/>
    </w:rPr>
  </w:style>
  <w:style w:type="paragraph" w:styleId="2">
    <w:name w:val="Body Text 2"/>
    <w:basedOn w:val="a"/>
    <w:link w:val="20"/>
    <w:uiPriority w:val="99"/>
    <w:rsid w:val="00305DE2"/>
    <w:pPr>
      <w:jc w:val="both"/>
    </w:pPr>
    <w:rPr>
      <w:kern w:val="0"/>
      <w:sz w:val="20"/>
    </w:rPr>
  </w:style>
  <w:style w:type="character" w:customStyle="1" w:styleId="20">
    <w:name w:val="本文 2 字元"/>
    <w:link w:val="2"/>
    <w:uiPriority w:val="99"/>
    <w:semiHidden/>
    <w:locked/>
    <w:rsid w:val="002815DA"/>
    <w:rPr>
      <w:rFonts w:cs="Times New Roman"/>
      <w:sz w:val="20"/>
    </w:rPr>
  </w:style>
  <w:style w:type="paragraph" w:styleId="af7">
    <w:name w:val="Plain Text"/>
    <w:basedOn w:val="a"/>
    <w:link w:val="af8"/>
    <w:uiPriority w:val="99"/>
    <w:rsid w:val="00305DE2"/>
    <w:rPr>
      <w:rFonts w:ascii="細明體" w:eastAsia="細明體" w:hAnsi="Courier New"/>
    </w:rPr>
  </w:style>
  <w:style w:type="character" w:customStyle="1" w:styleId="af8">
    <w:name w:val="純文字 字元"/>
    <w:link w:val="af7"/>
    <w:uiPriority w:val="99"/>
    <w:locked/>
    <w:rsid w:val="00F222D4"/>
    <w:rPr>
      <w:rFonts w:ascii="細明體" w:eastAsia="細明體" w:hAnsi="Courier New" w:cs="Times New Roman"/>
      <w:kern w:val="2"/>
      <w:sz w:val="24"/>
    </w:rPr>
  </w:style>
  <w:style w:type="paragraph" w:customStyle="1" w:styleId="af9">
    <w:name w:val="(一)"/>
    <w:basedOn w:val="a"/>
    <w:uiPriority w:val="99"/>
    <w:rsid w:val="00305DE2"/>
    <w:pPr>
      <w:spacing w:line="560" w:lineRule="exact"/>
      <w:ind w:left="812" w:hanging="455"/>
      <w:jc w:val="both"/>
    </w:pPr>
    <w:rPr>
      <w:rFonts w:eastAsia="華康楷書體W5"/>
      <w:sz w:val="28"/>
    </w:rPr>
  </w:style>
  <w:style w:type="paragraph" w:customStyle="1" w:styleId="afa">
    <w:name w:val=""/>
    <w:basedOn w:val="a"/>
    <w:uiPriority w:val="99"/>
    <w:rsid w:val="00305DE2"/>
    <w:pPr>
      <w:adjustRightInd w:val="0"/>
      <w:snapToGrid w:val="0"/>
      <w:ind w:left="2619" w:hanging="748"/>
      <w:jc w:val="both"/>
      <w:textDirection w:val="lrTbV"/>
      <w:textAlignment w:val="baseline"/>
    </w:pPr>
    <w:rPr>
      <w:rFonts w:eastAsia="標楷體"/>
      <w:sz w:val="36"/>
    </w:rPr>
  </w:style>
  <w:style w:type="paragraph" w:customStyle="1" w:styleId="afb">
    <w:name w:val="(十一)"/>
    <w:basedOn w:val="af9"/>
    <w:uiPriority w:val="99"/>
    <w:rsid w:val="00305DE2"/>
    <w:pPr>
      <w:ind w:left="1176" w:hanging="770"/>
    </w:pPr>
  </w:style>
  <w:style w:type="paragraph" w:customStyle="1" w:styleId="afc">
    <w:name w:val="一、"/>
    <w:basedOn w:val="ab"/>
    <w:uiPriority w:val="99"/>
    <w:rsid w:val="00305DE2"/>
    <w:pPr>
      <w:spacing w:beforeLines="0" w:after="0"/>
      <w:ind w:left="600" w:hangingChars="200" w:hanging="600"/>
      <w:jc w:val="both"/>
    </w:pPr>
    <w:rPr>
      <w:rFonts w:eastAsia="華康楷書體W5"/>
      <w:sz w:val="28"/>
    </w:rPr>
  </w:style>
  <w:style w:type="paragraph" w:customStyle="1" w:styleId="100">
    <w:name w:val="10."/>
    <w:basedOn w:val="1"/>
    <w:uiPriority w:val="99"/>
    <w:rsid w:val="00305DE2"/>
    <w:pPr>
      <w:ind w:left="1219" w:hanging="340"/>
    </w:pPr>
  </w:style>
  <w:style w:type="paragraph" w:customStyle="1" w:styleId="12">
    <w:name w:val="標題(1)"/>
    <w:basedOn w:val="1"/>
    <w:uiPriority w:val="99"/>
    <w:rsid w:val="00305DE2"/>
    <w:pPr>
      <w:ind w:left="1386" w:hanging="322"/>
    </w:pPr>
  </w:style>
  <w:style w:type="paragraph" w:customStyle="1" w:styleId="afd">
    <w:name w:val="答一"/>
    <w:basedOn w:val="a"/>
    <w:uiPriority w:val="99"/>
    <w:rsid w:val="00224206"/>
    <w:pPr>
      <w:tabs>
        <w:tab w:val="right" w:leader="dot" w:pos="13680"/>
      </w:tabs>
      <w:adjustRightInd w:val="0"/>
      <w:snapToGrid w:val="0"/>
      <w:spacing w:line="660" w:lineRule="exact"/>
      <w:ind w:left="993" w:hangingChars="191" w:hanging="993"/>
      <w:jc w:val="both"/>
    </w:pPr>
    <w:rPr>
      <w:rFonts w:eastAsia="標楷體"/>
      <w:sz w:val="52"/>
      <w:szCs w:val="24"/>
    </w:rPr>
  </w:style>
  <w:style w:type="paragraph" w:customStyle="1" w:styleId="13">
    <w:name w:val="1.文首行縮"/>
    <w:basedOn w:val="1"/>
    <w:uiPriority w:val="99"/>
    <w:rsid w:val="00305DE2"/>
    <w:pPr>
      <w:ind w:left="1064" w:firstLine="574"/>
    </w:pPr>
  </w:style>
  <w:style w:type="paragraph" w:customStyle="1" w:styleId="01">
    <w:name w:val="01"/>
    <w:basedOn w:val="12"/>
    <w:uiPriority w:val="99"/>
    <w:rsid w:val="00305DE2"/>
    <w:pPr>
      <w:ind w:left="1701" w:hanging="323"/>
    </w:pPr>
  </w:style>
  <w:style w:type="paragraph" w:customStyle="1" w:styleId="a00">
    <w:name w:val="a0"/>
    <w:basedOn w:val="a"/>
    <w:uiPriority w:val="99"/>
    <w:rsid w:val="007872C0"/>
    <w:pPr>
      <w:widowControl/>
      <w:spacing w:before="100" w:beforeAutospacing="1" w:after="100" w:afterAutospacing="1"/>
    </w:pPr>
    <w:rPr>
      <w:rFonts w:ascii="新細明體" w:cs="新細明體"/>
      <w:kern w:val="0"/>
      <w:szCs w:val="24"/>
    </w:rPr>
  </w:style>
  <w:style w:type="paragraph" w:styleId="HTML">
    <w:name w:val="HTML Preformatted"/>
    <w:basedOn w:val="a"/>
    <w:link w:val="HTML0"/>
    <w:uiPriority w:val="99"/>
    <w:rsid w:val="00D41F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link w:val="HTML"/>
    <w:uiPriority w:val="99"/>
    <w:locked/>
    <w:rsid w:val="00C4658E"/>
    <w:rPr>
      <w:rFonts w:ascii="細明體" w:eastAsia="細明體" w:hAnsi="細明體" w:cs="Times New Roman"/>
      <w:sz w:val="24"/>
    </w:rPr>
  </w:style>
  <w:style w:type="paragraph" w:customStyle="1" w:styleId="14">
    <w:name w:val="1"/>
    <w:basedOn w:val="a"/>
    <w:rsid w:val="00403E7A"/>
    <w:pPr>
      <w:widowControl/>
      <w:spacing w:after="160" w:line="240" w:lineRule="exact"/>
    </w:pPr>
    <w:rPr>
      <w:rFonts w:ascii="Verdana" w:hAnsi="Verdana"/>
      <w:kern w:val="0"/>
      <w:sz w:val="20"/>
      <w:lang w:eastAsia="en-US"/>
    </w:rPr>
  </w:style>
  <w:style w:type="paragraph" w:styleId="afe">
    <w:name w:val="Block Text"/>
    <w:basedOn w:val="a"/>
    <w:uiPriority w:val="99"/>
    <w:rsid w:val="003937D9"/>
    <w:pPr>
      <w:snapToGrid w:val="0"/>
      <w:ind w:leftChars="50" w:left="120" w:rightChars="50" w:right="120"/>
      <w:jc w:val="distribute"/>
    </w:pPr>
    <w:rPr>
      <w:rFonts w:eastAsia="華康楷書體W5"/>
      <w:w w:val="90"/>
      <w:sz w:val="20"/>
      <w:szCs w:val="24"/>
    </w:rPr>
  </w:style>
  <w:style w:type="paragraph" w:styleId="aff">
    <w:name w:val="Body Text"/>
    <w:basedOn w:val="a"/>
    <w:link w:val="aff0"/>
    <w:uiPriority w:val="99"/>
    <w:rsid w:val="003937D9"/>
    <w:pPr>
      <w:snapToGrid w:val="0"/>
      <w:jc w:val="both"/>
    </w:pPr>
    <w:rPr>
      <w:kern w:val="0"/>
      <w:sz w:val="20"/>
    </w:rPr>
  </w:style>
  <w:style w:type="character" w:customStyle="1" w:styleId="aff0">
    <w:name w:val="本文 字元"/>
    <w:link w:val="aff"/>
    <w:uiPriority w:val="99"/>
    <w:semiHidden/>
    <w:locked/>
    <w:rsid w:val="002815DA"/>
    <w:rPr>
      <w:rFonts w:cs="Times New Roman"/>
      <w:sz w:val="20"/>
    </w:rPr>
  </w:style>
  <w:style w:type="paragraph" w:customStyle="1" w:styleId="aff1">
    <w:name w:val="字元 字元"/>
    <w:basedOn w:val="a"/>
    <w:uiPriority w:val="99"/>
    <w:rsid w:val="00967749"/>
    <w:pPr>
      <w:widowControl/>
      <w:spacing w:after="160" w:line="240" w:lineRule="exact"/>
    </w:pPr>
    <w:rPr>
      <w:rFonts w:ascii="Verdana" w:hAnsi="Verdana" w:cs="Mangal"/>
      <w:sz w:val="20"/>
      <w:szCs w:val="24"/>
      <w:lang w:eastAsia="en-US" w:bidi="hi-IN"/>
    </w:rPr>
  </w:style>
  <w:style w:type="paragraph" w:styleId="aff2">
    <w:name w:val="Balloon Text"/>
    <w:basedOn w:val="a"/>
    <w:link w:val="aff3"/>
    <w:uiPriority w:val="99"/>
    <w:semiHidden/>
    <w:rsid w:val="00577F7D"/>
    <w:rPr>
      <w:rFonts w:ascii="Cambria" w:hAnsi="Cambria"/>
      <w:kern w:val="0"/>
      <w:sz w:val="2"/>
    </w:rPr>
  </w:style>
  <w:style w:type="character" w:customStyle="1" w:styleId="aff3">
    <w:name w:val="註解方塊文字 字元"/>
    <w:link w:val="aff2"/>
    <w:uiPriority w:val="99"/>
    <w:semiHidden/>
    <w:locked/>
    <w:rsid w:val="002815DA"/>
    <w:rPr>
      <w:rFonts w:ascii="Cambria" w:eastAsia="新細明體" w:hAnsi="Cambria" w:cs="Times New Roman"/>
      <w:sz w:val="2"/>
    </w:rPr>
  </w:style>
  <w:style w:type="paragraph" w:customStyle="1" w:styleId="aff4">
    <w:name w:val="一、說明（首行縮排）"/>
    <w:basedOn w:val="af7"/>
    <w:uiPriority w:val="99"/>
    <w:rsid w:val="005F6D24"/>
    <w:pPr>
      <w:spacing w:line="480" w:lineRule="exact"/>
      <w:ind w:left="737" w:firstLine="624"/>
      <w:jc w:val="both"/>
    </w:pPr>
    <w:rPr>
      <w:rFonts w:ascii="Times New Roman" w:eastAsia="華康楷書體W5" w:hAnsi="Times New Roman"/>
      <w:spacing w:val="10"/>
      <w:sz w:val="28"/>
    </w:rPr>
  </w:style>
  <w:style w:type="paragraph" w:customStyle="1" w:styleId="aff5">
    <w:name w:val="字元 字元 字元"/>
    <w:basedOn w:val="a"/>
    <w:uiPriority w:val="99"/>
    <w:rsid w:val="00EC4BF9"/>
    <w:pPr>
      <w:widowControl/>
      <w:spacing w:after="160" w:line="240" w:lineRule="exact"/>
    </w:pPr>
    <w:rPr>
      <w:rFonts w:ascii="Verdana" w:hAnsi="Verdana"/>
      <w:kern w:val="0"/>
      <w:sz w:val="20"/>
      <w:lang w:eastAsia="en-US"/>
    </w:rPr>
  </w:style>
  <w:style w:type="paragraph" w:customStyle="1" w:styleId="aff6">
    <w:name w:val=""/>
    <w:basedOn w:val="a"/>
    <w:uiPriority w:val="99"/>
    <w:rsid w:val="00C85072"/>
    <w:pPr>
      <w:adjustRightInd w:val="0"/>
      <w:spacing w:line="305" w:lineRule="auto"/>
      <w:ind w:left="964" w:hanging="629"/>
      <w:jc w:val="both"/>
      <w:textAlignment w:val="baseline"/>
    </w:pPr>
    <w:rPr>
      <w:rFonts w:ascii="標楷體" w:eastAsia="標楷體"/>
      <w:kern w:val="0"/>
      <w:sz w:val="32"/>
    </w:rPr>
  </w:style>
  <w:style w:type="character" w:styleId="aff7">
    <w:name w:val="annotation reference"/>
    <w:uiPriority w:val="99"/>
    <w:semiHidden/>
    <w:rsid w:val="007D2B36"/>
    <w:rPr>
      <w:rFonts w:cs="Times New Roman"/>
      <w:sz w:val="18"/>
    </w:rPr>
  </w:style>
  <w:style w:type="paragraph" w:styleId="aff8">
    <w:name w:val="annotation text"/>
    <w:basedOn w:val="a"/>
    <w:link w:val="aff9"/>
    <w:uiPriority w:val="99"/>
    <w:semiHidden/>
    <w:rsid w:val="007D2B36"/>
  </w:style>
  <w:style w:type="character" w:customStyle="1" w:styleId="aff9">
    <w:name w:val="註解文字 字元"/>
    <w:link w:val="aff8"/>
    <w:uiPriority w:val="99"/>
    <w:semiHidden/>
    <w:locked/>
    <w:rsid w:val="00D97191"/>
    <w:rPr>
      <w:rFonts w:cs="Times New Roman"/>
      <w:kern w:val="2"/>
      <w:sz w:val="24"/>
    </w:rPr>
  </w:style>
  <w:style w:type="paragraph" w:styleId="affa">
    <w:name w:val="annotation subject"/>
    <w:basedOn w:val="aff8"/>
    <w:next w:val="aff8"/>
    <w:link w:val="affb"/>
    <w:uiPriority w:val="99"/>
    <w:semiHidden/>
    <w:rsid w:val="007D2B36"/>
    <w:rPr>
      <w:b/>
      <w:bCs/>
      <w:sz w:val="20"/>
    </w:rPr>
  </w:style>
  <w:style w:type="character" w:customStyle="1" w:styleId="affb">
    <w:name w:val="註解主旨 字元"/>
    <w:link w:val="affa"/>
    <w:uiPriority w:val="99"/>
    <w:semiHidden/>
    <w:locked/>
    <w:rsid w:val="002815DA"/>
    <w:rPr>
      <w:rFonts w:cs="Times New Roman"/>
      <w:b/>
      <w:kern w:val="2"/>
      <w:sz w:val="20"/>
    </w:rPr>
  </w:style>
  <w:style w:type="character" w:styleId="affc">
    <w:name w:val="Emphasis"/>
    <w:uiPriority w:val="20"/>
    <w:qFormat/>
    <w:rsid w:val="00FD7C8C"/>
    <w:rPr>
      <w:rFonts w:cs="Times New Roman"/>
      <w:i/>
    </w:rPr>
  </w:style>
  <w:style w:type="character" w:styleId="affd">
    <w:name w:val="Strong"/>
    <w:uiPriority w:val="99"/>
    <w:qFormat/>
    <w:rsid w:val="000A5356"/>
    <w:rPr>
      <w:rFonts w:cs="Times New Roman"/>
      <w:b/>
    </w:rPr>
  </w:style>
  <w:style w:type="character" w:styleId="affe">
    <w:name w:val="Hyperlink"/>
    <w:uiPriority w:val="99"/>
    <w:rsid w:val="000A5356"/>
    <w:rPr>
      <w:rFonts w:cs="Times New Roman"/>
      <w:color w:val="0000FF"/>
      <w:u w:val="single"/>
    </w:rPr>
  </w:style>
  <w:style w:type="paragraph" w:styleId="afff">
    <w:name w:val="List Paragraph"/>
    <w:basedOn w:val="a"/>
    <w:uiPriority w:val="34"/>
    <w:qFormat/>
    <w:rsid w:val="00F02053"/>
    <w:pPr>
      <w:autoSpaceDE w:val="0"/>
      <w:autoSpaceDN w:val="0"/>
    </w:pPr>
    <w:rPr>
      <w:rFonts w:ascii="新細明體" w:hAnsi="新細明體" w:cs="新細明體"/>
      <w:kern w:val="0"/>
      <w:sz w:val="22"/>
      <w:szCs w:val="22"/>
      <w:lang w:eastAsia="en-US"/>
    </w:rPr>
  </w:style>
  <w:style w:type="paragraph" w:styleId="afff0">
    <w:name w:val="Revision"/>
    <w:hidden/>
    <w:uiPriority w:val="99"/>
    <w:semiHidden/>
    <w:rsid w:val="000934F3"/>
    <w:rPr>
      <w:kern w:val="2"/>
      <w:sz w:val="24"/>
    </w:rPr>
  </w:style>
  <w:style w:type="paragraph" w:customStyle="1" w:styleId="15">
    <w:name w:val="內文1"/>
    <w:basedOn w:val="a"/>
    <w:rsid w:val="00404AB2"/>
    <w:pPr>
      <w:ind w:firstLine="624"/>
      <w:jc w:val="both"/>
    </w:pPr>
    <w:rPr>
      <w:rFonts w:eastAsia="華康楷書體W5"/>
      <w:sz w:val="30"/>
    </w:rPr>
  </w:style>
  <w:style w:type="paragraph" w:customStyle="1" w:styleId="21">
    <w:name w:val="2"/>
    <w:basedOn w:val="14"/>
    <w:uiPriority w:val="99"/>
    <w:rsid w:val="00404AB2"/>
    <w:pPr>
      <w:widowControl w:val="0"/>
      <w:spacing w:before="240" w:after="240" w:line="240" w:lineRule="auto"/>
      <w:jc w:val="center"/>
    </w:pPr>
    <w:rPr>
      <w:rFonts w:ascii="Times New Roman" w:eastAsia="華康楷書體W5" w:hAnsi="Times New Roman"/>
      <w:spacing w:val="120"/>
      <w:kern w:val="2"/>
      <w:sz w:val="56"/>
      <w:lang w:eastAsia="zh-TW"/>
    </w:rPr>
  </w:style>
  <w:style w:type="paragraph" w:customStyle="1" w:styleId="3">
    <w:name w:val="3"/>
    <w:basedOn w:val="a"/>
    <w:rsid w:val="00404AB2"/>
    <w:pPr>
      <w:ind w:left="567" w:hanging="567"/>
      <w:jc w:val="both"/>
    </w:pPr>
    <w:rPr>
      <w:rFonts w:eastAsia="華康楷書體W5"/>
      <w:sz w:val="36"/>
    </w:rPr>
  </w:style>
  <w:style w:type="paragraph" w:customStyle="1" w:styleId="6">
    <w:name w:val="6"/>
    <w:basedOn w:val="a"/>
    <w:uiPriority w:val="99"/>
    <w:rsid w:val="00404AB2"/>
    <w:pPr>
      <w:ind w:left="936" w:hanging="312"/>
      <w:jc w:val="both"/>
    </w:pPr>
    <w:rPr>
      <w:rFonts w:eastAsia="華康楷書體W5"/>
      <w:sz w:val="30"/>
    </w:rPr>
  </w:style>
  <w:style w:type="paragraph" w:styleId="Web">
    <w:name w:val="Normal (Web)"/>
    <w:basedOn w:val="a"/>
    <w:uiPriority w:val="99"/>
    <w:semiHidden/>
    <w:unhideWhenUsed/>
    <w:locked/>
    <w:rsid w:val="007D19E4"/>
    <w:pPr>
      <w:widowControl/>
      <w:spacing w:before="100" w:beforeAutospacing="1" w:after="100" w:afterAutospacing="1"/>
    </w:pPr>
    <w:rPr>
      <w:rFonts w:ascii="新細明體" w:hAnsi="新細明體" w:cs="新細明體"/>
      <w:kern w:val="0"/>
      <w:szCs w:val="24"/>
    </w:rPr>
  </w:style>
  <w:style w:type="character" w:customStyle="1" w:styleId="16">
    <w:name w:val="未解析的提及項目1"/>
    <w:uiPriority w:val="99"/>
    <w:semiHidden/>
    <w:unhideWhenUsed/>
    <w:rsid w:val="00E141C5"/>
    <w:rPr>
      <w:color w:val="605E5C"/>
      <w:shd w:val="clear" w:color="auto" w:fill="E1DFDD"/>
    </w:rPr>
  </w:style>
  <w:style w:type="paragraph" w:styleId="afff1">
    <w:name w:val="footnote text"/>
    <w:basedOn w:val="a"/>
    <w:link w:val="afff2"/>
    <w:uiPriority w:val="99"/>
    <w:semiHidden/>
    <w:unhideWhenUsed/>
    <w:locked/>
    <w:rsid w:val="00A24E2B"/>
    <w:pPr>
      <w:snapToGrid w:val="0"/>
    </w:pPr>
    <w:rPr>
      <w:sz w:val="20"/>
    </w:rPr>
  </w:style>
  <w:style w:type="character" w:customStyle="1" w:styleId="afff2">
    <w:name w:val="註腳文字 字元"/>
    <w:link w:val="afff1"/>
    <w:uiPriority w:val="99"/>
    <w:semiHidden/>
    <w:rsid w:val="00A24E2B"/>
    <w:rPr>
      <w:kern w:val="2"/>
    </w:rPr>
  </w:style>
  <w:style w:type="character" w:styleId="afff3">
    <w:name w:val="footnote reference"/>
    <w:uiPriority w:val="99"/>
    <w:semiHidden/>
    <w:unhideWhenUsed/>
    <w:locked/>
    <w:rsid w:val="00A24E2B"/>
    <w:rPr>
      <w:vertAlign w:val="superscript"/>
    </w:rPr>
  </w:style>
  <w:style w:type="table" w:styleId="-3">
    <w:name w:val="Light List Accent 3"/>
    <w:basedOn w:val="a1"/>
    <w:uiPriority w:val="61"/>
    <w:rsid w:val="001E331E"/>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7194769">
      <w:marLeft w:val="0"/>
      <w:marRight w:val="0"/>
      <w:marTop w:val="0"/>
      <w:marBottom w:val="0"/>
      <w:divBdr>
        <w:top w:val="none" w:sz="0" w:space="0" w:color="auto"/>
        <w:left w:val="none" w:sz="0" w:space="0" w:color="auto"/>
        <w:bottom w:val="none" w:sz="0" w:space="0" w:color="auto"/>
        <w:right w:val="none" w:sz="0" w:space="0" w:color="auto"/>
      </w:divBdr>
    </w:div>
    <w:div w:id="1627194770">
      <w:marLeft w:val="0"/>
      <w:marRight w:val="0"/>
      <w:marTop w:val="0"/>
      <w:marBottom w:val="0"/>
      <w:divBdr>
        <w:top w:val="none" w:sz="0" w:space="0" w:color="auto"/>
        <w:left w:val="none" w:sz="0" w:space="0" w:color="auto"/>
        <w:bottom w:val="none" w:sz="0" w:space="0" w:color="auto"/>
        <w:right w:val="none" w:sz="0" w:space="0" w:color="auto"/>
      </w:divBdr>
    </w:div>
    <w:div w:id="1627194771">
      <w:marLeft w:val="0"/>
      <w:marRight w:val="0"/>
      <w:marTop w:val="0"/>
      <w:marBottom w:val="0"/>
      <w:divBdr>
        <w:top w:val="none" w:sz="0" w:space="0" w:color="auto"/>
        <w:left w:val="none" w:sz="0" w:space="0" w:color="auto"/>
        <w:bottom w:val="none" w:sz="0" w:space="0" w:color="auto"/>
        <w:right w:val="none" w:sz="0" w:space="0" w:color="auto"/>
      </w:divBdr>
    </w:div>
    <w:div w:id="1627194772">
      <w:marLeft w:val="0"/>
      <w:marRight w:val="0"/>
      <w:marTop w:val="0"/>
      <w:marBottom w:val="0"/>
      <w:divBdr>
        <w:top w:val="none" w:sz="0" w:space="0" w:color="auto"/>
        <w:left w:val="none" w:sz="0" w:space="0" w:color="auto"/>
        <w:bottom w:val="none" w:sz="0" w:space="0" w:color="auto"/>
        <w:right w:val="none" w:sz="0" w:space="0" w:color="auto"/>
      </w:divBdr>
    </w:div>
    <w:div w:id="1627194773">
      <w:marLeft w:val="0"/>
      <w:marRight w:val="0"/>
      <w:marTop w:val="0"/>
      <w:marBottom w:val="0"/>
      <w:divBdr>
        <w:top w:val="none" w:sz="0" w:space="0" w:color="auto"/>
        <w:left w:val="none" w:sz="0" w:space="0" w:color="auto"/>
        <w:bottom w:val="none" w:sz="0" w:space="0" w:color="auto"/>
        <w:right w:val="none" w:sz="0" w:space="0" w:color="auto"/>
      </w:divBdr>
    </w:div>
    <w:div w:id="1627194774">
      <w:marLeft w:val="0"/>
      <w:marRight w:val="0"/>
      <w:marTop w:val="0"/>
      <w:marBottom w:val="0"/>
      <w:divBdr>
        <w:top w:val="none" w:sz="0" w:space="0" w:color="auto"/>
        <w:left w:val="none" w:sz="0" w:space="0" w:color="auto"/>
        <w:bottom w:val="none" w:sz="0" w:space="0" w:color="auto"/>
        <w:right w:val="none" w:sz="0" w:space="0" w:color="auto"/>
      </w:divBdr>
    </w:div>
    <w:div w:id="1627194775">
      <w:marLeft w:val="0"/>
      <w:marRight w:val="0"/>
      <w:marTop w:val="0"/>
      <w:marBottom w:val="0"/>
      <w:divBdr>
        <w:top w:val="none" w:sz="0" w:space="0" w:color="auto"/>
        <w:left w:val="none" w:sz="0" w:space="0" w:color="auto"/>
        <w:bottom w:val="none" w:sz="0" w:space="0" w:color="auto"/>
        <w:right w:val="none" w:sz="0" w:space="0" w:color="auto"/>
      </w:divBdr>
    </w:div>
    <w:div w:id="1627194776">
      <w:marLeft w:val="0"/>
      <w:marRight w:val="0"/>
      <w:marTop w:val="0"/>
      <w:marBottom w:val="0"/>
      <w:divBdr>
        <w:top w:val="none" w:sz="0" w:space="0" w:color="auto"/>
        <w:left w:val="none" w:sz="0" w:space="0" w:color="auto"/>
        <w:bottom w:val="none" w:sz="0" w:space="0" w:color="auto"/>
        <w:right w:val="none" w:sz="0" w:space="0" w:color="auto"/>
      </w:divBdr>
    </w:div>
    <w:div w:id="1627194777">
      <w:marLeft w:val="0"/>
      <w:marRight w:val="0"/>
      <w:marTop w:val="0"/>
      <w:marBottom w:val="0"/>
      <w:divBdr>
        <w:top w:val="none" w:sz="0" w:space="0" w:color="auto"/>
        <w:left w:val="none" w:sz="0" w:space="0" w:color="auto"/>
        <w:bottom w:val="none" w:sz="0" w:space="0" w:color="auto"/>
        <w:right w:val="none" w:sz="0" w:space="0" w:color="auto"/>
      </w:divBdr>
    </w:div>
    <w:div w:id="1627194778">
      <w:marLeft w:val="0"/>
      <w:marRight w:val="0"/>
      <w:marTop w:val="0"/>
      <w:marBottom w:val="0"/>
      <w:divBdr>
        <w:top w:val="none" w:sz="0" w:space="0" w:color="auto"/>
        <w:left w:val="none" w:sz="0" w:space="0" w:color="auto"/>
        <w:bottom w:val="none" w:sz="0" w:space="0" w:color="auto"/>
        <w:right w:val="none" w:sz="0" w:space="0" w:color="auto"/>
      </w:divBdr>
    </w:div>
    <w:div w:id="1627194779">
      <w:marLeft w:val="0"/>
      <w:marRight w:val="0"/>
      <w:marTop w:val="0"/>
      <w:marBottom w:val="0"/>
      <w:divBdr>
        <w:top w:val="none" w:sz="0" w:space="0" w:color="auto"/>
        <w:left w:val="none" w:sz="0" w:space="0" w:color="auto"/>
        <w:bottom w:val="none" w:sz="0" w:space="0" w:color="auto"/>
        <w:right w:val="none" w:sz="0" w:space="0" w:color="auto"/>
      </w:divBdr>
    </w:div>
    <w:div w:id="189373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28066-ED96-4FBF-A27E-32D8AA774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1782</Words>
  <Characters>772</Characters>
  <Application>Microsoft Office Word</Application>
  <DocSecurity>0</DocSecurity>
  <Lines>6</Lines>
  <Paragraphs>5</Paragraphs>
  <ScaleCrop>false</ScaleCrop>
  <Company>行政院主計處第二局</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甲、總說明</dc:title>
  <dc:subject/>
  <dc:creator>張育珍</dc:creator>
  <cp:keywords/>
  <dc:description/>
  <cp:lastModifiedBy>王正懿</cp:lastModifiedBy>
  <cp:revision>4</cp:revision>
  <cp:lastPrinted>2023-08-24T04:08:00Z</cp:lastPrinted>
  <dcterms:created xsi:type="dcterms:W3CDTF">2023-08-24T06:37:00Z</dcterms:created>
  <dcterms:modified xsi:type="dcterms:W3CDTF">2023-08-24T07:53:00Z</dcterms:modified>
</cp:coreProperties>
</file>