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384B2" w14:textId="79DE2ACC" w:rsidR="002C212F" w:rsidRPr="00066109" w:rsidRDefault="002C212F" w:rsidP="002C212F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06610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附屬單位預算執行</w:t>
      </w:r>
      <w:r w:rsidR="00B6572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要點</w:t>
      </w:r>
      <w:bookmarkStart w:id="0" w:name="_GoBack"/>
      <w:bookmarkEnd w:id="0"/>
      <w:r w:rsidRPr="0006610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各類書表格式及編製期限修正對照表</w:t>
      </w:r>
    </w:p>
    <w:tbl>
      <w:tblPr>
        <w:tblStyle w:val="a3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2C212F" w:rsidRPr="00066109" w14:paraId="00293E05" w14:textId="77777777" w:rsidTr="00474EBC">
        <w:trPr>
          <w:trHeight w:val="557"/>
        </w:trPr>
        <w:tc>
          <w:tcPr>
            <w:tcW w:w="3449" w:type="dxa"/>
            <w:vAlign w:val="center"/>
          </w:tcPr>
          <w:p w14:paraId="01265AE3" w14:textId="77777777" w:rsidR="002C212F" w:rsidRPr="00066109" w:rsidRDefault="002C212F" w:rsidP="00474E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6109">
              <w:rPr>
                <w:rFonts w:ascii="Times New Roman" w:eastAsia="標楷體" w:hAnsi="Times New Roman" w:cs="Times New Roman"/>
                <w:color w:val="000000" w:themeColor="text1"/>
              </w:rPr>
              <w:t>修正書表格式</w:t>
            </w:r>
          </w:p>
        </w:tc>
        <w:tc>
          <w:tcPr>
            <w:tcW w:w="3449" w:type="dxa"/>
            <w:tcBorders>
              <w:bottom w:val="single" w:sz="4" w:space="0" w:color="auto"/>
            </w:tcBorders>
            <w:vAlign w:val="center"/>
          </w:tcPr>
          <w:p w14:paraId="37796F1D" w14:textId="77777777" w:rsidR="002C212F" w:rsidRPr="00066109" w:rsidRDefault="002C212F" w:rsidP="00474E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6109">
              <w:rPr>
                <w:rFonts w:ascii="Times New Roman" w:eastAsia="標楷體" w:hAnsi="Times New Roman" w:cs="Times New Roman"/>
                <w:color w:val="000000" w:themeColor="text1"/>
              </w:rPr>
              <w:t>現行書表格式</w:t>
            </w:r>
          </w:p>
        </w:tc>
        <w:tc>
          <w:tcPr>
            <w:tcW w:w="3450" w:type="dxa"/>
            <w:tcBorders>
              <w:bottom w:val="single" w:sz="4" w:space="0" w:color="auto"/>
            </w:tcBorders>
            <w:vAlign w:val="center"/>
          </w:tcPr>
          <w:p w14:paraId="48A86B4D" w14:textId="77777777" w:rsidR="002C212F" w:rsidRPr="00066109" w:rsidRDefault="002C212F" w:rsidP="00474E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6109">
              <w:rPr>
                <w:rFonts w:ascii="Times New Roman" w:eastAsia="標楷體" w:hAnsi="Times New Roman" w:cs="Times New Roman"/>
                <w:color w:val="000000" w:themeColor="text1"/>
              </w:rPr>
              <w:t>說明</w:t>
            </w:r>
          </w:p>
        </w:tc>
      </w:tr>
      <w:tr w:rsidR="002C212F" w:rsidRPr="00A26415" w14:paraId="6C1513DF" w14:textId="77777777" w:rsidTr="00474EBC">
        <w:trPr>
          <w:trHeight w:val="286"/>
        </w:trPr>
        <w:tc>
          <w:tcPr>
            <w:tcW w:w="3449" w:type="dxa"/>
          </w:tcPr>
          <w:p w14:paraId="493CFF83" w14:textId="77777777" w:rsidR="002C212F" w:rsidRPr="00E14BD5" w:rsidRDefault="002C212F" w:rsidP="00474EBC">
            <w:pPr>
              <w:pStyle w:val="Default"/>
              <w:jc w:val="both"/>
              <w:rPr>
                <w:rFonts w:eastAsia="標楷體"/>
                <w:color w:val="000000" w:themeColor="text1"/>
                <w:sz w:val="23"/>
                <w:szCs w:val="23"/>
              </w:rPr>
            </w:pPr>
            <w:r w:rsidRPr="00E14BD5">
              <w:rPr>
                <w:rFonts w:eastAsia="標楷體"/>
                <w:color w:val="000000" w:themeColor="text1"/>
                <w:sz w:val="23"/>
                <w:szCs w:val="23"/>
              </w:rPr>
              <w:t>表</w:t>
            </w:r>
            <w:r w:rsidRPr="00975D90">
              <w:rPr>
                <w:rFonts w:eastAsia="標楷體"/>
                <w:bCs/>
                <w:color w:val="000000" w:themeColor="text1"/>
                <w:sz w:val="23"/>
                <w:szCs w:val="23"/>
              </w:rPr>
              <w:t>1</w:t>
            </w:r>
            <w:r w:rsidRPr="00E14BD5">
              <w:rPr>
                <w:rFonts w:eastAsia="標楷體"/>
                <w:color w:val="000000" w:themeColor="text1"/>
                <w:sz w:val="23"/>
                <w:szCs w:val="23"/>
              </w:rPr>
              <w:t>、分期實施計畫及收支估計表</w:t>
            </w:r>
            <w:r w:rsidRPr="00532D37">
              <w:rPr>
                <w:rFonts w:eastAsia="標楷體" w:hint="eastAsia"/>
                <w:color w:val="000000" w:themeColor="text1"/>
              </w:rPr>
              <w:t>（</w:t>
            </w:r>
            <w:r w:rsidRPr="00532D37">
              <w:rPr>
                <w:rFonts w:eastAsia="標楷體"/>
                <w:color w:val="000000" w:themeColor="text1"/>
              </w:rPr>
              <w:t>業權基金適用</w:t>
            </w:r>
            <w:r w:rsidRPr="00532D37">
              <w:rPr>
                <w:rFonts w:eastAsia="標楷體" w:hint="eastAsia"/>
                <w:color w:val="000000" w:themeColor="text1"/>
              </w:rPr>
              <w:t>）</w:t>
            </w:r>
          </w:p>
          <w:p w14:paraId="4423192F" w14:textId="77777777" w:rsidR="002C212F" w:rsidRPr="00E14BD5" w:rsidRDefault="002C212F" w:rsidP="00474EBC">
            <w:pPr>
              <w:pStyle w:val="Default"/>
              <w:jc w:val="both"/>
              <w:rPr>
                <w:rFonts w:eastAsia="標楷體"/>
                <w:color w:val="000000" w:themeColor="text1"/>
                <w:sz w:val="23"/>
                <w:szCs w:val="23"/>
              </w:rPr>
            </w:pPr>
            <w:r w:rsidRPr="00E14BD5">
              <w:rPr>
                <w:rFonts w:eastAsia="標楷體"/>
                <w:color w:val="000000" w:themeColor="text1"/>
                <w:sz w:val="23"/>
                <w:szCs w:val="23"/>
              </w:rPr>
              <w:t>格式</w:t>
            </w:r>
            <w:r w:rsidRPr="00E14BD5">
              <w:rPr>
                <w:rFonts w:eastAsia="標楷體"/>
                <w:color w:val="000000" w:themeColor="text1"/>
                <w:sz w:val="23"/>
                <w:szCs w:val="23"/>
              </w:rPr>
              <w:t>1</w:t>
            </w:r>
            <w:r w:rsidRPr="00E14BD5">
              <w:rPr>
                <w:rFonts w:eastAsia="標楷體"/>
                <w:color w:val="000000" w:themeColor="text1"/>
                <w:sz w:val="23"/>
                <w:szCs w:val="23"/>
              </w:rPr>
              <w:t>之</w:t>
            </w:r>
            <w:r w:rsidRPr="00E14BD5">
              <w:rPr>
                <w:rFonts w:eastAsia="標楷體"/>
                <w:color w:val="000000" w:themeColor="text1"/>
                <w:sz w:val="23"/>
                <w:szCs w:val="23"/>
              </w:rPr>
              <w:t>2</w:t>
            </w:r>
            <w:r>
              <w:rPr>
                <w:rFonts w:eastAsia="標楷體" w:hint="eastAsia"/>
                <w:color w:val="000000" w:themeColor="text1"/>
                <w:sz w:val="23"/>
                <w:szCs w:val="23"/>
              </w:rPr>
              <w:t>（</w:t>
            </w:r>
            <w:r w:rsidRPr="00E14BD5">
              <w:rPr>
                <w:rFonts w:eastAsia="標楷體"/>
                <w:color w:val="000000" w:themeColor="text1"/>
                <w:sz w:val="23"/>
                <w:szCs w:val="23"/>
              </w:rPr>
              <w:t>業權基金適用</w:t>
            </w:r>
            <w:r>
              <w:rPr>
                <w:rFonts w:eastAsia="標楷體" w:hint="eastAsia"/>
                <w:color w:val="000000" w:themeColor="text1"/>
                <w:sz w:val="23"/>
                <w:szCs w:val="23"/>
              </w:rPr>
              <w:t>）</w:t>
            </w:r>
          </w:p>
          <w:p w14:paraId="118A0B13" w14:textId="77777777" w:rsidR="002C212F" w:rsidRDefault="002C212F" w:rsidP="00474EBC">
            <w:pPr>
              <w:ind w:left="1171" w:hangingChars="509" w:hanging="1171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3"/>
                <w:szCs w:val="23"/>
              </w:rPr>
            </w:pPr>
            <w:r w:rsidRPr="00E14BD5">
              <w:rPr>
                <w:rFonts w:ascii="Times New Roman" w:eastAsia="標楷體" w:hAnsi="Times New Roman" w:cs="Times New Roman"/>
                <w:color w:val="000000" w:themeColor="text1"/>
                <w:sz w:val="23"/>
                <w:szCs w:val="23"/>
              </w:rPr>
              <w:t>說明：</w:t>
            </w:r>
          </w:p>
          <w:p w14:paraId="77D79A10" w14:textId="77777777" w:rsidR="002C212F" w:rsidRPr="00E14BD5" w:rsidRDefault="002C212F" w:rsidP="00474EBC">
            <w:pPr>
              <w:ind w:leftChars="252" w:left="1113" w:hangingChars="221" w:hanging="508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14BD5">
              <w:rPr>
                <w:rFonts w:ascii="Times New Roman" w:eastAsia="標楷體" w:hAnsi="Times New Roman" w:cs="Times New Roman"/>
                <w:color w:val="000000" w:themeColor="text1"/>
                <w:sz w:val="23"/>
                <w:szCs w:val="23"/>
                <w:u w:val="single"/>
              </w:rPr>
              <w:t>六、總說明所列金額以新臺幣千元為單位。</w:t>
            </w:r>
          </w:p>
        </w:tc>
        <w:tc>
          <w:tcPr>
            <w:tcW w:w="3449" w:type="dxa"/>
          </w:tcPr>
          <w:p w14:paraId="253E4090" w14:textId="77777777" w:rsidR="002C212F" w:rsidRPr="00E14BD5" w:rsidRDefault="002C212F" w:rsidP="00474EBC">
            <w:pPr>
              <w:pStyle w:val="Default"/>
              <w:jc w:val="both"/>
              <w:rPr>
                <w:rFonts w:eastAsia="標楷體"/>
                <w:color w:val="000000" w:themeColor="text1"/>
              </w:rPr>
            </w:pPr>
            <w:r w:rsidRPr="00E14BD5">
              <w:rPr>
                <w:rFonts w:eastAsia="標楷體"/>
                <w:color w:val="000000" w:themeColor="text1"/>
              </w:rPr>
              <w:t>表</w:t>
            </w:r>
            <w:r w:rsidRPr="00975D90">
              <w:rPr>
                <w:rFonts w:eastAsia="標楷體"/>
                <w:bCs/>
                <w:color w:val="000000" w:themeColor="text1"/>
              </w:rPr>
              <w:t>1</w:t>
            </w:r>
            <w:r w:rsidRPr="00E14BD5">
              <w:rPr>
                <w:rFonts w:eastAsia="標楷體"/>
                <w:color w:val="000000" w:themeColor="text1"/>
              </w:rPr>
              <w:t>、分期實施計畫及收支估計表</w:t>
            </w:r>
            <w:r>
              <w:rPr>
                <w:rFonts w:eastAsia="標楷體" w:hint="eastAsia"/>
                <w:color w:val="000000" w:themeColor="text1"/>
              </w:rPr>
              <w:t>（</w:t>
            </w:r>
            <w:r w:rsidRPr="00E14BD5">
              <w:rPr>
                <w:rFonts w:eastAsia="標楷體"/>
                <w:color w:val="000000" w:themeColor="text1"/>
              </w:rPr>
              <w:t>業權基金適用</w:t>
            </w:r>
            <w:r>
              <w:rPr>
                <w:rFonts w:eastAsia="標楷體" w:hint="eastAsia"/>
                <w:color w:val="000000" w:themeColor="text1"/>
              </w:rPr>
              <w:t>）</w:t>
            </w:r>
          </w:p>
          <w:p w14:paraId="603FABC1" w14:textId="77777777" w:rsidR="002C212F" w:rsidRPr="00E14BD5" w:rsidRDefault="002C212F" w:rsidP="00474EBC">
            <w:pPr>
              <w:pStyle w:val="Default"/>
              <w:jc w:val="both"/>
              <w:rPr>
                <w:rFonts w:eastAsia="標楷體"/>
                <w:color w:val="000000" w:themeColor="text1"/>
              </w:rPr>
            </w:pPr>
            <w:r w:rsidRPr="00E14BD5">
              <w:rPr>
                <w:rFonts w:eastAsia="標楷體"/>
                <w:color w:val="000000" w:themeColor="text1"/>
              </w:rPr>
              <w:t>格式</w:t>
            </w:r>
            <w:r w:rsidRPr="00E14BD5">
              <w:rPr>
                <w:rFonts w:eastAsia="標楷體"/>
                <w:color w:val="000000" w:themeColor="text1"/>
              </w:rPr>
              <w:t>1</w:t>
            </w:r>
            <w:r w:rsidRPr="00E14BD5">
              <w:rPr>
                <w:rFonts w:eastAsia="標楷體"/>
                <w:color w:val="000000" w:themeColor="text1"/>
              </w:rPr>
              <w:t>之</w:t>
            </w:r>
            <w:r w:rsidRPr="00E14BD5">
              <w:rPr>
                <w:rFonts w:eastAsia="標楷體"/>
                <w:color w:val="000000" w:themeColor="text1"/>
              </w:rPr>
              <w:t>2</w:t>
            </w:r>
            <w:r>
              <w:rPr>
                <w:rFonts w:eastAsia="標楷體" w:hint="eastAsia"/>
                <w:color w:val="000000" w:themeColor="text1"/>
              </w:rPr>
              <w:t>（</w:t>
            </w:r>
            <w:r w:rsidRPr="00E14BD5">
              <w:rPr>
                <w:rFonts w:eastAsia="標楷體"/>
                <w:color w:val="000000" w:themeColor="text1"/>
              </w:rPr>
              <w:t>業權基金適用</w:t>
            </w:r>
            <w:r>
              <w:rPr>
                <w:rFonts w:eastAsia="標楷體" w:hint="eastAsia"/>
                <w:color w:val="000000" w:themeColor="text1"/>
              </w:rPr>
              <w:t>）</w:t>
            </w:r>
          </w:p>
          <w:p w14:paraId="05ACE3FB" w14:textId="77777777" w:rsidR="002C212F" w:rsidRPr="00E14BD5" w:rsidRDefault="002C212F" w:rsidP="00474EB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  <w:r w:rsidRPr="00E14BD5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單位：新臺幣千元</w:t>
            </w:r>
          </w:p>
        </w:tc>
        <w:tc>
          <w:tcPr>
            <w:tcW w:w="3450" w:type="dxa"/>
          </w:tcPr>
          <w:p w14:paraId="54B2D7FE" w14:textId="6624120B" w:rsidR="002C212F" w:rsidRPr="001D34B2" w:rsidRDefault="002C212F" w:rsidP="00474EBC">
            <w:pPr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為符合本表中</w:t>
            </w:r>
            <w:r w:rsidRPr="0046735A">
              <w:rPr>
                <w:rFonts w:ascii="Times New Roman" w:eastAsia="標楷體" w:hAnsi="Times New Roman" w:cs="Times New Roman"/>
                <w:color w:val="000000" w:themeColor="text1"/>
              </w:rPr>
              <w:t>「業務計畫及預算說明」之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格式表達</w:t>
            </w:r>
            <w:r w:rsidRPr="0046735A">
              <w:rPr>
                <w:rFonts w:ascii="Times New Roman" w:eastAsia="標楷體" w:hAnsi="Times New Roman" w:cs="Times New Roman"/>
                <w:color w:val="000000" w:themeColor="text1"/>
              </w:rPr>
              <w:t>，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爰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將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「</w:t>
            </w:r>
            <w:r w:rsidRPr="00D268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單位：新臺幣千元</w:t>
            </w:r>
            <w:r w:rsidRPr="00D2689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」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調整</w:t>
            </w:r>
            <w:r w:rsidR="00E4181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修正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至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說明六</w:t>
            </w:r>
            <w:r w:rsidRPr="0046735A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</w:tc>
      </w:tr>
      <w:tr w:rsidR="002C212F" w:rsidRPr="00E14BD5" w14:paraId="414767D7" w14:textId="77777777" w:rsidTr="00474EBC">
        <w:trPr>
          <w:trHeight w:val="286"/>
        </w:trPr>
        <w:tc>
          <w:tcPr>
            <w:tcW w:w="3449" w:type="dxa"/>
          </w:tcPr>
          <w:p w14:paraId="7FA841BA" w14:textId="77777777" w:rsidR="002C212F" w:rsidRPr="00E14BD5" w:rsidRDefault="002C212F" w:rsidP="00474EB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14BD5">
              <w:rPr>
                <w:rFonts w:ascii="Times New Roman" w:eastAsia="標楷體" w:hAnsi="Times New Roman" w:cs="Times New Roman"/>
                <w:color w:val="000000" w:themeColor="text1"/>
              </w:rPr>
              <w:t>格式</w:t>
            </w:r>
            <w:r w:rsidRPr="00E14BD5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E14BD5">
              <w:rPr>
                <w:rFonts w:ascii="Times New Roman" w:eastAsia="標楷體" w:hAnsi="Times New Roman" w:cs="Times New Roman"/>
                <w:color w:val="000000" w:themeColor="text1"/>
              </w:rPr>
              <w:t>之</w:t>
            </w:r>
            <w:r w:rsidRPr="00E14BD5">
              <w:rPr>
                <w:rFonts w:ascii="Times New Roman" w:eastAsia="標楷體" w:hAnsi="Times New Roman" w:cs="Times New Roman"/>
                <w:color w:val="000000" w:themeColor="text1"/>
              </w:rPr>
              <w:t>7</w:t>
            </w:r>
          </w:p>
          <w:p w14:paraId="74EE762D" w14:textId="77777777" w:rsidR="002C212F" w:rsidRPr="00E14BD5" w:rsidRDefault="002C212F" w:rsidP="00474EBC">
            <w:pPr>
              <w:ind w:left="1548" w:hangingChars="645" w:hanging="1548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E14BD5">
              <w:rPr>
                <w:rFonts w:ascii="Times New Roman" w:eastAsia="標楷體" w:hAnsi="Times New Roman" w:cs="Times New Roman"/>
                <w:color w:val="000000" w:themeColor="text1"/>
              </w:rPr>
              <w:t>填表說明：一</w:t>
            </w:r>
            <w:r w:rsidRPr="00532D37">
              <w:rPr>
                <w:rFonts w:ascii="Times New Roman" w:eastAsia="標楷體" w:hAnsi="Times New Roman" w:cs="Times New Roman" w:hint="eastAsia"/>
                <w:color w:val="000000" w:themeColor="text1"/>
              </w:rPr>
              <w:t>、</w:t>
            </w:r>
            <w:bookmarkStart w:id="1" w:name="_Hlk116636995"/>
            <w:r w:rsidRPr="00E14BD5">
              <w:rPr>
                <w:rFonts w:ascii="Times New Roman" w:eastAsia="標楷體" w:hAnsi="Times New Roman" w:cs="Times New Roman"/>
                <w:color w:val="000000" w:themeColor="text1"/>
              </w:rPr>
              <w:t>固定資產建設改良擴充包括不動產、廠房及設備暨投資性不動產（不含保險業運用保險資金投資及不動產信用銀行業之土地開發投資）及資產交換之換入</w:t>
            </w:r>
            <w:r w:rsidRPr="00E14BD5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（分得）</w:t>
            </w:r>
            <w:r w:rsidRPr="00E14BD5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固定</w:t>
            </w:r>
            <w:r w:rsidRPr="00E14BD5">
              <w:rPr>
                <w:rFonts w:ascii="Times New Roman" w:eastAsia="標楷體" w:hAnsi="Times New Roman" w:cs="Times New Roman"/>
                <w:color w:val="000000" w:themeColor="text1"/>
              </w:rPr>
              <w:t>資產。</w:t>
            </w:r>
            <w:bookmarkEnd w:id="1"/>
          </w:p>
        </w:tc>
        <w:tc>
          <w:tcPr>
            <w:tcW w:w="3449" w:type="dxa"/>
          </w:tcPr>
          <w:p w14:paraId="7B38950E" w14:textId="77777777" w:rsidR="002C212F" w:rsidRPr="00E14BD5" w:rsidRDefault="002C212F" w:rsidP="00474EB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14BD5">
              <w:rPr>
                <w:rFonts w:ascii="Times New Roman" w:eastAsia="標楷體" w:hAnsi="Times New Roman" w:cs="Times New Roman"/>
                <w:color w:val="000000" w:themeColor="text1"/>
              </w:rPr>
              <w:t>格式</w:t>
            </w:r>
            <w:r w:rsidRPr="00E14BD5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E14BD5">
              <w:rPr>
                <w:rFonts w:ascii="Times New Roman" w:eastAsia="標楷體" w:hAnsi="Times New Roman" w:cs="Times New Roman"/>
                <w:color w:val="000000" w:themeColor="text1"/>
              </w:rPr>
              <w:t>之</w:t>
            </w:r>
            <w:r w:rsidRPr="00E14BD5">
              <w:rPr>
                <w:rFonts w:ascii="Times New Roman" w:eastAsia="標楷體" w:hAnsi="Times New Roman" w:cs="Times New Roman"/>
                <w:color w:val="000000" w:themeColor="text1"/>
              </w:rPr>
              <w:t>7</w:t>
            </w:r>
          </w:p>
          <w:p w14:paraId="44BB2BE7" w14:textId="77777777" w:rsidR="002C212F" w:rsidRPr="00E14BD5" w:rsidRDefault="002C212F" w:rsidP="00474EBC">
            <w:pPr>
              <w:ind w:left="1548" w:hangingChars="645" w:hanging="1548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14BD5">
              <w:rPr>
                <w:rFonts w:ascii="Times New Roman" w:eastAsia="標楷體" w:hAnsi="Times New Roman" w:cs="Times New Roman"/>
                <w:color w:val="000000" w:themeColor="text1"/>
              </w:rPr>
              <w:t>填表說明：一</w:t>
            </w:r>
            <w:r w:rsidRPr="00532D37">
              <w:rPr>
                <w:rFonts w:ascii="Times New Roman" w:eastAsia="標楷體" w:hAnsi="Times New Roman" w:cs="Times New Roman" w:hint="eastAsia"/>
                <w:color w:val="000000" w:themeColor="text1"/>
              </w:rPr>
              <w:t>、</w:t>
            </w:r>
            <w:r w:rsidRPr="00E14BD5">
              <w:rPr>
                <w:rFonts w:ascii="Times New Roman" w:eastAsia="標楷體" w:hAnsi="Times New Roman" w:cs="Times New Roman"/>
                <w:color w:val="000000" w:themeColor="text1"/>
              </w:rPr>
              <w:t>固定資產建設改良擴充包括不動產、廠房及設備</w:t>
            </w:r>
            <w:r w:rsidRPr="00E14BD5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、使用權資產（適用國際財務報導準則之營業基金）</w:t>
            </w:r>
            <w:r w:rsidRPr="00E14BD5">
              <w:rPr>
                <w:rFonts w:ascii="Times New Roman" w:eastAsia="標楷體" w:hAnsi="Times New Roman" w:cs="Times New Roman"/>
                <w:color w:val="000000" w:themeColor="text1"/>
              </w:rPr>
              <w:t>暨投資性不動產（不含保險業運用保險資金投資及不動產信用銀行業之土地開發投資）及資產交換之換入資產。</w:t>
            </w:r>
          </w:p>
        </w:tc>
        <w:tc>
          <w:tcPr>
            <w:tcW w:w="3450" w:type="dxa"/>
          </w:tcPr>
          <w:p w14:paraId="5B901375" w14:textId="20643D22" w:rsidR="002C212F" w:rsidRPr="00E14BD5" w:rsidRDefault="002C212F" w:rsidP="00474EBC">
            <w:pPr>
              <w:ind w:leftChars="-4" w:left="-10" w:firstLineChars="4" w:firstLine="1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14BD5">
              <w:rPr>
                <w:rFonts w:ascii="Times New Roman" w:eastAsia="標楷體" w:hAnsi="Times New Roman" w:cs="Times New Roman"/>
                <w:color w:val="000000" w:themeColor="text1"/>
              </w:rPr>
              <w:t>自</w:t>
            </w:r>
            <w:r w:rsidR="00DB105D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一百十二</w:t>
            </w:r>
            <w:r w:rsidRPr="00E14BD5">
              <w:rPr>
                <w:rFonts w:ascii="Times New Roman" w:eastAsia="標楷體" w:hAnsi="Times New Roman" w:cs="Times New Roman"/>
                <w:color w:val="000000" w:themeColor="text1"/>
              </w:rPr>
              <w:t>年度預算起，購建固定資產計畫已排除使用權資產，</w:t>
            </w:r>
            <w:proofErr w:type="gramStart"/>
            <w:r w:rsidRPr="00E14BD5">
              <w:rPr>
                <w:rFonts w:ascii="Times New Roman" w:eastAsia="標楷體" w:hAnsi="Times New Roman" w:cs="Times New Roman"/>
                <w:color w:val="000000" w:themeColor="text1"/>
              </w:rPr>
              <w:t>爰</w:t>
            </w:r>
            <w:proofErr w:type="gramEnd"/>
            <w:r w:rsidRPr="00E14BD5">
              <w:rPr>
                <w:rFonts w:ascii="Times New Roman" w:eastAsia="標楷體" w:hAnsi="Times New Roman" w:cs="Times New Roman"/>
                <w:color w:val="000000" w:themeColor="text1"/>
              </w:rPr>
              <w:t>修正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填表說明一相關文字</w:t>
            </w:r>
            <w:r w:rsidRPr="00E14BD5">
              <w:rPr>
                <w:rFonts w:ascii="Times New Roman" w:eastAsia="標楷體" w:hAnsi="Times New Roman" w:cs="Times New Roman"/>
                <w:color w:val="000000" w:themeColor="text1"/>
              </w:rPr>
              <w:t>。</w:t>
            </w:r>
          </w:p>
        </w:tc>
      </w:tr>
      <w:tr w:rsidR="002C212F" w:rsidRPr="00E14BD5" w14:paraId="5B6026EF" w14:textId="77777777" w:rsidTr="00474EBC">
        <w:trPr>
          <w:trHeight w:val="286"/>
        </w:trPr>
        <w:tc>
          <w:tcPr>
            <w:tcW w:w="3449" w:type="dxa"/>
          </w:tcPr>
          <w:p w14:paraId="6B677201" w14:textId="77777777" w:rsidR="002C212F" w:rsidRPr="00AA0910" w:rsidRDefault="002C212F" w:rsidP="00474EBC">
            <w:pPr>
              <w:pStyle w:val="Default"/>
              <w:jc w:val="both"/>
              <w:rPr>
                <w:rFonts w:eastAsia="標楷體"/>
                <w:color w:val="000000" w:themeColor="text1"/>
              </w:rPr>
            </w:pPr>
            <w:r w:rsidRPr="00AA0910">
              <w:rPr>
                <w:rFonts w:eastAsia="標楷體"/>
                <w:color w:val="000000" w:themeColor="text1"/>
              </w:rPr>
              <w:t>表</w:t>
            </w:r>
            <w:r w:rsidRPr="00AA0910">
              <w:rPr>
                <w:rFonts w:eastAsia="標楷體"/>
                <w:bCs/>
                <w:color w:val="000000" w:themeColor="text1"/>
              </w:rPr>
              <w:t>2</w:t>
            </w:r>
            <w:r w:rsidRPr="00AA0910">
              <w:rPr>
                <w:rFonts w:eastAsia="標楷體"/>
                <w:color w:val="000000" w:themeColor="text1"/>
              </w:rPr>
              <w:t>、分期實施計畫及收支估計表</w:t>
            </w:r>
            <w:r>
              <w:rPr>
                <w:rFonts w:eastAsia="標楷體" w:hint="eastAsia"/>
                <w:color w:val="000000" w:themeColor="text1"/>
              </w:rPr>
              <w:t>（</w:t>
            </w:r>
            <w:r w:rsidRPr="00AA0910">
              <w:rPr>
                <w:rFonts w:eastAsia="標楷體"/>
                <w:color w:val="000000" w:themeColor="text1"/>
              </w:rPr>
              <w:t>政事基金適用</w:t>
            </w:r>
            <w:r w:rsidRPr="00532D37">
              <w:rPr>
                <w:rFonts w:eastAsia="標楷體" w:hint="eastAsia"/>
                <w:color w:val="000000" w:themeColor="text1"/>
              </w:rPr>
              <w:t>）</w:t>
            </w:r>
          </w:p>
          <w:p w14:paraId="7A8D7477" w14:textId="77777777" w:rsidR="002C212F" w:rsidRPr="00AA0910" w:rsidRDefault="002C212F" w:rsidP="00474EBC">
            <w:pPr>
              <w:pStyle w:val="Default"/>
              <w:jc w:val="both"/>
              <w:rPr>
                <w:rFonts w:eastAsia="標楷體"/>
                <w:color w:val="000000" w:themeColor="text1"/>
              </w:rPr>
            </w:pPr>
            <w:r w:rsidRPr="00AA0910">
              <w:rPr>
                <w:rFonts w:eastAsia="標楷體"/>
                <w:color w:val="000000" w:themeColor="text1"/>
              </w:rPr>
              <w:t>格式</w:t>
            </w:r>
            <w:r w:rsidRPr="00AA0910">
              <w:rPr>
                <w:rFonts w:eastAsia="標楷體"/>
                <w:color w:val="000000" w:themeColor="text1"/>
              </w:rPr>
              <w:t>2</w:t>
            </w:r>
            <w:r w:rsidRPr="00AA0910">
              <w:rPr>
                <w:rFonts w:eastAsia="標楷體"/>
                <w:color w:val="000000" w:themeColor="text1"/>
              </w:rPr>
              <w:t>之</w:t>
            </w:r>
            <w:r w:rsidRPr="00AA0910">
              <w:rPr>
                <w:rFonts w:eastAsia="標楷體"/>
                <w:color w:val="000000" w:themeColor="text1"/>
              </w:rPr>
              <w:t>2</w:t>
            </w:r>
            <w:r>
              <w:rPr>
                <w:rFonts w:eastAsia="標楷體" w:hint="eastAsia"/>
                <w:color w:val="000000" w:themeColor="text1"/>
              </w:rPr>
              <w:t>（</w:t>
            </w:r>
            <w:r w:rsidRPr="00AA0910">
              <w:rPr>
                <w:rFonts w:eastAsia="標楷體"/>
                <w:color w:val="000000" w:themeColor="text1"/>
              </w:rPr>
              <w:t>政事基金適用</w:t>
            </w:r>
            <w:r>
              <w:rPr>
                <w:rFonts w:eastAsia="標楷體" w:hint="eastAsia"/>
                <w:color w:val="000000" w:themeColor="text1"/>
              </w:rPr>
              <w:t>）</w:t>
            </w:r>
          </w:p>
          <w:p w14:paraId="1FB9ECD9" w14:textId="77777777" w:rsidR="002C212F" w:rsidRDefault="002C212F" w:rsidP="00474EB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A091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說明：</w:t>
            </w:r>
          </w:p>
          <w:p w14:paraId="3ABFFECC" w14:textId="77777777" w:rsidR="002C212F" w:rsidRPr="00AA0910" w:rsidRDefault="002C212F" w:rsidP="00474EBC">
            <w:pPr>
              <w:ind w:leftChars="252" w:left="1135" w:hangingChars="221" w:hanging="53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A0910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四、總</w:t>
            </w:r>
            <w:r w:rsidRPr="00532D37">
              <w:rPr>
                <w:rFonts w:ascii="Times New Roman" w:eastAsia="標楷體" w:hAnsi="Times New Roman" w:cs="Times New Roman"/>
                <w:color w:val="000000" w:themeColor="text1"/>
                <w:sz w:val="23"/>
                <w:szCs w:val="23"/>
                <w:u w:val="single"/>
              </w:rPr>
              <w:t>說明</w:t>
            </w:r>
            <w:r w:rsidRPr="00AA0910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所列金額以新臺幣千元為單位。</w:t>
            </w:r>
          </w:p>
        </w:tc>
        <w:tc>
          <w:tcPr>
            <w:tcW w:w="3449" w:type="dxa"/>
          </w:tcPr>
          <w:p w14:paraId="729EBA43" w14:textId="77777777" w:rsidR="002C212F" w:rsidRPr="00E14BD5" w:rsidRDefault="002C212F" w:rsidP="00474EBC">
            <w:pPr>
              <w:pStyle w:val="Default"/>
              <w:jc w:val="both"/>
              <w:rPr>
                <w:rFonts w:eastAsia="標楷體"/>
                <w:color w:val="000000" w:themeColor="text1"/>
              </w:rPr>
            </w:pPr>
            <w:r w:rsidRPr="00E14BD5">
              <w:rPr>
                <w:rFonts w:eastAsia="標楷體"/>
                <w:color w:val="000000" w:themeColor="text1"/>
              </w:rPr>
              <w:t>表</w:t>
            </w:r>
            <w:r w:rsidRPr="00975D90">
              <w:rPr>
                <w:rFonts w:eastAsia="標楷體"/>
                <w:bCs/>
                <w:color w:val="000000" w:themeColor="text1"/>
              </w:rPr>
              <w:t>2</w:t>
            </w:r>
            <w:r w:rsidRPr="00E14BD5">
              <w:rPr>
                <w:rFonts w:eastAsia="標楷體"/>
                <w:color w:val="000000" w:themeColor="text1"/>
              </w:rPr>
              <w:t>、分期實施計畫及收支估計表</w:t>
            </w:r>
            <w:r>
              <w:rPr>
                <w:rFonts w:eastAsia="標楷體" w:hint="eastAsia"/>
                <w:color w:val="000000" w:themeColor="text1"/>
              </w:rPr>
              <w:t>（</w:t>
            </w:r>
            <w:r w:rsidRPr="00E14BD5">
              <w:rPr>
                <w:rFonts w:eastAsia="標楷體"/>
                <w:color w:val="000000" w:themeColor="text1"/>
              </w:rPr>
              <w:t>政事基金適用</w:t>
            </w:r>
            <w:r>
              <w:rPr>
                <w:rFonts w:eastAsia="標楷體" w:hint="eastAsia"/>
                <w:color w:val="000000" w:themeColor="text1"/>
              </w:rPr>
              <w:t>）</w:t>
            </w:r>
          </w:p>
          <w:p w14:paraId="4E5C9A98" w14:textId="77777777" w:rsidR="002C212F" w:rsidRPr="00E14BD5" w:rsidRDefault="002C212F" w:rsidP="00474EBC">
            <w:pPr>
              <w:pStyle w:val="Default"/>
              <w:jc w:val="both"/>
              <w:rPr>
                <w:rFonts w:eastAsia="標楷體"/>
                <w:color w:val="000000" w:themeColor="text1"/>
              </w:rPr>
            </w:pPr>
            <w:r w:rsidRPr="00E14BD5">
              <w:rPr>
                <w:rFonts w:eastAsia="標楷體"/>
                <w:color w:val="000000" w:themeColor="text1"/>
              </w:rPr>
              <w:t>格式</w:t>
            </w:r>
            <w:r w:rsidRPr="00E14BD5">
              <w:rPr>
                <w:rFonts w:eastAsia="標楷體"/>
                <w:color w:val="000000" w:themeColor="text1"/>
              </w:rPr>
              <w:t>2</w:t>
            </w:r>
            <w:r w:rsidRPr="00E14BD5">
              <w:rPr>
                <w:rFonts w:eastAsia="標楷體"/>
                <w:color w:val="000000" w:themeColor="text1"/>
              </w:rPr>
              <w:t>之</w:t>
            </w:r>
            <w:r w:rsidRPr="00E14BD5">
              <w:rPr>
                <w:rFonts w:eastAsia="標楷體"/>
                <w:color w:val="000000" w:themeColor="text1"/>
              </w:rPr>
              <w:t>2</w:t>
            </w:r>
            <w:r>
              <w:rPr>
                <w:rFonts w:eastAsia="標楷體" w:hint="eastAsia"/>
                <w:color w:val="000000" w:themeColor="text1"/>
              </w:rPr>
              <w:t>（</w:t>
            </w:r>
            <w:r w:rsidRPr="00E14BD5">
              <w:rPr>
                <w:rFonts w:eastAsia="標楷體"/>
                <w:color w:val="000000" w:themeColor="text1"/>
              </w:rPr>
              <w:t>政事基金適用</w:t>
            </w:r>
            <w:r>
              <w:rPr>
                <w:rFonts w:eastAsia="標楷體" w:hint="eastAsia"/>
                <w:color w:val="000000" w:themeColor="text1"/>
              </w:rPr>
              <w:t>）</w:t>
            </w:r>
          </w:p>
          <w:p w14:paraId="51A3959B" w14:textId="77777777" w:rsidR="002C212F" w:rsidRPr="00E14BD5" w:rsidRDefault="002C212F" w:rsidP="00474EB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  <w:r w:rsidRPr="00E14BD5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單位：新臺幣千元</w:t>
            </w:r>
          </w:p>
        </w:tc>
        <w:tc>
          <w:tcPr>
            <w:tcW w:w="3450" w:type="dxa"/>
          </w:tcPr>
          <w:p w14:paraId="0BAF33BA" w14:textId="1A10ABAF" w:rsidR="002C212F" w:rsidRPr="00A26415" w:rsidRDefault="002C212F" w:rsidP="00474EBC">
            <w:pPr>
              <w:ind w:leftChars="-4" w:left="-10" w:firstLineChars="4" w:firstLine="1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26415">
              <w:rPr>
                <w:rFonts w:ascii="Times New Roman" w:eastAsia="標楷體" w:hAnsi="Times New Roman" w:cs="Times New Roman"/>
                <w:color w:val="000000" w:themeColor="text1"/>
              </w:rPr>
              <w:t>同表</w:t>
            </w:r>
            <w:r w:rsidRPr="00A26415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A26415">
              <w:rPr>
                <w:rFonts w:ascii="Times New Roman" w:eastAsia="標楷體" w:hAnsi="Times New Roman" w:cs="Times New Roman"/>
                <w:color w:val="000000" w:themeColor="text1"/>
              </w:rPr>
              <w:t>之</w:t>
            </w:r>
            <w:r w:rsidRPr="00A26415">
              <w:rPr>
                <w:rFonts w:ascii="Times New Roman" w:eastAsia="標楷體" w:hAnsi="Times New Roman" w:cs="Times New Roman" w:hint="eastAsia"/>
                <w:color w:val="000000" w:themeColor="text1"/>
              </w:rPr>
              <w:t>說明</w:t>
            </w:r>
            <w:r w:rsidR="00E4181D" w:rsidRPr="00A26415">
              <w:rPr>
                <w:rFonts w:ascii="Times New Roman" w:eastAsia="標楷體" w:hAnsi="Times New Roman" w:cs="Times New Roman" w:hint="eastAsia"/>
                <w:color w:val="000000" w:themeColor="text1"/>
              </w:rPr>
              <w:t>修正</w:t>
            </w:r>
            <w:r w:rsidRPr="00A26415">
              <w:rPr>
                <w:rFonts w:ascii="Times New Roman" w:eastAsia="標楷體" w:hAnsi="Times New Roman" w:cs="Times New Roman" w:hint="eastAsia"/>
                <w:color w:val="000000" w:themeColor="text1"/>
              </w:rPr>
              <w:t>理由</w:t>
            </w:r>
            <w:r w:rsidR="00E4181D">
              <w:rPr>
                <w:rFonts w:ascii="新細明體" w:eastAsia="新細明體" w:hAnsi="新細明體" w:cs="Times New Roman" w:hint="eastAsia"/>
                <w:color w:val="000000" w:themeColor="text1"/>
              </w:rPr>
              <w:t>，</w:t>
            </w:r>
            <w:proofErr w:type="gramStart"/>
            <w:r w:rsidR="00E4181D">
              <w:rPr>
                <w:rFonts w:ascii="Times New Roman" w:eastAsia="標楷體" w:hAnsi="Times New Roman" w:cs="Times New Roman" w:hint="eastAsia"/>
                <w:color w:val="000000" w:themeColor="text1"/>
              </w:rPr>
              <w:t>爰</w:t>
            </w:r>
            <w:proofErr w:type="gramEnd"/>
            <w:r w:rsidR="00E4181D">
              <w:rPr>
                <w:rFonts w:ascii="Times New Roman" w:eastAsia="標楷體" w:hAnsi="Times New Roman" w:cs="Times New Roman" w:hint="eastAsia"/>
                <w:color w:val="000000" w:themeColor="text1"/>
              </w:rPr>
              <w:t>將</w:t>
            </w:r>
            <w:r w:rsidR="00E4181D">
              <w:rPr>
                <w:rFonts w:ascii="標楷體" w:eastAsia="標楷體" w:hAnsi="標楷體" w:cs="Times New Roman" w:hint="eastAsia"/>
                <w:color w:val="000000" w:themeColor="text1"/>
              </w:rPr>
              <w:t>「</w:t>
            </w:r>
            <w:r w:rsidR="00E4181D" w:rsidRPr="00D268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單位：新臺幣千元</w:t>
            </w:r>
            <w:r w:rsidR="00E4181D" w:rsidRPr="00D2689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」</w:t>
            </w:r>
            <w:r w:rsidR="00E4181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調整修正至</w:t>
            </w:r>
            <w:r w:rsidR="00E4181D">
              <w:rPr>
                <w:rFonts w:ascii="Times New Roman" w:eastAsia="標楷體" w:hAnsi="Times New Roman" w:cs="Times New Roman" w:hint="eastAsia"/>
                <w:color w:val="000000" w:themeColor="text1"/>
              </w:rPr>
              <w:t>說明四</w:t>
            </w:r>
            <w:r w:rsidR="00E4181D" w:rsidRPr="0046735A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</w:tc>
      </w:tr>
      <w:tr w:rsidR="002C212F" w:rsidRPr="00E14BD5" w14:paraId="6E324E5F" w14:textId="77777777" w:rsidTr="00474EBC">
        <w:trPr>
          <w:trHeight w:val="286"/>
        </w:trPr>
        <w:tc>
          <w:tcPr>
            <w:tcW w:w="3449" w:type="dxa"/>
          </w:tcPr>
          <w:p w14:paraId="017096F8" w14:textId="77777777" w:rsidR="002C212F" w:rsidRDefault="002C212F" w:rsidP="00474EB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A0910">
              <w:rPr>
                <w:rFonts w:ascii="Times New Roman" w:eastAsia="標楷體" w:hAnsi="Times New Roman" w:cs="Times New Roman" w:hint="eastAsia"/>
                <w:color w:val="000000" w:themeColor="text1"/>
              </w:rPr>
              <w:t>表</w:t>
            </w:r>
            <w:r w:rsidRPr="00AA0910">
              <w:rPr>
                <w:rFonts w:ascii="Times New Roman" w:eastAsia="標楷體" w:hAnsi="Times New Roman" w:cs="Times New Roman"/>
                <w:color w:val="000000" w:themeColor="text1"/>
              </w:rPr>
              <w:t>5</w:t>
            </w:r>
            <w:r w:rsidRPr="00AA0910">
              <w:rPr>
                <w:rFonts w:ascii="Times New Roman" w:eastAsia="標楷體" w:hAnsi="Times New Roman" w:cs="Times New Roman" w:hint="eastAsia"/>
                <w:color w:val="000000" w:themeColor="text1"/>
              </w:rPr>
              <w:t>、補辦預算或先行辦理數額表</w:t>
            </w:r>
          </w:p>
          <w:p w14:paraId="575C5161" w14:textId="77777777" w:rsidR="002C212F" w:rsidRDefault="002C212F" w:rsidP="00474EB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14:paraId="0BAAD34E" w14:textId="77777777" w:rsidR="002C212F" w:rsidRPr="00E14BD5" w:rsidRDefault="002C212F" w:rsidP="00474EB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註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：</w:t>
            </w:r>
          </w:p>
          <w:p w14:paraId="337906D7" w14:textId="77777777" w:rsidR="002C212F" w:rsidRPr="00B05EEB" w:rsidRDefault="002C212F" w:rsidP="00474EBC">
            <w:pPr>
              <w:ind w:leftChars="200" w:left="960" w:hanging="4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A1A0B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二、表內說明欄，請扼要</w:t>
            </w:r>
            <w:proofErr w:type="gramStart"/>
            <w:r w:rsidRPr="001A1A0B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述明補辦</w:t>
            </w:r>
            <w:proofErr w:type="gramEnd"/>
            <w:r w:rsidRPr="001A1A0B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預算</w:t>
            </w:r>
            <w:r w:rsidRPr="001A1A0B">
              <w:rPr>
                <w:rFonts w:ascii="Times New Roman" w:eastAsia="標楷體" w:hAnsi="標楷體" w:cs="Times New Roman" w:hint="eastAsia"/>
                <w:bCs/>
                <w:color w:val="000000"/>
                <w:szCs w:val="24"/>
              </w:rPr>
              <w:t>或已納編次年度預算於本年度</w:t>
            </w:r>
            <w:r w:rsidRPr="00B05EEB">
              <w:rPr>
                <w:rFonts w:ascii="Times New Roman" w:eastAsia="標楷體" w:hAnsi="標楷體" w:cs="Times New Roman" w:hint="eastAsia"/>
                <w:bCs/>
                <w:color w:val="000000"/>
                <w:szCs w:val="24"/>
                <w:u w:val="single"/>
              </w:rPr>
              <w:t>奉准</w:t>
            </w:r>
            <w:r w:rsidRPr="001A1A0B">
              <w:rPr>
                <w:rFonts w:ascii="Times New Roman" w:eastAsia="標楷體" w:hAnsi="標楷體" w:cs="Times New Roman" w:hint="eastAsia"/>
                <w:bCs/>
                <w:color w:val="000000"/>
                <w:szCs w:val="24"/>
              </w:rPr>
              <w:t>先行辦理之</w:t>
            </w:r>
            <w:r w:rsidRPr="001A1A0B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理</w:t>
            </w:r>
            <w:r w:rsidRPr="001A1A0B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lastRenderedPageBreak/>
              <w:t>由。</w:t>
            </w:r>
          </w:p>
        </w:tc>
        <w:tc>
          <w:tcPr>
            <w:tcW w:w="3449" w:type="dxa"/>
          </w:tcPr>
          <w:p w14:paraId="45084617" w14:textId="77777777" w:rsidR="002C212F" w:rsidRDefault="002C212F" w:rsidP="00474EB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A0910">
              <w:rPr>
                <w:rFonts w:ascii="Times New Roman" w:eastAsia="標楷體" w:hAnsi="Times New Roman" w:cs="Times New Roman" w:hint="eastAsia"/>
                <w:color w:val="000000" w:themeColor="text1"/>
              </w:rPr>
              <w:lastRenderedPageBreak/>
              <w:t>表</w:t>
            </w:r>
            <w:r w:rsidRPr="00AA0910">
              <w:rPr>
                <w:rFonts w:ascii="Times New Roman" w:eastAsia="標楷體" w:hAnsi="Times New Roman" w:cs="Times New Roman"/>
                <w:color w:val="000000" w:themeColor="text1"/>
              </w:rPr>
              <w:t>5</w:t>
            </w:r>
            <w:r w:rsidRPr="00AA0910">
              <w:rPr>
                <w:rFonts w:ascii="Times New Roman" w:eastAsia="標楷體" w:hAnsi="Times New Roman" w:cs="Times New Roman" w:hint="eastAsia"/>
                <w:color w:val="000000" w:themeColor="text1"/>
              </w:rPr>
              <w:t>、補辦預算或先行辦理數額表</w:t>
            </w:r>
          </w:p>
          <w:p w14:paraId="6975ADFB" w14:textId="77777777" w:rsidR="002C212F" w:rsidRDefault="002C212F" w:rsidP="00474EB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14:paraId="62A056EA" w14:textId="77777777" w:rsidR="002C212F" w:rsidRPr="00E14BD5" w:rsidRDefault="002C212F" w:rsidP="00474EB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註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：</w:t>
            </w:r>
          </w:p>
          <w:p w14:paraId="3C333BF4" w14:textId="77777777" w:rsidR="002C212F" w:rsidRPr="00AA0910" w:rsidRDefault="002C212F" w:rsidP="00474EBC">
            <w:pPr>
              <w:ind w:leftChars="200" w:left="960" w:hanging="48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A1A0B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二、表內說明欄，請扼要</w:t>
            </w:r>
            <w:proofErr w:type="gramStart"/>
            <w:r w:rsidRPr="001A1A0B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述明補辦</w:t>
            </w:r>
            <w:proofErr w:type="gramEnd"/>
            <w:r w:rsidRPr="001A1A0B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預算</w:t>
            </w:r>
            <w:r w:rsidRPr="001A1A0B">
              <w:rPr>
                <w:rFonts w:ascii="Times New Roman" w:eastAsia="標楷體" w:hAnsi="標楷體" w:cs="Times New Roman" w:hint="eastAsia"/>
                <w:bCs/>
                <w:color w:val="000000"/>
                <w:szCs w:val="24"/>
              </w:rPr>
              <w:t>或已納編次年度預算</w:t>
            </w:r>
            <w:r w:rsidRPr="00B05EEB">
              <w:rPr>
                <w:rFonts w:ascii="Times New Roman" w:eastAsia="標楷體" w:hAnsi="標楷體" w:cs="Times New Roman" w:hint="eastAsia"/>
                <w:bCs/>
                <w:color w:val="000000"/>
                <w:szCs w:val="24"/>
              </w:rPr>
              <w:t>奉准</w:t>
            </w:r>
            <w:r w:rsidRPr="001A1A0B">
              <w:rPr>
                <w:rFonts w:ascii="Times New Roman" w:eastAsia="標楷體" w:hAnsi="標楷體" w:cs="Times New Roman" w:hint="eastAsia"/>
                <w:bCs/>
                <w:color w:val="000000"/>
                <w:szCs w:val="24"/>
              </w:rPr>
              <w:t>於本年度先行辦理之</w:t>
            </w:r>
            <w:r w:rsidRPr="001A1A0B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理</w:t>
            </w:r>
            <w:r w:rsidRPr="001A1A0B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lastRenderedPageBreak/>
              <w:t>由。</w:t>
            </w:r>
          </w:p>
        </w:tc>
        <w:tc>
          <w:tcPr>
            <w:tcW w:w="3450" w:type="dxa"/>
          </w:tcPr>
          <w:p w14:paraId="148FDD87" w14:textId="77777777" w:rsidR="002C212F" w:rsidRPr="00B05EEB" w:rsidRDefault="002C212F" w:rsidP="00474EBC">
            <w:pPr>
              <w:jc w:val="both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B05EEB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lastRenderedPageBreak/>
              <w:t>配合</w:t>
            </w:r>
            <w:r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修正本</w:t>
            </w:r>
            <w:r w:rsidRPr="00B05EEB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要點</w:t>
            </w:r>
            <w:r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第二十三點第二項規定</w:t>
            </w:r>
            <w:r w:rsidRPr="00B05EEB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，</w:t>
            </w:r>
            <w:r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修正本表附註二文字</w:t>
            </w:r>
            <w:r w:rsidRPr="00B05EEB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。</w:t>
            </w:r>
          </w:p>
        </w:tc>
      </w:tr>
      <w:tr w:rsidR="002C212F" w:rsidRPr="00E14BD5" w14:paraId="1D092BBC" w14:textId="77777777" w:rsidTr="00474EBC">
        <w:trPr>
          <w:trHeight w:val="286"/>
        </w:trPr>
        <w:tc>
          <w:tcPr>
            <w:tcW w:w="3449" w:type="dxa"/>
          </w:tcPr>
          <w:p w14:paraId="1AF5738C" w14:textId="77777777" w:rsidR="002C212F" w:rsidRPr="00556E54" w:rsidRDefault="002C212F" w:rsidP="00474EB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56E54">
              <w:rPr>
                <w:rFonts w:ascii="Times New Roman" w:eastAsia="標楷體" w:hAnsi="Times New Roman" w:cs="Times New Roman" w:hint="eastAsia"/>
                <w:color w:val="000000" w:themeColor="text1"/>
              </w:rPr>
              <w:t>表</w:t>
            </w:r>
            <w:r w:rsidRPr="00556E54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  <w:r w:rsidRPr="00556E54">
              <w:rPr>
                <w:rFonts w:ascii="Times New Roman" w:eastAsia="標楷體" w:hAnsi="Times New Roman" w:cs="Times New Roman" w:hint="eastAsia"/>
                <w:color w:val="000000" w:themeColor="text1"/>
              </w:rPr>
              <w:t>、會計月報</w:t>
            </w:r>
          </w:p>
          <w:p w14:paraId="555E7E07" w14:textId="77777777" w:rsidR="002C212F" w:rsidRPr="00E14BD5" w:rsidRDefault="002C212F" w:rsidP="00474EB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14BD5">
              <w:rPr>
                <w:rFonts w:ascii="Times New Roman" w:eastAsia="標楷體" w:hAnsi="Times New Roman" w:cs="Times New Roman"/>
                <w:color w:val="000000" w:themeColor="text1"/>
              </w:rPr>
              <w:t>格式</w:t>
            </w:r>
            <w:r w:rsidRPr="00E14BD5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  <w:r w:rsidRPr="00E14BD5">
              <w:rPr>
                <w:rFonts w:ascii="Times New Roman" w:eastAsia="標楷體" w:hAnsi="Times New Roman" w:cs="Times New Roman"/>
                <w:color w:val="000000" w:themeColor="text1"/>
              </w:rPr>
              <w:t>之</w:t>
            </w:r>
            <w:r w:rsidRPr="00E14BD5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（業權基金適用）</w:t>
            </w:r>
          </w:p>
          <w:p w14:paraId="2515A6EA" w14:textId="77777777" w:rsidR="002C212F" w:rsidRDefault="002C212F" w:rsidP="00474EB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14:paraId="4AB126B7" w14:textId="77777777" w:rsidR="002C212F" w:rsidRPr="00E14BD5" w:rsidRDefault="002C212F" w:rsidP="00474EB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註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：</w:t>
            </w:r>
          </w:p>
          <w:p w14:paraId="09270DCE" w14:textId="77777777" w:rsidR="002C212F" w:rsidRPr="00216300" w:rsidRDefault="002C212F" w:rsidP="00474EBC">
            <w:pPr>
              <w:ind w:leftChars="200" w:left="960" w:hanging="48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7306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四、</w:t>
            </w:r>
            <w:r w:rsidRPr="0027306E">
              <w:rPr>
                <w:rFonts w:eastAsia="標楷體"/>
                <w:color w:val="000000" w:themeColor="text1"/>
                <w:szCs w:val="24"/>
                <w:u w:val="single"/>
              </w:rPr>
              <w:t>直轄市及縣（市）</w:t>
            </w:r>
            <w:r w:rsidRPr="0027306E">
              <w:rPr>
                <w:rFonts w:eastAsia="標楷體"/>
                <w:szCs w:val="24"/>
              </w:rPr>
              <w:t>營業基金之權益</w:t>
            </w:r>
            <w:r w:rsidRPr="00216300">
              <w:rPr>
                <w:rFonts w:eastAsia="標楷體"/>
                <w:color w:val="000000" w:themeColor="text1"/>
                <w:szCs w:val="24"/>
              </w:rPr>
              <w:t>項下</w:t>
            </w:r>
            <w:r w:rsidRPr="00216300">
              <w:rPr>
                <w:rFonts w:eastAsia="標楷體"/>
                <w:color w:val="000000" w:themeColor="text1"/>
                <w:szCs w:val="24"/>
                <w:u w:val="single"/>
              </w:rPr>
              <w:t>「</w:t>
            </w:r>
            <w:r w:rsidRPr="00216300">
              <w:rPr>
                <w:rFonts w:eastAsia="標楷體"/>
                <w:color w:val="000000" w:themeColor="text1"/>
                <w:szCs w:val="24"/>
              </w:rPr>
              <w:t>首次採用國際財務報導準則調整數</w:t>
            </w:r>
            <w:r w:rsidRPr="00216300">
              <w:rPr>
                <w:rFonts w:eastAsia="標楷體"/>
                <w:color w:val="000000" w:themeColor="text1"/>
                <w:szCs w:val="24"/>
                <w:u w:val="single"/>
              </w:rPr>
              <w:t>」</w:t>
            </w:r>
            <w:r w:rsidRPr="00216300">
              <w:rPr>
                <w:rFonts w:eastAsia="標楷體"/>
                <w:color w:val="000000" w:themeColor="text1"/>
                <w:szCs w:val="24"/>
              </w:rPr>
              <w:t>科目，如有增減異動，應附註說明其金額及原因。</w:t>
            </w:r>
          </w:p>
          <w:p w14:paraId="3A494AB7" w14:textId="77777777" w:rsidR="002C212F" w:rsidRPr="00216300" w:rsidRDefault="002C212F" w:rsidP="00474EBC">
            <w:pPr>
              <w:ind w:leftChars="200" w:left="960" w:hanging="48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4181D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五、</w:t>
            </w:r>
            <w:r w:rsidRPr="00216300">
              <w:rPr>
                <w:rFonts w:ascii="Times New Roman" w:eastAsia="標楷體" w:hAnsi="Times New Roman" w:cs="Times New Roman"/>
                <w:color w:val="000000" w:themeColor="text1"/>
              </w:rPr>
              <w:t>重大事項請以附註說明。</w:t>
            </w:r>
          </w:p>
          <w:p w14:paraId="04776F91" w14:textId="098F3D89" w:rsidR="002C212F" w:rsidRPr="002B5269" w:rsidRDefault="002C212F" w:rsidP="002B5269">
            <w:pPr>
              <w:ind w:leftChars="200" w:left="960" w:hanging="480"/>
              <w:jc w:val="both"/>
              <w:rPr>
                <w:rFonts w:ascii="Times New Roman" w:eastAsia="標楷體" w:hAnsi="標楷體" w:cs="Times New Roman"/>
                <w:color w:val="000000" w:themeColor="text1"/>
                <w:szCs w:val="24"/>
                <w:u w:val="single"/>
              </w:rPr>
            </w:pPr>
            <w:r w:rsidRPr="00216300">
              <w:rPr>
                <w:rFonts w:ascii="Times New Roman" w:eastAsia="標楷體" w:hAnsi="標楷體" w:cs="Times New Roman" w:hint="eastAsia"/>
                <w:color w:val="000000" w:themeColor="text1"/>
                <w:szCs w:val="24"/>
                <w:u w:val="single"/>
              </w:rPr>
              <w:t>六、請附註揭露經管珍貴動產、不動產之總額。</w:t>
            </w:r>
          </w:p>
        </w:tc>
        <w:tc>
          <w:tcPr>
            <w:tcW w:w="3449" w:type="dxa"/>
          </w:tcPr>
          <w:p w14:paraId="74FFB28A" w14:textId="77777777" w:rsidR="002C212F" w:rsidRPr="00AA0910" w:rsidRDefault="002C212F" w:rsidP="00474EB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A0910">
              <w:rPr>
                <w:rFonts w:ascii="Times New Roman" w:eastAsia="標楷體" w:hAnsi="Times New Roman" w:cs="Times New Roman" w:hint="eastAsia"/>
                <w:color w:val="000000" w:themeColor="text1"/>
              </w:rPr>
              <w:t>表</w:t>
            </w:r>
            <w:r w:rsidRPr="00AA0910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  <w:r w:rsidRPr="00AA0910">
              <w:rPr>
                <w:rFonts w:ascii="Times New Roman" w:eastAsia="標楷體" w:hAnsi="Times New Roman" w:cs="Times New Roman" w:hint="eastAsia"/>
                <w:color w:val="000000" w:themeColor="text1"/>
              </w:rPr>
              <w:t>、會計月報</w:t>
            </w:r>
          </w:p>
          <w:p w14:paraId="10714010" w14:textId="77777777" w:rsidR="002C212F" w:rsidRPr="00E14BD5" w:rsidRDefault="002C212F" w:rsidP="00474EB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14BD5">
              <w:rPr>
                <w:rFonts w:ascii="Times New Roman" w:eastAsia="標楷體" w:hAnsi="Times New Roman" w:cs="Times New Roman"/>
                <w:color w:val="000000" w:themeColor="text1"/>
              </w:rPr>
              <w:t>格式</w:t>
            </w:r>
            <w:r w:rsidRPr="00E14BD5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  <w:r w:rsidRPr="00E14BD5">
              <w:rPr>
                <w:rFonts w:ascii="Times New Roman" w:eastAsia="標楷體" w:hAnsi="Times New Roman" w:cs="Times New Roman"/>
                <w:color w:val="000000" w:themeColor="text1"/>
              </w:rPr>
              <w:t>之</w:t>
            </w:r>
            <w:r w:rsidRPr="00E14BD5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（業權基金適用）</w:t>
            </w:r>
          </w:p>
          <w:p w14:paraId="63B356E4" w14:textId="77777777" w:rsidR="002C212F" w:rsidRDefault="002C212F" w:rsidP="00474EB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14:paraId="721941B1" w14:textId="77777777" w:rsidR="002C212F" w:rsidRPr="00E14BD5" w:rsidRDefault="002C212F" w:rsidP="00474EB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註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：</w:t>
            </w:r>
          </w:p>
          <w:p w14:paraId="4DFA0D79" w14:textId="77777777" w:rsidR="002C212F" w:rsidRPr="00AA0910" w:rsidRDefault="002C212F" w:rsidP="00474EBC">
            <w:pPr>
              <w:ind w:leftChars="200" w:left="960" w:hanging="48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14BD5">
              <w:rPr>
                <w:rFonts w:ascii="Times New Roman" w:eastAsia="標楷體" w:hAnsi="Times New Roman" w:cs="Times New Roman"/>
                <w:color w:val="000000" w:themeColor="text1"/>
              </w:rPr>
              <w:t>四</w:t>
            </w:r>
            <w:r w:rsidRPr="00AA0910">
              <w:rPr>
                <w:rFonts w:ascii="Times New Roman" w:eastAsia="標楷體" w:hAnsi="Times New Roman" w:cs="Times New Roman"/>
                <w:color w:val="000000" w:themeColor="text1"/>
              </w:rPr>
              <w:t>、營業基金之權益項下『首次採用國際財務報導準則調整數』科目，如有增減異動，應附註說明其金額及原因。</w:t>
            </w:r>
          </w:p>
          <w:p w14:paraId="0CE3C3A3" w14:textId="77777777" w:rsidR="002C212F" w:rsidRPr="00E14BD5" w:rsidRDefault="002C212F" w:rsidP="00474EBC">
            <w:pPr>
              <w:ind w:leftChars="200" w:left="960" w:hanging="48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A0910">
              <w:rPr>
                <w:rFonts w:ascii="Times New Roman" w:eastAsia="標楷體" w:hAnsi="Times New Roman" w:cs="Times New Roman" w:hint="eastAsia"/>
                <w:color w:val="000000" w:themeColor="text1"/>
              </w:rPr>
              <w:t>五</w:t>
            </w:r>
            <w:r w:rsidRPr="00AA0910">
              <w:rPr>
                <w:rFonts w:ascii="Times New Roman" w:eastAsia="標楷體" w:hAnsi="Times New Roman" w:cs="Times New Roman"/>
                <w:color w:val="000000" w:themeColor="text1"/>
              </w:rPr>
              <w:t>、重大事項請以附註說明。</w:t>
            </w:r>
          </w:p>
        </w:tc>
        <w:tc>
          <w:tcPr>
            <w:tcW w:w="3450" w:type="dxa"/>
          </w:tcPr>
          <w:p w14:paraId="18D4EE2D" w14:textId="69577528" w:rsidR="002C212F" w:rsidRPr="0027306E" w:rsidRDefault="002C212F" w:rsidP="00474EBC">
            <w:pPr>
              <w:ind w:left="502" w:hanging="502"/>
              <w:jc w:val="both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一</w:t>
            </w:r>
            <w:r w:rsidRPr="00D2689D">
              <w:rPr>
                <w:rFonts w:ascii="Times New Roman" w:eastAsia="標楷體" w:hAnsi="Times New Roman" w:cs="Times New Roman" w:hint="eastAsia"/>
                <w:color w:val="000000" w:themeColor="text1"/>
              </w:rPr>
              <w:t>、</w:t>
            </w:r>
            <w:r w:rsidRPr="0027306E">
              <w:rPr>
                <w:rFonts w:ascii="Times New Roman" w:eastAsia="標楷體" w:hAnsi="Times New Roman" w:cs="Times New Roman"/>
                <w:kern w:val="3"/>
                <w:szCs w:val="24"/>
              </w:rPr>
              <w:t>依</w:t>
            </w:r>
            <w:r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行政院主計</w:t>
            </w:r>
            <w:r w:rsidRPr="0027306E">
              <w:rPr>
                <w:rFonts w:ascii="Times New Roman" w:eastAsia="標楷體" w:hAnsi="Times New Roman" w:cs="Times New Roman"/>
                <w:kern w:val="3"/>
                <w:szCs w:val="24"/>
              </w:rPr>
              <w:t>總處</w:t>
            </w:r>
            <w:r w:rsidR="009766FE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一百十一</w:t>
            </w:r>
            <w:r w:rsidRPr="0027306E">
              <w:rPr>
                <w:rFonts w:ascii="Times New Roman" w:eastAsia="標楷體" w:hAnsi="Times New Roman" w:cs="Times New Roman"/>
                <w:kern w:val="3"/>
                <w:szCs w:val="24"/>
              </w:rPr>
              <w:t>年</w:t>
            </w:r>
            <w:r w:rsidR="009766FE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三</w:t>
            </w:r>
            <w:r w:rsidRPr="0027306E">
              <w:rPr>
                <w:rFonts w:ascii="Times New Roman" w:eastAsia="標楷體" w:hAnsi="Times New Roman" w:cs="Times New Roman"/>
                <w:kern w:val="3"/>
                <w:szCs w:val="24"/>
              </w:rPr>
              <w:t>月</w:t>
            </w:r>
            <w:r w:rsidR="009766FE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二十五</w:t>
            </w:r>
            <w:r w:rsidRPr="0027306E">
              <w:rPr>
                <w:rFonts w:ascii="Times New Roman" w:eastAsia="標楷體" w:hAnsi="Times New Roman" w:cs="Times New Roman"/>
                <w:kern w:val="3"/>
                <w:szCs w:val="24"/>
              </w:rPr>
              <w:t>日</w:t>
            </w:r>
            <w:proofErr w:type="gramStart"/>
            <w:r w:rsidRPr="0027306E">
              <w:rPr>
                <w:rFonts w:ascii="Times New Roman" w:eastAsia="標楷體" w:hAnsi="Times New Roman" w:cs="Times New Roman"/>
                <w:kern w:val="3"/>
                <w:szCs w:val="24"/>
              </w:rPr>
              <w:t>研</w:t>
            </w:r>
            <w:proofErr w:type="gramEnd"/>
            <w:r w:rsidRPr="0027306E">
              <w:rPr>
                <w:rFonts w:ascii="Times New Roman" w:eastAsia="標楷體" w:hAnsi="Times New Roman" w:cs="Times New Roman"/>
                <w:kern w:val="3"/>
                <w:szCs w:val="24"/>
              </w:rPr>
              <w:t>商國營事業資產負債表刪除「首次採用國際財務報導準則調整數」科目相關事宜會議決議，中央政府營業基金「首次採用國際財務報導準則調整數」科目之轉換時點為</w:t>
            </w:r>
            <w:r w:rsidR="009766FE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一百十一</w:t>
            </w:r>
            <w:r w:rsidRPr="0027306E">
              <w:rPr>
                <w:rFonts w:ascii="Times New Roman" w:eastAsia="標楷體" w:hAnsi="Times New Roman" w:cs="Times New Roman"/>
                <w:kern w:val="3"/>
                <w:szCs w:val="24"/>
              </w:rPr>
              <w:t>年</w:t>
            </w:r>
            <w:r w:rsidR="009766FE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十二</w:t>
            </w:r>
            <w:r w:rsidRPr="0027306E">
              <w:rPr>
                <w:rFonts w:ascii="Times New Roman" w:eastAsia="標楷體" w:hAnsi="Times New Roman" w:cs="Times New Roman"/>
                <w:kern w:val="3"/>
                <w:szCs w:val="24"/>
              </w:rPr>
              <w:t>月</w:t>
            </w:r>
            <w:r w:rsidR="009766FE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三十一</w:t>
            </w:r>
            <w:r w:rsidRPr="0027306E">
              <w:rPr>
                <w:rFonts w:ascii="Times New Roman" w:eastAsia="標楷體" w:hAnsi="Times New Roman" w:cs="Times New Roman"/>
                <w:kern w:val="3"/>
                <w:szCs w:val="24"/>
              </w:rPr>
              <w:t>日，爰修正附註四為直轄市及縣（市）適用。</w:t>
            </w:r>
          </w:p>
          <w:p w14:paraId="3BC20366" w14:textId="54209C3A" w:rsidR="002C212F" w:rsidRPr="0027306E" w:rsidRDefault="002C212F" w:rsidP="00474EBC">
            <w:pPr>
              <w:suppressAutoHyphens/>
              <w:autoSpaceDN w:val="0"/>
              <w:ind w:left="508" w:hanging="494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27306E">
              <w:rPr>
                <w:rFonts w:ascii="Times New Roman" w:eastAsia="標楷體" w:hAnsi="Times New Roman" w:cs="Times New Roman"/>
                <w:kern w:val="3"/>
                <w:szCs w:val="24"/>
              </w:rPr>
              <w:t>二、配合</w:t>
            </w:r>
            <w:r w:rsidR="009766FE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一百十</w:t>
            </w:r>
            <w:r w:rsidRPr="0027306E">
              <w:rPr>
                <w:rFonts w:ascii="Times New Roman" w:eastAsia="標楷體" w:hAnsi="Times New Roman" w:cs="Times New Roman"/>
                <w:kern w:val="3"/>
                <w:szCs w:val="24"/>
              </w:rPr>
              <w:t>年度總決算附屬單位決算書表格式，新增</w:t>
            </w:r>
            <w:r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附</w:t>
            </w:r>
            <w:r w:rsidRPr="0027306E">
              <w:rPr>
                <w:rFonts w:ascii="Times New Roman" w:eastAsia="標楷體" w:hAnsi="Times New Roman" w:cs="Times New Roman"/>
                <w:kern w:val="3"/>
                <w:szCs w:val="24"/>
              </w:rPr>
              <w:t>註六、請附註揭露經管珍貴動產、不動產之總額。</w:t>
            </w:r>
          </w:p>
        </w:tc>
      </w:tr>
      <w:tr w:rsidR="002C212F" w:rsidRPr="00E14BD5" w14:paraId="58B8BDA7" w14:textId="77777777" w:rsidTr="00474EBC">
        <w:trPr>
          <w:trHeight w:val="286"/>
        </w:trPr>
        <w:tc>
          <w:tcPr>
            <w:tcW w:w="3449" w:type="dxa"/>
          </w:tcPr>
          <w:p w14:paraId="03DF904F" w14:textId="77777777" w:rsidR="002C212F" w:rsidRPr="00E14BD5" w:rsidRDefault="002C212F" w:rsidP="00474EB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14BD5">
              <w:rPr>
                <w:rFonts w:ascii="Times New Roman" w:eastAsia="標楷體" w:hAnsi="Times New Roman" w:cs="Times New Roman"/>
                <w:color w:val="000000" w:themeColor="text1"/>
              </w:rPr>
              <w:t>格式</w:t>
            </w:r>
            <w:r w:rsidRPr="00E14BD5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  <w:r w:rsidRPr="00E14BD5">
              <w:rPr>
                <w:rFonts w:ascii="Times New Roman" w:eastAsia="標楷體" w:hAnsi="Times New Roman" w:cs="Times New Roman"/>
                <w:color w:val="000000" w:themeColor="text1"/>
              </w:rPr>
              <w:t>之</w:t>
            </w:r>
            <w:r w:rsidRPr="00E14BD5">
              <w:rPr>
                <w:rFonts w:ascii="Times New Roman" w:eastAsia="標楷體" w:hAnsi="Times New Roman" w:cs="Times New Roman"/>
                <w:color w:val="000000" w:themeColor="text1"/>
              </w:rPr>
              <w:t>7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（業權基金適用）</w:t>
            </w:r>
          </w:p>
          <w:p w14:paraId="32AFE557" w14:textId="77777777" w:rsidR="002C212F" w:rsidRPr="00E14BD5" w:rsidRDefault="002C212F" w:rsidP="00474EB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14:paraId="20FE0EC1" w14:textId="703B1D32" w:rsidR="002C212F" w:rsidRPr="00E14BD5" w:rsidRDefault="002C212F" w:rsidP="00474EBC">
            <w:pPr>
              <w:ind w:left="696" w:hangingChars="290" w:hanging="696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proofErr w:type="gramStart"/>
            <w:r w:rsidRPr="00E14BD5">
              <w:rPr>
                <w:rFonts w:ascii="Times New Roman" w:eastAsia="標楷體" w:hAnsi="Times New Roman" w:cs="Times New Roman"/>
                <w:color w:val="000000" w:themeColor="text1"/>
              </w:rPr>
              <w:t>註</w:t>
            </w:r>
            <w:proofErr w:type="gramEnd"/>
            <w:r w:rsidRPr="00E14BD5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一</w:t>
            </w:r>
            <w:r w:rsidRPr="00216300">
              <w:rPr>
                <w:rFonts w:ascii="Times New Roman" w:eastAsia="標楷體" w:hAnsi="Times New Roman" w:cs="Times New Roman" w:hint="eastAsia"/>
                <w:color w:val="000000" w:themeColor="text1"/>
              </w:rPr>
              <w:t>、</w:t>
            </w:r>
            <w:r w:rsidRPr="00E14BD5">
              <w:rPr>
                <w:rFonts w:ascii="Times New Roman" w:eastAsia="標楷體" w:hAnsi="Times New Roman" w:cs="Times New Roman"/>
                <w:color w:val="000000" w:themeColor="text1"/>
              </w:rPr>
              <w:t>各</w:t>
            </w:r>
            <w:r w:rsidRPr="00216300">
              <w:rPr>
                <w:rFonts w:eastAsia="標楷體"/>
                <w:szCs w:val="24"/>
              </w:rPr>
              <w:t>基金固定資產</w:t>
            </w:r>
            <w:r w:rsidRPr="00E14BD5">
              <w:rPr>
                <w:rFonts w:ascii="Times New Roman" w:eastAsia="標楷體" w:hAnsi="Times New Roman" w:cs="Times New Roman"/>
                <w:color w:val="000000" w:themeColor="text1"/>
              </w:rPr>
              <w:t>建設改良擴充包括不動產、廠房及設備暨投資性不動產（不含保險業運用保險資金投資及不動產信用銀行業之土地開發投資）及資產交換之換入</w:t>
            </w:r>
            <w:r w:rsidRPr="00E14BD5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（分得）</w:t>
            </w:r>
            <w:r w:rsidRPr="00E14BD5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固定</w:t>
            </w:r>
            <w:r w:rsidRPr="00E14BD5">
              <w:rPr>
                <w:rFonts w:ascii="Times New Roman" w:eastAsia="標楷體" w:hAnsi="Times New Roman" w:cs="Times New Roman"/>
                <w:color w:val="000000" w:themeColor="text1"/>
              </w:rPr>
              <w:t>資產。</w:t>
            </w:r>
            <w:r w:rsidRPr="00E14BD5">
              <w:rPr>
                <w:rFonts w:ascii="Times New Roman" w:eastAsia="標楷體" w:hAnsi="Times New Roman" w:cs="Times New Roman"/>
                <w:color w:val="000000" w:themeColor="text1"/>
              </w:rPr>
              <w:t>…</w:t>
            </w:r>
          </w:p>
        </w:tc>
        <w:tc>
          <w:tcPr>
            <w:tcW w:w="3449" w:type="dxa"/>
          </w:tcPr>
          <w:p w14:paraId="4D88B4EA" w14:textId="77777777" w:rsidR="002C212F" w:rsidRPr="00E14BD5" w:rsidRDefault="002C212F" w:rsidP="00474EB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14BD5">
              <w:rPr>
                <w:rFonts w:ascii="Times New Roman" w:eastAsia="標楷體" w:hAnsi="Times New Roman" w:cs="Times New Roman"/>
                <w:color w:val="000000" w:themeColor="text1"/>
              </w:rPr>
              <w:t>格式</w:t>
            </w:r>
            <w:r w:rsidRPr="00E14BD5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  <w:r w:rsidRPr="00E14BD5">
              <w:rPr>
                <w:rFonts w:ascii="Times New Roman" w:eastAsia="標楷體" w:hAnsi="Times New Roman" w:cs="Times New Roman"/>
                <w:color w:val="000000" w:themeColor="text1"/>
              </w:rPr>
              <w:t>之</w:t>
            </w:r>
            <w:r w:rsidRPr="00E14BD5">
              <w:rPr>
                <w:rFonts w:ascii="Times New Roman" w:eastAsia="標楷體" w:hAnsi="Times New Roman" w:cs="Times New Roman"/>
                <w:color w:val="000000" w:themeColor="text1"/>
              </w:rPr>
              <w:t>7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（業權基金適用）</w:t>
            </w:r>
          </w:p>
          <w:p w14:paraId="109154B2" w14:textId="77777777" w:rsidR="002C212F" w:rsidRPr="00E14BD5" w:rsidRDefault="002C212F" w:rsidP="00474EB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14:paraId="326AE26B" w14:textId="77777777" w:rsidR="002C212F" w:rsidRPr="00E14BD5" w:rsidRDefault="002C212F" w:rsidP="00474EBC">
            <w:pPr>
              <w:ind w:left="730" w:hangingChars="304" w:hanging="73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E14BD5">
              <w:rPr>
                <w:rFonts w:ascii="Times New Roman" w:eastAsia="標楷體" w:hAnsi="Times New Roman" w:cs="Times New Roman"/>
                <w:color w:val="000000" w:themeColor="text1"/>
              </w:rPr>
              <w:t>註</w:t>
            </w:r>
            <w:proofErr w:type="gramEnd"/>
            <w:r w:rsidRPr="00E14BD5">
              <w:rPr>
                <w:rFonts w:ascii="Times New Roman" w:eastAsia="標楷體" w:hAnsi="Times New Roman" w:cs="Times New Roman"/>
                <w:color w:val="000000" w:themeColor="text1"/>
              </w:rPr>
              <w:t>：一</w:t>
            </w:r>
            <w:r w:rsidRPr="00216300">
              <w:rPr>
                <w:rFonts w:ascii="Times New Roman" w:eastAsia="標楷體" w:hAnsi="Times New Roman" w:cs="Times New Roman" w:hint="eastAsia"/>
                <w:color w:val="000000" w:themeColor="text1"/>
              </w:rPr>
              <w:t>、</w:t>
            </w:r>
            <w:r w:rsidRPr="00E14BD5">
              <w:rPr>
                <w:rFonts w:ascii="Times New Roman" w:eastAsia="標楷體" w:hAnsi="Times New Roman" w:cs="Times New Roman"/>
                <w:color w:val="000000" w:themeColor="text1"/>
              </w:rPr>
              <w:t>各基金</w:t>
            </w:r>
            <w:r w:rsidRPr="00216300">
              <w:rPr>
                <w:rFonts w:eastAsia="標楷體"/>
                <w:szCs w:val="24"/>
              </w:rPr>
              <w:t>固定資產</w:t>
            </w:r>
            <w:r w:rsidRPr="00E14BD5">
              <w:rPr>
                <w:rFonts w:ascii="Times New Roman" w:eastAsia="標楷體" w:hAnsi="Times New Roman" w:cs="Times New Roman"/>
                <w:color w:val="000000" w:themeColor="text1"/>
              </w:rPr>
              <w:t>建設改良擴充包括不動產、廠房及設備</w:t>
            </w:r>
            <w:r w:rsidRPr="00E14BD5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、使用權資產（中央政府營業基金適用）</w:t>
            </w:r>
            <w:r w:rsidRPr="00E14BD5">
              <w:rPr>
                <w:rFonts w:ascii="Times New Roman" w:eastAsia="標楷體" w:hAnsi="Times New Roman" w:cs="Times New Roman"/>
                <w:color w:val="000000" w:themeColor="text1"/>
              </w:rPr>
              <w:t>暨投資性不動產（不含保險業運用保險資金投資及不動產信用銀行業之土地開發投資）及資產交換之換入資產。</w:t>
            </w:r>
            <w:r w:rsidRPr="00E14BD5">
              <w:rPr>
                <w:rFonts w:ascii="Times New Roman" w:eastAsia="標楷體" w:hAnsi="Times New Roman" w:cs="Times New Roman"/>
                <w:color w:val="000000" w:themeColor="text1"/>
              </w:rPr>
              <w:t>…</w:t>
            </w:r>
          </w:p>
        </w:tc>
        <w:tc>
          <w:tcPr>
            <w:tcW w:w="3450" w:type="dxa"/>
          </w:tcPr>
          <w:p w14:paraId="497CEDB9" w14:textId="77777777" w:rsidR="002C212F" w:rsidRPr="00E14BD5" w:rsidRDefault="002C212F" w:rsidP="00474EB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14BD5">
              <w:rPr>
                <w:rFonts w:ascii="Times New Roman" w:eastAsia="標楷體" w:hAnsi="Times New Roman" w:cs="Times New Roman"/>
                <w:color w:val="000000" w:themeColor="text1"/>
              </w:rPr>
              <w:t>同格式</w:t>
            </w:r>
            <w:r w:rsidRPr="00E14BD5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E14BD5">
              <w:rPr>
                <w:rFonts w:ascii="Times New Roman" w:eastAsia="標楷體" w:hAnsi="Times New Roman" w:cs="Times New Roman"/>
                <w:color w:val="000000" w:themeColor="text1"/>
              </w:rPr>
              <w:t>之</w:t>
            </w:r>
            <w:r w:rsidRPr="00E14BD5">
              <w:rPr>
                <w:rFonts w:ascii="Times New Roman" w:eastAsia="標楷體" w:hAnsi="Times New Roman" w:cs="Times New Roman"/>
                <w:color w:val="000000" w:themeColor="text1"/>
              </w:rPr>
              <w:t>7</w:t>
            </w:r>
            <w:r w:rsidRPr="00E14BD5">
              <w:rPr>
                <w:rFonts w:ascii="Times New Roman" w:eastAsia="標楷體" w:hAnsi="Times New Roman" w:cs="Times New Roman"/>
                <w:color w:val="000000" w:themeColor="text1"/>
              </w:rPr>
              <w:t>說明</w:t>
            </w:r>
            <w:r w:rsidRPr="00E14BD5">
              <w:rPr>
                <w:rFonts w:ascii="Times New Roman" w:eastAsia="標楷體" w:hAnsi="Times New Roman" w:cs="Times New Roman" w:hint="eastAsia"/>
                <w:color w:val="000000" w:themeColor="text1"/>
              </w:rPr>
              <w:t>理由</w:t>
            </w:r>
            <w:r>
              <w:rPr>
                <w:rFonts w:ascii="新細明體" w:eastAsia="新細明體" w:hAnsi="新細明體" w:cs="Times New Roman" w:hint="eastAsia"/>
                <w:color w:val="000000" w:themeColor="text1"/>
              </w:rPr>
              <w:t>，</w:t>
            </w:r>
            <w:proofErr w:type="gramStart"/>
            <w:r w:rsidRPr="00E14BD5">
              <w:rPr>
                <w:rFonts w:ascii="Times New Roman" w:eastAsia="標楷體" w:hAnsi="Times New Roman" w:cs="Times New Roman"/>
                <w:color w:val="000000" w:themeColor="text1"/>
              </w:rPr>
              <w:t>爰</w:t>
            </w:r>
            <w:proofErr w:type="gramEnd"/>
            <w:r w:rsidRPr="00E14BD5">
              <w:rPr>
                <w:rFonts w:ascii="Times New Roman" w:eastAsia="標楷體" w:hAnsi="Times New Roman" w:cs="Times New Roman"/>
                <w:color w:val="000000" w:themeColor="text1"/>
              </w:rPr>
              <w:t>修正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附註一相關文字</w:t>
            </w:r>
            <w:r w:rsidRPr="00E14BD5">
              <w:rPr>
                <w:rFonts w:ascii="Times New Roman" w:eastAsia="標楷體" w:hAnsi="Times New Roman" w:cs="Times New Roman"/>
                <w:color w:val="000000" w:themeColor="text1"/>
              </w:rPr>
              <w:t>。</w:t>
            </w:r>
          </w:p>
        </w:tc>
      </w:tr>
      <w:tr w:rsidR="002C212F" w:rsidRPr="00E14BD5" w14:paraId="3F2B3853" w14:textId="77777777" w:rsidTr="00474EBC">
        <w:trPr>
          <w:trHeight w:val="286"/>
        </w:trPr>
        <w:tc>
          <w:tcPr>
            <w:tcW w:w="3449" w:type="dxa"/>
          </w:tcPr>
          <w:p w14:paraId="42509BA4" w14:textId="77777777" w:rsidR="002C212F" w:rsidRPr="00E14BD5" w:rsidRDefault="002C212F" w:rsidP="00474EB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14BD5">
              <w:rPr>
                <w:rFonts w:ascii="Times New Roman" w:eastAsia="標楷體" w:hAnsi="Times New Roman" w:cs="Times New Roman"/>
                <w:color w:val="000000" w:themeColor="text1"/>
              </w:rPr>
              <w:t>格式</w:t>
            </w:r>
            <w:r w:rsidRPr="00E14BD5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  <w:r w:rsidRPr="00E14BD5">
              <w:rPr>
                <w:rFonts w:ascii="Times New Roman" w:eastAsia="標楷體" w:hAnsi="Times New Roman" w:cs="Times New Roman"/>
                <w:color w:val="000000" w:themeColor="text1"/>
              </w:rPr>
              <w:t>之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13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（政事基金適用）</w:t>
            </w:r>
          </w:p>
          <w:p w14:paraId="296FB29A" w14:textId="77777777" w:rsidR="002C212F" w:rsidRDefault="002C212F" w:rsidP="00474EB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14:paraId="3D23977C" w14:textId="77777777" w:rsidR="002C212F" w:rsidRPr="00216300" w:rsidRDefault="002C212F" w:rsidP="00474EB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註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：</w:t>
            </w:r>
          </w:p>
          <w:p w14:paraId="19774C36" w14:textId="77777777" w:rsidR="002C212F" w:rsidRPr="00216300" w:rsidRDefault="002C212F" w:rsidP="00474EBC">
            <w:pPr>
              <w:ind w:leftChars="200" w:left="960" w:hanging="480"/>
              <w:jc w:val="both"/>
              <w:rPr>
                <w:color w:val="000000" w:themeColor="text1"/>
                <w:szCs w:val="24"/>
              </w:rPr>
            </w:pPr>
            <w:r w:rsidRPr="00216300">
              <w:rPr>
                <w:rFonts w:eastAsia="標楷體"/>
                <w:color w:val="000000" w:themeColor="text1"/>
                <w:szCs w:val="24"/>
                <w:u w:val="single"/>
              </w:rPr>
              <w:t>五、請附註揭露經管珍貴動產、不動產之總額。</w:t>
            </w:r>
          </w:p>
          <w:p w14:paraId="10B37721" w14:textId="4310A14A" w:rsidR="002C212F" w:rsidRPr="00E14BD5" w:rsidRDefault="002C212F" w:rsidP="00474EBC">
            <w:pPr>
              <w:ind w:leftChars="200" w:left="960" w:hanging="48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16300">
              <w:rPr>
                <w:rFonts w:eastAsia="標楷體"/>
                <w:color w:val="000000" w:themeColor="text1"/>
                <w:szCs w:val="24"/>
                <w:u w:val="single"/>
              </w:rPr>
              <w:t>六、請附註說明</w:t>
            </w:r>
            <w:proofErr w:type="gramStart"/>
            <w:r w:rsidRPr="00216300">
              <w:rPr>
                <w:rFonts w:eastAsia="標楷體"/>
                <w:color w:val="000000" w:themeColor="text1"/>
                <w:szCs w:val="24"/>
                <w:u w:val="single"/>
              </w:rPr>
              <w:t>本表編製</w:t>
            </w:r>
            <w:proofErr w:type="gramEnd"/>
            <w:r w:rsidRPr="00216300">
              <w:rPr>
                <w:rFonts w:eastAsia="標楷體"/>
                <w:color w:val="000000" w:themeColor="text1"/>
                <w:szCs w:val="24"/>
                <w:u w:val="single"/>
              </w:rPr>
              <w:t>基礎係依</w:t>
            </w:r>
            <w:r w:rsidRPr="00216300">
              <w:rPr>
                <w:rFonts w:eastAsia="標楷體"/>
                <w:color w:val="000000" w:themeColor="text1"/>
                <w:szCs w:val="24"/>
              </w:rPr>
              <w:t>會計法刪除第</w:t>
            </w:r>
            <w:r w:rsidR="00AB11AF" w:rsidRPr="00AB11AF">
              <w:rPr>
                <w:rFonts w:eastAsia="標楷體" w:hint="eastAsia"/>
                <w:color w:val="000000" w:themeColor="text1"/>
                <w:szCs w:val="24"/>
                <w:u w:val="single"/>
              </w:rPr>
              <w:t>二十九</w:t>
            </w:r>
            <w:r w:rsidRPr="00216300">
              <w:rPr>
                <w:rFonts w:eastAsia="標楷體"/>
                <w:color w:val="000000" w:themeColor="text1"/>
                <w:szCs w:val="24"/>
              </w:rPr>
              <w:t>條</w:t>
            </w:r>
            <w:r w:rsidRPr="00216300">
              <w:rPr>
                <w:rFonts w:eastAsia="標楷體"/>
                <w:color w:val="000000" w:themeColor="text1"/>
                <w:szCs w:val="24"/>
                <w:u w:val="single"/>
              </w:rPr>
              <w:t>後，納</w:t>
            </w:r>
            <w:r w:rsidRPr="00216300">
              <w:rPr>
                <w:rFonts w:eastAsia="標楷體"/>
                <w:color w:val="000000" w:themeColor="text1"/>
                <w:szCs w:val="24"/>
              </w:rPr>
              <w:t>入</w:t>
            </w:r>
            <w:r w:rsidRPr="00216300">
              <w:rPr>
                <w:rFonts w:eastAsia="標楷體"/>
                <w:color w:val="000000" w:themeColor="text1"/>
                <w:szCs w:val="24"/>
              </w:rPr>
              <w:lastRenderedPageBreak/>
              <w:t>固定資產及長期負債</w:t>
            </w:r>
            <w:r w:rsidRPr="00216300">
              <w:rPr>
                <w:rFonts w:eastAsia="標楷體"/>
                <w:color w:val="000000" w:themeColor="text1"/>
                <w:szCs w:val="24"/>
                <w:u w:val="single"/>
              </w:rPr>
              <w:t>等科目，與預算編列基礎不同。</w:t>
            </w:r>
          </w:p>
        </w:tc>
        <w:tc>
          <w:tcPr>
            <w:tcW w:w="3449" w:type="dxa"/>
          </w:tcPr>
          <w:p w14:paraId="4FEDF9B7" w14:textId="77777777" w:rsidR="002C212F" w:rsidRPr="00E14BD5" w:rsidRDefault="002C212F" w:rsidP="00474EB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14BD5">
              <w:rPr>
                <w:rFonts w:ascii="Times New Roman" w:eastAsia="標楷體" w:hAnsi="Times New Roman" w:cs="Times New Roman"/>
                <w:color w:val="000000" w:themeColor="text1"/>
              </w:rPr>
              <w:lastRenderedPageBreak/>
              <w:t>格式</w:t>
            </w:r>
            <w:r w:rsidRPr="00E14BD5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  <w:r w:rsidRPr="00E14BD5">
              <w:rPr>
                <w:rFonts w:ascii="Times New Roman" w:eastAsia="標楷體" w:hAnsi="Times New Roman" w:cs="Times New Roman"/>
                <w:color w:val="000000" w:themeColor="text1"/>
              </w:rPr>
              <w:t>之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13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（政事基金適用）</w:t>
            </w:r>
          </w:p>
          <w:p w14:paraId="7791BB51" w14:textId="77777777" w:rsidR="002C212F" w:rsidRDefault="002C212F" w:rsidP="00474EB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14:paraId="2CCC0A76" w14:textId="77777777" w:rsidR="002C212F" w:rsidRDefault="002C212F" w:rsidP="00474EB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註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：</w:t>
            </w:r>
          </w:p>
          <w:p w14:paraId="2ABA2A68" w14:textId="77777777" w:rsidR="002C212F" w:rsidRPr="00216300" w:rsidRDefault="002C212F" w:rsidP="00474EBC">
            <w:pPr>
              <w:ind w:leftChars="200" w:left="960" w:hanging="480"/>
              <w:jc w:val="both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216300">
              <w:rPr>
                <w:rFonts w:ascii="Times New Roman" w:eastAsia="標楷體" w:hAnsi="Times New Roman" w:cs="Times New Roman"/>
                <w:kern w:val="3"/>
                <w:szCs w:val="24"/>
                <w:u w:val="single"/>
              </w:rPr>
              <w:t>五、本表配合</w:t>
            </w:r>
            <w:r w:rsidRPr="00216300">
              <w:rPr>
                <w:rFonts w:ascii="Times New Roman" w:eastAsia="標楷體" w:hAnsi="Times New Roman" w:cs="Times New Roman"/>
                <w:kern w:val="3"/>
                <w:szCs w:val="24"/>
              </w:rPr>
              <w:t>會計法</w:t>
            </w:r>
            <w:r w:rsidRPr="00216300">
              <w:rPr>
                <w:rFonts w:eastAsia="標楷體"/>
                <w:szCs w:val="24"/>
              </w:rPr>
              <w:t>刪除</w:t>
            </w:r>
            <w:r w:rsidRPr="00216300">
              <w:rPr>
                <w:rFonts w:ascii="Times New Roman" w:eastAsia="標楷體" w:hAnsi="Times New Roman" w:cs="Times New Roman"/>
                <w:kern w:val="3"/>
                <w:szCs w:val="24"/>
              </w:rPr>
              <w:t>第</w:t>
            </w:r>
            <w:r w:rsidRPr="00216300">
              <w:rPr>
                <w:rFonts w:ascii="Times New Roman" w:eastAsia="標楷體" w:hAnsi="Times New Roman" w:cs="Times New Roman"/>
                <w:kern w:val="3"/>
                <w:szCs w:val="24"/>
              </w:rPr>
              <w:t>29</w:t>
            </w:r>
            <w:r w:rsidRPr="00216300">
              <w:rPr>
                <w:rFonts w:ascii="Times New Roman" w:eastAsia="標楷體" w:hAnsi="Times New Roman" w:cs="Times New Roman"/>
                <w:kern w:val="3"/>
                <w:szCs w:val="24"/>
              </w:rPr>
              <w:t>條</w:t>
            </w:r>
            <w:r w:rsidRPr="00216300">
              <w:rPr>
                <w:rFonts w:ascii="Times New Roman" w:eastAsia="標楷體" w:hAnsi="Times New Roman" w:cs="Times New Roman"/>
                <w:kern w:val="3"/>
                <w:szCs w:val="24"/>
                <w:u w:val="single"/>
              </w:rPr>
              <w:t>條文，</w:t>
            </w:r>
            <w:proofErr w:type="gramStart"/>
            <w:r w:rsidRPr="00216300">
              <w:rPr>
                <w:rFonts w:ascii="Times New Roman" w:eastAsia="標楷體" w:hAnsi="Times New Roman" w:cs="Times New Roman"/>
                <w:kern w:val="3"/>
                <w:szCs w:val="24"/>
                <w:u w:val="single"/>
              </w:rPr>
              <w:t>併入另表表達</w:t>
            </w:r>
            <w:proofErr w:type="gramEnd"/>
            <w:r w:rsidRPr="00216300">
              <w:rPr>
                <w:rFonts w:ascii="Times New Roman" w:eastAsia="標楷體" w:hAnsi="Times New Roman" w:cs="Times New Roman"/>
                <w:kern w:val="3"/>
                <w:szCs w:val="24"/>
                <w:u w:val="single"/>
              </w:rPr>
              <w:t>之</w:t>
            </w:r>
            <w:r w:rsidRPr="00216300">
              <w:rPr>
                <w:rFonts w:ascii="Times New Roman" w:eastAsia="標楷體" w:hAnsi="Times New Roman" w:cs="Times New Roman"/>
                <w:kern w:val="3"/>
                <w:szCs w:val="24"/>
              </w:rPr>
              <w:t>固定資產及長期負債。</w:t>
            </w:r>
          </w:p>
          <w:p w14:paraId="42F9B3F1" w14:textId="77777777" w:rsidR="002C212F" w:rsidRPr="00E14BD5" w:rsidRDefault="002C212F" w:rsidP="00474EBC">
            <w:pPr>
              <w:ind w:leftChars="200" w:left="960" w:hanging="48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16300">
              <w:rPr>
                <w:rFonts w:ascii="Times New Roman" w:eastAsia="標楷體" w:hAnsi="Times New Roman" w:cs="Times New Roman"/>
                <w:kern w:val="3"/>
                <w:szCs w:val="24"/>
                <w:u w:val="single"/>
              </w:rPr>
              <w:t>六、請附註說明本表係</w:t>
            </w:r>
            <w:proofErr w:type="gramStart"/>
            <w:r w:rsidRPr="00216300">
              <w:rPr>
                <w:rFonts w:ascii="Times New Roman" w:eastAsia="標楷體" w:hAnsi="Times New Roman" w:cs="Times New Roman"/>
                <w:kern w:val="3"/>
                <w:szCs w:val="24"/>
                <w:u w:val="single"/>
              </w:rPr>
              <w:t>採</w:t>
            </w:r>
            <w:proofErr w:type="gramEnd"/>
            <w:r w:rsidRPr="00216300">
              <w:rPr>
                <w:rFonts w:ascii="Times New Roman" w:eastAsia="標楷體" w:hAnsi="Times New Roman" w:cs="Times New Roman"/>
                <w:kern w:val="3"/>
                <w:szCs w:val="24"/>
                <w:u w:val="single"/>
              </w:rPr>
              <w:lastRenderedPageBreak/>
              <w:t>會計基礎編製，與</w:t>
            </w:r>
            <w:r w:rsidRPr="00216300">
              <w:rPr>
                <w:rFonts w:ascii="Times New Roman" w:eastAsia="標楷體" w:hAnsi="Times New Roman" w:cs="Times New Roman"/>
                <w:kern w:val="3"/>
                <w:szCs w:val="24"/>
              </w:rPr>
              <w:t>預算</w:t>
            </w:r>
            <w:r w:rsidRPr="00216300">
              <w:rPr>
                <w:rFonts w:ascii="標楷體" w:eastAsia="標楷體" w:hAnsi="標楷體" w:cs="Times New Roman"/>
                <w:kern w:val="3"/>
                <w:szCs w:val="24"/>
              </w:rPr>
              <w:t>編列</w:t>
            </w:r>
            <w:r w:rsidRPr="00216300">
              <w:rPr>
                <w:rFonts w:ascii="Times New Roman" w:eastAsia="標楷體" w:hAnsi="Times New Roman" w:cs="Times New Roman"/>
                <w:kern w:val="3"/>
                <w:szCs w:val="24"/>
              </w:rPr>
              <w:t>基礎</w:t>
            </w:r>
            <w:r w:rsidRPr="00216300">
              <w:rPr>
                <w:rFonts w:ascii="Times New Roman" w:eastAsia="標楷體" w:hAnsi="Times New Roman" w:cs="Times New Roman"/>
                <w:kern w:val="3"/>
                <w:szCs w:val="24"/>
                <w:u w:val="single"/>
              </w:rPr>
              <w:t>之基金來源、用途及餘絀表</w:t>
            </w:r>
            <w:r w:rsidRPr="00216300">
              <w:rPr>
                <w:rFonts w:ascii="Times New Roman" w:eastAsia="標楷體" w:hAnsi="Times New Roman" w:cs="Times New Roman"/>
                <w:kern w:val="3"/>
                <w:szCs w:val="24"/>
              </w:rPr>
              <w:t>不同。</w:t>
            </w:r>
          </w:p>
        </w:tc>
        <w:tc>
          <w:tcPr>
            <w:tcW w:w="3450" w:type="dxa"/>
          </w:tcPr>
          <w:p w14:paraId="00790E6E" w14:textId="408A0982" w:rsidR="002C212F" w:rsidRPr="00532D37" w:rsidRDefault="002C212F" w:rsidP="00474EB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32D37">
              <w:rPr>
                <w:rFonts w:ascii="Times New Roman" w:eastAsia="標楷體" w:hAnsi="Times New Roman" w:cs="Times New Roman"/>
              </w:rPr>
              <w:lastRenderedPageBreak/>
              <w:t>配合</w:t>
            </w:r>
            <w:r w:rsidR="004756E9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一百十</w:t>
            </w:r>
            <w:r w:rsidRPr="00532D37">
              <w:rPr>
                <w:rFonts w:ascii="Times New Roman" w:eastAsia="標楷體" w:hAnsi="Times New Roman" w:cs="Times New Roman"/>
              </w:rPr>
              <w:t>年度總決算附屬單位決算書表格式，整</w:t>
            </w:r>
            <w:proofErr w:type="gramStart"/>
            <w:r w:rsidRPr="00532D37">
              <w:rPr>
                <w:rFonts w:ascii="Times New Roman" w:eastAsia="標楷體" w:hAnsi="Times New Roman" w:cs="Times New Roman"/>
              </w:rPr>
              <w:t>併</w:t>
            </w:r>
            <w:proofErr w:type="gramEnd"/>
            <w:r w:rsidRPr="00532D37">
              <w:rPr>
                <w:rFonts w:ascii="Times New Roman" w:eastAsia="標楷體" w:hAnsi="Times New Roman" w:cs="Times New Roman"/>
              </w:rPr>
              <w:t>原附註五、六及新增附註揭露經管珍貴動產、不動產之總額。</w:t>
            </w:r>
          </w:p>
        </w:tc>
      </w:tr>
      <w:tr w:rsidR="002C212F" w:rsidRPr="00532D37" w14:paraId="2C5C01D9" w14:textId="77777777" w:rsidTr="00474EBC">
        <w:trPr>
          <w:trHeight w:val="286"/>
        </w:trPr>
        <w:tc>
          <w:tcPr>
            <w:tcW w:w="3449" w:type="dxa"/>
          </w:tcPr>
          <w:p w14:paraId="781CA1FD" w14:textId="77777777" w:rsidR="002C212F" w:rsidRPr="00532D37" w:rsidRDefault="002C212F" w:rsidP="00474EB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32D37">
              <w:rPr>
                <w:rFonts w:ascii="Times New Roman" w:eastAsia="標楷體" w:hAnsi="Times New Roman" w:cs="Times New Roman"/>
                <w:color w:val="000000" w:themeColor="text1"/>
              </w:rPr>
              <w:t>格式</w:t>
            </w:r>
            <w:r w:rsidRPr="00532D37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  <w:r w:rsidRPr="00532D37">
              <w:rPr>
                <w:rFonts w:ascii="Times New Roman" w:eastAsia="標楷體" w:hAnsi="Times New Roman" w:cs="Times New Roman"/>
                <w:color w:val="000000" w:themeColor="text1"/>
              </w:rPr>
              <w:t>之</w:t>
            </w:r>
            <w:r w:rsidRPr="00532D37">
              <w:rPr>
                <w:rFonts w:ascii="Times New Roman" w:eastAsia="標楷體" w:hAnsi="Times New Roman" w:cs="Times New Roman"/>
                <w:color w:val="000000" w:themeColor="text1"/>
              </w:rPr>
              <w:t>14</w:t>
            </w:r>
            <w:r w:rsidRPr="00532D37">
              <w:rPr>
                <w:rFonts w:ascii="Times New Roman" w:eastAsia="標楷體" w:hAnsi="Times New Roman" w:cs="Times New Roman"/>
                <w:color w:val="000000" w:themeColor="text1"/>
              </w:rPr>
              <w:t>（政事</w:t>
            </w:r>
            <w:r w:rsidRPr="00532D37">
              <w:rPr>
                <w:rFonts w:ascii="Times New Roman" w:eastAsia="標楷體" w:hAnsi="Times New Roman" w:cs="Times New Roman"/>
                <w:color w:val="000000" w:themeColor="text1"/>
                <w:spacing w:val="-4"/>
              </w:rPr>
              <w:t>基金</w:t>
            </w:r>
            <w:r w:rsidRPr="00532D37">
              <w:rPr>
                <w:rFonts w:ascii="Times New Roman" w:eastAsia="標楷體" w:hAnsi="Times New Roman" w:cs="Times New Roman"/>
                <w:color w:val="000000" w:themeColor="text1"/>
              </w:rPr>
              <w:t>適用）</w:t>
            </w:r>
          </w:p>
          <w:p w14:paraId="7D7F6A68" w14:textId="77777777" w:rsidR="002C212F" w:rsidRPr="00532D37" w:rsidRDefault="002C212F" w:rsidP="00474EBC">
            <w:pPr>
              <w:suppressAutoHyphens/>
              <w:autoSpaceDN w:val="0"/>
              <w:spacing w:line="260" w:lineRule="exact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</w:pPr>
            <w:proofErr w:type="gramStart"/>
            <w:r w:rsidRPr="00216300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  <w:t>註</w:t>
            </w:r>
            <w:proofErr w:type="gramEnd"/>
            <w:r w:rsidRPr="00216300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  <w:t>：</w:t>
            </w:r>
          </w:p>
          <w:p w14:paraId="61BCFEC7" w14:textId="46428E62" w:rsidR="002C212F" w:rsidRPr="00532D37" w:rsidRDefault="002C212F" w:rsidP="00474EBC">
            <w:pPr>
              <w:ind w:leftChars="200" w:left="960" w:hanging="48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32D37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  <w:t>二、請附註說明</w:t>
            </w:r>
            <w:proofErr w:type="gramStart"/>
            <w:r w:rsidRPr="00532D37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  <w:t>本表</w:t>
            </w:r>
            <w:r w:rsidRPr="00532D37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  <w:u w:val="single"/>
              </w:rPr>
              <w:t>編製</w:t>
            </w:r>
            <w:proofErr w:type="gramEnd"/>
            <w:r w:rsidRPr="00532D37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  <w:u w:val="single"/>
              </w:rPr>
              <w:t>基礎係依會計法刪除第</w:t>
            </w:r>
            <w:r w:rsidR="00AB11AF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  <w:u w:val="single"/>
              </w:rPr>
              <w:t>二十九</w:t>
            </w:r>
            <w:r w:rsidRPr="00532D37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  <w:u w:val="single"/>
              </w:rPr>
              <w:t>條後，平衡表已納入固定資產與長期負債等科目，</w:t>
            </w:r>
            <w:r w:rsidRPr="00532D37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  <w:t>與預算編列基礎不同。</w:t>
            </w:r>
          </w:p>
        </w:tc>
        <w:tc>
          <w:tcPr>
            <w:tcW w:w="3449" w:type="dxa"/>
          </w:tcPr>
          <w:p w14:paraId="2A86F9DA" w14:textId="77777777" w:rsidR="002C212F" w:rsidRPr="00532D37" w:rsidRDefault="002C212F" w:rsidP="00474EB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32D37">
              <w:rPr>
                <w:rFonts w:ascii="Times New Roman" w:eastAsia="標楷體" w:hAnsi="Times New Roman" w:cs="Times New Roman"/>
                <w:color w:val="000000" w:themeColor="text1"/>
              </w:rPr>
              <w:t>格式</w:t>
            </w:r>
            <w:r w:rsidRPr="00532D37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  <w:r w:rsidRPr="00532D37">
              <w:rPr>
                <w:rFonts w:ascii="Times New Roman" w:eastAsia="標楷體" w:hAnsi="Times New Roman" w:cs="Times New Roman"/>
                <w:color w:val="000000" w:themeColor="text1"/>
              </w:rPr>
              <w:t>之</w:t>
            </w:r>
            <w:r w:rsidRPr="00532D37">
              <w:rPr>
                <w:rFonts w:ascii="Times New Roman" w:eastAsia="標楷體" w:hAnsi="Times New Roman" w:cs="Times New Roman"/>
              </w:rPr>
              <w:t>14</w:t>
            </w:r>
            <w:r w:rsidRPr="00532D37">
              <w:rPr>
                <w:rFonts w:ascii="Times New Roman" w:eastAsia="標楷體" w:hAnsi="Times New Roman" w:cs="Times New Roman"/>
              </w:rPr>
              <w:t>（政事</w:t>
            </w:r>
            <w:r w:rsidRPr="00532D37">
              <w:rPr>
                <w:rFonts w:ascii="Times New Roman" w:eastAsia="標楷體" w:hAnsi="Times New Roman" w:cs="Times New Roman"/>
                <w:spacing w:val="-4"/>
              </w:rPr>
              <w:t>基金</w:t>
            </w:r>
            <w:r w:rsidRPr="00532D37">
              <w:rPr>
                <w:rFonts w:ascii="Times New Roman" w:eastAsia="標楷體" w:hAnsi="Times New Roman" w:cs="Times New Roman"/>
              </w:rPr>
              <w:t>適用）</w:t>
            </w:r>
          </w:p>
          <w:p w14:paraId="172BE6B5" w14:textId="77777777" w:rsidR="002C212F" w:rsidRPr="00532D37" w:rsidRDefault="002C212F" w:rsidP="00474EBC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532D37">
              <w:rPr>
                <w:rFonts w:ascii="Times New Roman" w:eastAsia="標楷體" w:hAnsi="Times New Roman" w:cs="Times New Roman"/>
                <w:szCs w:val="24"/>
              </w:rPr>
              <w:t>註</w:t>
            </w:r>
            <w:proofErr w:type="gramEnd"/>
            <w:r w:rsidRPr="00532D37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14:paraId="15B4CB27" w14:textId="77777777" w:rsidR="002C212F" w:rsidRPr="00532D37" w:rsidRDefault="002C212F" w:rsidP="00474EBC">
            <w:pPr>
              <w:ind w:leftChars="200" w:left="960" w:hanging="48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32D37">
              <w:rPr>
                <w:rFonts w:ascii="Times New Roman" w:eastAsia="標楷體" w:hAnsi="Times New Roman" w:cs="Times New Roman"/>
                <w:szCs w:val="24"/>
              </w:rPr>
              <w:t>二、請附註說明本表</w:t>
            </w:r>
            <w:r w:rsidRPr="00532D37">
              <w:rPr>
                <w:rFonts w:ascii="Times New Roman" w:eastAsia="標楷體" w:hAnsi="Times New Roman" w:cs="Times New Roman"/>
                <w:szCs w:val="24"/>
                <w:u w:val="single"/>
              </w:rPr>
              <w:t>係</w:t>
            </w:r>
            <w:proofErr w:type="gramStart"/>
            <w:r w:rsidRPr="00532D37">
              <w:rPr>
                <w:rFonts w:ascii="Times New Roman" w:eastAsia="標楷體" w:hAnsi="Times New Roman" w:cs="Times New Roman"/>
                <w:szCs w:val="24"/>
                <w:u w:val="single"/>
              </w:rPr>
              <w:t>採</w:t>
            </w:r>
            <w:proofErr w:type="gramEnd"/>
            <w:r w:rsidRPr="00532D37">
              <w:rPr>
                <w:rFonts w:ascii="Times New Roman" w:eastAsia="標楷體" w:hAnsi="Times New Roman" w:cs="Times New Roman"/>
                <w:szCs w:val="24"/>
                <w:u w:val="single"/>
              </w:rPr>
              <w:t>會計基礎編製，</w:t>
            </w:r>
            <w:r w:rsidRPr="00532D37">
              <w:rPr>
                <w:rFonts w:ascii="Times New Roman" w:eastAsia="標楷體" w:hAnsi="Times New Roman" w:cs="Times New Roman"/>
                <w:szCs w:val="24"/>
              </w:rPr>
              <w:t>與預算編列基礎</w:t>
            </w:r>
            <w:r w:rsidRPr="00532D37">
              <w:rPr>
                <w:rFonts w:ascii="Times New Roman" w:eastAsia="標楷體" w:hAnsi="Times New Roman" w:cs="Times New Roman"/>
                <w:szCs w:val="24"/>
                <w:u w:val="single"/>
              </w:rPr>
              <w:t>之基金來源、用途及餘絀表</w:t>
            </w:r>
            <w:r w:rsidRPr="00532D37">
              <w:rPr>
                <w:rFonts w:ascii="Times New Roman" w:eastAsia="標楷體" w:hAnsi="Times New Roman" w:cs="Times New Roman"/>
                <w:szCs w:val="24"/>
              </w:rPr>
              <w:t>不同。</w:t>
            </w:r>
          </w:p>
        </w:tc>
        <w:tc>
          <w:tcPr>
            <w:tcW w:w="3450" w:type="dxa"/>
          </w:tcPr>
          <w:p w14:paraId="53E25176" w14:textId="0A9B96FF" w:rsidR="002C212F" w:rsidRPr="00532D37" w:rsidRDefault="002C212F" w:rsidP="00474EB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32D37">
              <w:rPr>
                <w:rFonts w:ascii="Times New Roman" w:eastAsia="標楷體" w:hAnsi="Times New Roman" w:cs="Times New Roman"/>
              </w:rPr>
              <w:t>配合</w:t>
            </w:r>
            <w:r w:rsidR="004756E9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一百十</w:t>
            </w:r>
            <w:r w:rsidRPr="00532D37">
              <w:rPr>
                <w:rFonts w:ascii="Times New Roman" w:eastAsia="標楷體" w:hAnsi="Times New Roman" w:cs="Times New Roman"/>
              </w:rPr>
              <w:t>年度總決算附屬單位決算書表格式，</w:t>
            </w:r>
            <w:proofErr w:type="gramStart"/>
            <w:r w:rsidRPr="00532D37">
              <w:rPr>
                <w:rFonts w:ascii="Times New Roman" w:eastAsia="標楷體" w:hAnsi="Times New Roman" w:cs="Times New Roman"/>
              </w:rPr>
              <w:t>酌作附註</w:t>
            </w:r>
            <w:proofErr w:type="gramEnd"/>
            <w:r w:rsidRPr="00532D37">
              <w:rPr>
                <w:rFonts w:ascii="Times New Roman" w:eastAsia="標楷體" w:hAnsi="Times New Roman" w:cs="Times New Roman"/>
              </w:rPr>
              <w:t>二文字修正。</w:t>
            </w:r>
          </w:p>
        </w:tc>
      </w:tr>
      <w:tr w:rsidR="002C212F" w:rsidRPr="00532D37" w14:paraId="4A1907DA" w14:textId="77777777" w:rsidTr="00474EBC">
        <w:trPr>
          <w:trHeight w:val="286"/>
        </w:trPr>
        <w:tc>
          <w:tcPr>
            <w:tcW w:w="3449" w:type="dxa"/>
          </w:tcPr>
          <w:p w14:paraId="60BF9D79" w14:textId="77777777" w:rsidR="002C212F" w:rsidRPr="00532D37" w:rsidRDefault="002C212F" w:rsidP="00474EB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32D37">
              <w:rPr>
                <w:rFonts w:ascii="Times New Roman" w:eastAsia="標楷體" w:hAnsi="Times New Roman" w:cs="Times New Roman"/>
                <w:color w:val="000000" w:themeColor="text1"/>
              </w:rPr>
              <w:t>格式</w:t>
            </w:r>
            <w:r w:rsidRPr="00532D37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  <w:r w:rsidRPr="00532D37">
              <w:rPr>
                <w:rFonts w:ascii="Times New Roman" w:eastAsia="標楷體" w:hAnsi="Times New Roman" w:cs="Times New Roman"/>
                <w:color w:val="000000" w:themeColor="text1"/>
              </w:rPr>
              <w:t>之</w:t>
            </w:r>
            <w:r w:rsidRPr="00532D37">
              <w:rPr>
                <w:rFonts w:ascii="Times New Roman" w:eastAsia="標楷體" w:hAnsi="Times New Roman" w:cs="Times New Roman"/>
                <w:color w:val="000000" w:themeColor="text1"/>
              </w:rPr>
              <w:t>15</w:t>
            </w:r>
            <w:r w:rsidRPr="00532D37">
              <w:rPr>
                <w:rFonts w:ascii="Times New Roman" w:eastAsia="標楷體" w:hAnsi="Times New Roman" w:cs="Times New Roman"/>
                <w:color w:val="000000" w:themeColor="text1"/>
              </w:rPr>
              <w:t>（政事</w:t>
            </w:r>
            <w:r w:rsidRPr="00532D37">
              <w:rPr>
                <w:rFonts w:ascii="Times New Roman" w:eastAsia="標楷體" w:hAnsi="Times New Roman" w:cs="Times New Roman"/>
                <w:color w:val="000000" w:themeColor="text1"/>
                <w:spacing w:val="-4"/>
              </w:rPr>
              <w:t>基金</w:t>
            </w:r>
            <w:r w:rsidRPr="00532D37">
              <w:rPr>
                <w:rFonts w:ascii="Times New Roman" w:eastAsia="標楷體" w:hAnsi="Times New Roman" w:cs="Times New Roman"/>
                <w:color w:val="000000" w:themeColor="text1"/>
              </w:rPr>
              <w:t>適用）</w:t>
            </w:r>
          </w:p>
          <w:p w14:paraId="32091B47" w14:textId="77777777" w:rsidR="002C212F" w:rsidRPr="00532D37" w:rsidRDefault="002C212F" w:rsidP="00474EBC">
            <w:pPr>
              <w:ind w:leftChars="-7" w:left="854" w:hangingChars="363" w:hanging="871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</w:pPr>
          </w:p>
          <w:p w14:paraId="226830FC" w14:textId="77777777" w:rsidR="002C212F" w:rsidRPr="00532D37" w:rsidRDefault="002C212F" w:rsidP="00474EBC">
            <w:pPr>
              <w:ind w:leftChars="-7" w:left="854" w:hangingChars="363" w:hanging="871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</w:pPr>
            <w:proofErr w:type="gramStart"/>
            <w:r w:rsidRPr="00995172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  <w:t>註</w:t>
            </w:r>
            <w:proofErr w:type="gramEnd"/>
            <w:r w:rsidRPr="00995172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  <w:t>：</w:t>
            </w:r>
            <w:r w:rsidRPr="00995172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  <w:u w:val="single"/>
              </w:rPr>
              <w:t>一、</w:t>
            </w:r>
            <w:r w:rsidRPr="00995172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  <w:t>本表會計科目收入支出請按編號順序</w:t>
            </w:r>
            <w:r w:rsidRPr="00995172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  <w:u w:val="single"/>
              </w:rPr>
              <w:t>原則</w:t>
            </w:r>
            <w:r w:rsidRPr="00995172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  <w:t>填列至</w:t>
            </w:r>
            <w:r w:rsidRPr="00995172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  <w:t>3</w:t>
            </w:r>
            <w:r w:rsidRPr="00995172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  <w:t>級科目</w:t>
            </w:r>
            <w:r w:rsidRPr="00995172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  <w:u w:val="single"/>
              </w:rPr>
              <w:t>，惟為對應預算科目所需則填列至</w:t>
            </w:r>
            <w:r w:rsidRPr="00995172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  <w:u w:val="single"/>
              </w:rPr>
              <w:t>4</w:t>
            </w:r>
            <w:r w:rsidRPr="00995172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  <w:u w:val="single"/>
              </w:rPr>
              <w:t>級科目</w:t>
            </w:r>
            <w:r w:rsidRPr="00995172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  <w:t>；預算項目基金來源填列至</w:t>
            </w:r>
            <w:r w:rsidRPr="00995172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  <w:t>2</w:t>
            </w:r>
            <w:r w:rsidRPr="00995172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  <w:t>級科目，基金用途</w:t>
            </w:r>
            <w:r w:rsidRPr="00995172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  <w:u w:val="single"/>
              </w:rPr>
              <w:t>原則</w:t>
            </w:r>
            <w:r w:rsidRPr="00995172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  <w:t>填列至</w:t>
            </w:r>
            <w:r w:rsidRPr="00995172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  <w:t>1</w:t>
            </w:r>
            <w:r w:rsidRPr="00995172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  <w:t>級用途別科目</w:t>
            </w:r>
            <w:r w:rsidRPr="00995172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  <w:u w:val="single"/>
              </w:rPr>
              <w:t>，惟為對應會計科目所需則填列至</w:t>
            </w:r>
            <w:r w:rsidRPr="00995172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  <w:u w:val="single"/>
              </w:rPr>
              <w:t>3</w:t>
            </w:r>
            <w:r w:rsidRPr="00995172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  <w:u w:val="single"/>
              </w:rPr>
              <w:t>級科目</w:t>
            </w:r>
            <w:r w:rsidRPr="00995172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  <w:t>，並按預算項目與會計科目對應關係排列，如「用人費用」對應「人事支出」</w:t>
            </w:r>
            <w:r w:rsidRPr="00995172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  <w:u w:val="single"/>
              </w:rPr>
              <w:t>、「資產短</w:t>
            </w:r>
            <w:proofErr w:type="gramStart"/>
            <w:r w:rsidRPr="00995172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  <w:u w:val="single"/>
              </w:rPr>
              <w:t>絀</w:t>
            </w:r>
            <w:proofErr w:type="gramEnd"/>
            <w:r w:rsidRPr="00995172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  <w:u w:val="single"/>
              </w:rPr>
              <w:t>」對應「財產交易損失」</w:t>
            </w:r>
            <w:r w:rsidRPr="00995172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  <w:t>等。</w:t>
            </w:r>
          </w:p>
          <w:p w14:paraId="122C043F" w14:textId="77777777" w:rsidR="002C212F" w:rsidRPr="00532D37" w:rsidRDefault="002C212F" w:rsidP="00474EBC">
            <w:pPr>
              <w:ind w:leftChars="193" w:left="854" w:hangingChars="163" w:hanging="391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32D37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  <w:u w:val="single"/>
              </w:rPr>
              <w:t>二、</w:t>
            </w:r>
            <w:r w:rsidRPr="00532D37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  <w:t>本表調整數應敘明調整項目及金額。</w:t>
            </w:r>
          </w:p>
        </w:tc>
        <w:tc>
          <w:tcPr>
            <w:tcW w:w="3449" w:type="dxa"/>
          </w:tcPr>
          <w:p w14:paraId="3DABB06A" w14:textId="77777777" w:rsidR="002C212F" w:rsidRPr="00532D37" w:rsidRDefault="002C212F" w:rsidP="00474EB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32D37">
              <w:rPr>
                <w:rFonts w:ascii="Times New Roman" w:eastAsia="標楷體" w:hAnsi="Times New Roman" w:cs="Times New Roman"/>
                <w:color w:val="000000" w:themeColor="text1"/>
              </w:rPr>
              <w:t>格式</w:t>
            </w:r>
            <w:r w:rsidRPr="00532D37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  <w:r w:rsidRPr="00532D37">
              <w:rPr>
                <w:rFonts w:ascii="Times New Roman" w:eastAsia="標楷體" w:hAnsi="Times New Roman" w:cs="Times New Roman"/>
                <w:color w:val="000000" w:themeColor="text1"/>
              </w:rPr>
              <w:t>之</w:t>
            </w:r>
            <w:r w:rsidRPr="00532D37">
              <w:rPr>
                <w:rFonts w:ascii="Times New Roman" w:eastAsia="標楷體" w:hAnsi="Times New Roman" w:cs="Times New Roman"/>
              </w:rPr>
              <w:t>15</w:t>
            </w:r>
            <w:r w:rsidRPr="00532D37">
              <w:rPr>
                <w:rFonts w:ascii="Times New Roman" w:eastAsia="標楷體" w:hAnsi="Times New Roman" w:cs="Times New Roman"/>
              </w:rPr>
              <w:t>（政事</w:t>
            </w:r>
            <w:r w:rsidRPr="00532D37">
              <w:rPr>
                <w:rFonts w:ascii="Times New Roman" w:eastAsia="標楷體" w:hAnsi="Times New Roman" w:cs="Times New Roman"/>
                <w:spacing w:val="-4"/>
              </w:rPr>
              <w:t>基金</w:t>
            </w:r>
            <w:r w:rsidRPr="00532D37">
              <w:rPr>
                <w:rFonts w:ascii="Times New Roman" w:eastAsia="標楷體" w:hAnsi="Times New Roman" w:cs="Times New Roman"/>
              </w:rPr>
              <w:t>適用）</w:t>
            </w:r>
          </w:p>
          <w:p w14:paraId="7E9BAFF1" w14:textId="77777777" w:rsidR="002C212F" w:rsidRPr="00532D37" w:rsidRDefault="002C212F" w:rsidP="00474EBC">
            <w:pPr>
              <w:ind w:leftChars="-7" w:left="626" w:hangingChars="268" w:hanging="643"/>
              <w:jc w:val="both"/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</w:pPr>
          </w:p>
          <w:p w14:paraId="35B99DCC" w14:textId="77777777" w:rsidR="002C212F" w:rsidRPr="00532D37" w:rsidRDefault="002C212F" w:rsidP="00474EBC">
            <w:pPr>
              <w:ind w:leftChars="-7" w:left="626" w:hangingChars="268" w:hanging="643"/>
              <w:jc w:val="both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proofErr w:type="gramStart"/>
            <w:r w:rsidRPr="00995172"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  <w:t>註</w:t>
            </w:r>
            <w:proofErr w:type="gramEnd"/>
            <w:r w:rsidRPr="00995172"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  <w:t>：</w:t>
            </w:r>
            <w:r w:rsidRPr="00995172"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  <w:t>1.</w:t>
            </w:r>
            <w:r w:rsidRPr="00995172">
              <w:rPr>
                <w:rFonts w:ascii="Times New Roman" w:eastAsia="標楷體" w:hAnsi="Times New Roman" w:cs="Times New Roman"/>
                <w:kern w:val="3"/>
                <w:szCs w:val="24"/>
              </w:rPr>
              <w:t>本表</w:t>
            </w:r>
            <w:r w:rsidRPr="00995172">
              <w:rPr>
                <w:rFonts w:ascii="Times New Roman" w:eastAsia="標楷體" w:hAnsi="Times New Roman" w:cs="Times New Roman"/>
                <w:szCs w:val="24"/>
              </w:rPr>
              <w:t>會計</w:t>
            </w:r>
            <w:r w:rsidRPr="00995172">
              <w:rPr>
                <w:rFonts w:ascii="Times New Roman" w:eastAsia="標楷體" w:hAnsi="Times New Roman" w:cs="Times New Roman"/>
                <w:kern w:val="3"/>
                <w:szCs w:val="24"/>
              </w:rPr>
              <w:t>科目收入支出請按編號順序填列至</w:t>
            </w:r>
            <w:r w:rsidRPr="00995172">
              <w:rPr>
                <w:rFonts w:ascii="Times New Roman" w:eastAsia="標楷體" w:hAnsi="Times New Roman" w:cs="Times New Roman"/>
                <w:kern w:val="3"/>
                <w:szCs w:val="24"/>
              </w:rPr>
              <w:t>3</w:t>
            </w:r>
            <w:r w:rsidRPr="00995172">
              <w:rPr>
                <w:rFonts w:ascii="Times New Roman" w:eastAsia="標楷體" w:hAnsi="Times New Roman" w:cs="Times New Roman"/>
                <w:kern w:val="3"/>
                <w:szCs w:val="24"/>
              </w:rPr>
              <w:t>級科目；預算項目基金來源填列至</w:t>
            </w:r>
            <w:r w:rsidRPr="00995172">
              <w:rPr>
                <w:rFonts w:ascii="Times New Roman" w:eastAsia="標楷體" w:hAnsi="Times New Roman" w:cs="Times New Roman"/>
                <w:kern w:val="3"/>
                <w:szCs w:val="24"/>
              </w:rPr>
              <w:t>2</w:t>
            </w:r>
            <w:r w:rsidRPr="00995172">
              <w:rPr>
                <w:rFonts w:ascii="Times New Roman" w:eastAsia="標楷體" w:hAnsi="Times New Roman" w:cs="Times New Roman"/>
                <w:kern w:val="3"/>
                <w:szCs w:val="24"/>
              </w:rPr>
              <w:t>級科目，基金用途填列至</w:t>
            </w:r>
            <w:r w:rsidRPr="00995172">
              <w:rPr>
                <w:rFonts w:ascii="Times New Roman" w:eastAsia="標楷體" w:hAnsi="Times New Roman" w:cs="Times New Roman"/>
                <w:kern w:val="3"/>
                <w:szCs w:val="24"/>
              </w:rPr>
              <w:t>1</w:t>
            </w:r>
            <w:r w:rsidRPr="00995172">
              <w:rPr>
                <w:rFonts w:ascii="Times New Roman" w:eastAsia="標楷體" w:hAnsi="Times New Roman" w:cs="Times New Roman"/>
                <w:kern w:val="3"/>
                <w:szCs w:val="24"/>
              </w:rPr>
              <w:t>級用途別科目，並按預算項目與會計科目對應關係排列，如「用人費用」對應「人事支出」等。</w:t>
            </w:r>
          </w:p>
          <w:p w14:paraId="2CE76EA8" w14:textId="77777777" w:rsidR="002C212F" w:rsidRPr="00532D37" w:rsidRDefault="002C212F" w:rsidP="00474EBC">
            <w:pPr>
              <w:ind w:leftChars="193" w:left="626" w:hangingChars="68" w:hanging="163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32D37">
              <w:rPr>
                <w:rFonts w:ascii="Times New Roman" w:eastAsia="標楷體" w:hAnsi="Times New Roman" w:cs="Times New Roman"/>
                <w:kern w:val="3"/>
                <w:szCs w:val="24"/>
              </w:rPr>
              <w:t>2.</w:t>
            </w:r>
            <w:r w:rsidRPr="00532D37">
              <w:rPr>
                <w:rFonts w:ascii="Times New Roman" w:eastAsia="標楷體" w:hAnsi="Times New Roman" w:cs="Times New Roman"/>
                <w:kern w:val="3"/>
                <w:szCs w:val="24"/>
              </w:rPr>
              <w:t>本表調整數應敘明調整項目及金額。</w:t>
            </w:r>
          </w:p>
        </w:tc>
        <w:tc>
          <w:tcPr>
            <w:tcW w:w="3450" w:type="dxa"/>
          </w:tcPr>
          <w:p w14:paraId="458CEAD0" w14:textId="77777777" w:rsidR="002C212F" w:rsidRPr="00532D37" w:rsidRDefault="002C212F" w:rsidP="00474EB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32D37">
              <w:rPr>
                <w:rFonts w:ascii="Times New Roman" w:eastAsia="標楷體" w:hAnsi="Times New Roman" w:cs="Times New Roman"/>
              </w:rPr>
              <w:t>為對應預算基金用途項目與會計支出科目所需，增列為對應會計（預算）科（項）目所需則填列至更下級科目之相關規定，</w:t>
            </w:r>
            <w:proofErr w:type="gramStart"/>
            <w:r w:rsidRPr="00532D37">
              <w:rPr>
                <w:rFonts w:ascii="Times New Roman" w:eastAsia="標楷體" w:hAnsi="Times New Roman" w:cs="Times New Roman"/>
              </w:rPr>
              <w:t>並酌作文字</w:t>
            </w:r>
            <w:proofErr w:type="gramEnd"/>
            <w:r w:rsidRPr="00532D37">
              <w:rPr>
                <w:rFonts w:ascii="Times New Roman" w:eastAsia="標楷體" w:hAnsi="Times New Roman" w:cs="Times New Roman"/>
              </w:rPr>
              <w:t>修正。</w:t>
            </w:r>
          </w:p>
        </w:tc>
      </w:tr>
      <w:tr w:rsidR="002C212F" w:rsidRPr="00E14BD5" w14:paraId="0D47F23C" w14:textId="77777777" w:rsidTr="00474EBC">
        <w:trPr>
          <w:trHeight w:val="286"/>
        </w:trPr>
        <w:tc>
          <w:tcPr>
            <w:tcW w:w="3449" w:type="dxa"/>
          </w:tcPr>
          <w:p w14:paraId="3D4F0B50" w14:textId="77777777" w:rsidR="002C212F" w:rsidRDefault="002C212F" w:rsidP="00474EB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14BD5">
              <w:rPr>
                <w:rFonts w:ascii="Times New Roman" w:eastAsia="標楷體" w:hAnsi="Times New Roman" w:cs="Times New Roman"/>
                <w:color w:val="000000" w:themeColor="text1"/>
              </w:rPr>
              <w:t>表</w:t>
            </w:r>
            <w:r w:rsidRPr="00E14BD5">
              <w:rPr>
                <w:rFonts w:ascii="Times New Roman" w:eastAsia="標楷體" w:hAnsi="Times New Roman" w:cs="Times New Roman"/>
                <w:color w:val="000000" w:themeColor="text1"/>
              </w:rPr>
              <w:t>7</w:t>
            </w:r>
            <w:r w:rsidRPr="00E14BD5">
              <w:rPr>
                <w:rFonts w:ascii="Times New Roman" w:eastAsia="標楷體" w:hAnsi="Times New Roman" w:cs="Times New Roman" w:hint="eastAsia"/>
                <w:color w:val="000000" w:themeColor="text1"/>
              </w:rPr>
              <w:t>、</w:t>
            </w:r>
            <w:r w:rsidRPr="00E14BD5">
              <w:rPr>
                <w:rFonts w:ascii="Times New Roman" w:eastAsia="標楷體" w:hAnsi="Times New Roman" w:cs="Times New Roman"/>
                <w:color w:val="000000" w:themeColor="text1"/>
              </w:rPr>
              <w:t>專案計畫之固定資產建設改良擴充完成後經濟效益評估表</w:t>
            </w:r>
          </w:p>
          <w:p w14:paraId="1C71E317" w14:textId="77777777" w:rsidR="002C212F" w:rsidRPr="00E14BD5" w:rsidRDefault="002C212F" w:rsidP="00474EB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36094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格式</w:t>
            </w:r>
            <w:r w:rsidRPr="00836094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7</w:t>
            </w:r>
            <w:r w:rsidRPr="00836094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之</w:t>
            </w:r>
            <w:r w:rsidRPr="00836094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 </w:t>
            </w:r>
            <w:r w:rsidRPr="00E14BD5">
              <w:rPr>
                <w:rFonts w:ascii="Times New Roman" w:eastAsia="標楷體" w:hAnsi="Times New Roman" w:cs="Times New Roman"/>
                <w:color w:val="000000" w:themeColor="text1"/>
              </w:rPr>
              <w:t>（</w:t>
            </w:r>
            <w:r w:rsidRPr="00D77F2B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作業</w:t>
            </w:r>
            <w:r w:rsidRPr="00E14BD5">
              <w:rPr>
                <w:rFonts w:ascii="Times New Roman" w:eastAsia="標楷體" w:hAnsi="Times New Roman" w:cs="Times New Roman"/>
                <w:color w:val="000000" w:themeColor="text1"/>
              </w:rPr>
              <w:t>基金適用）</w:t>
            </w:r>
          </w:p>
          <w:p w14:paraId="5821B9D4" w14:textId="77777777" w:rsidR="002C212F" w:rsidRPr="00D77F2B" w:rsidRDefault="002C212F" w:rsidP="00474EB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14BD5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格式</w:t>
            </w:r>
            <w:r w:rsidRPr="00E14BD5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7</w:t>
            </w:r>
            <w:r w:rsidRPr="00E14BD5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之</w:t>
            </w:r>
            <w:r w:rsidRPr="00E14BD5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2</w:t>
            </w:r>
            <w:r w:rsidRPr="00995172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 </w:t>
            </w:r>
            <w:r w:rsidRPr="004C74D9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營業</w:t>
            </w:r>
            <w:r w:rsidRPr="004C74D9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基金適用）</w:t>
            </w:r>
          </w:p>
        </w:tc>
        <w:tc>
          <w:tcPr>
            <w:tcW w:w="3449" w:type="dxa"/>
          </w:tcPr>
          <w:p w14:paraId="20E2D701" w14:textId="77777777" w:rsidR="002C212F" w:rsidRPr="00E14BD5" w:rsidRDefault="002C212F" w:rsidP="00474EB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14BD5">
              <w:rPr>
                <w:rFonts w:ascii="Times New Roman" w:eastAsia="標楷體" w:hAnsi="Times New Roman" w:cs="Times New Roman"/>
                <w:color w:val="000000" w:themeColor="text1"/>
              </w:rPr>
              <w:t>表</w:t>
            </w:r>
            <w:r w:rsidRPr="00E14BD5">
              <w:rPr>
                <w:rFonts w:ascii="Times New Roman" w:eastAsia="標楷體" w:hAnsi="Times New Roman" w:cs="Times New Roman"/>
                <w:color w:val="000000" w:themeColor="text1"/>
              </w:rPr>
              <w:t>7</w:t>
            </w:r>
            <w:r w:rsidRPr="00E14BD5">
              <w:rPr>
                <w:rFonts w:ascii="Times New Roman" w:eastAsia="標楷體" w:hAnsi="Times New Roman" w:cs="Times New Roman"/>
                <w:color w:val="000000" w:themeColor="text1"/>
              </w:rPr>
              <w:t>、專案計畫之固定資產建設改良擴充完成後經濟效益評估表（業權基金適用）</w:t>
            </w:r>
          </w:p>
        </w:tc>
        <w:tc>
          <w:tcPr>
            <w:tcW w:w="3450" w:type="dxa"/>
          </w:tcPr>
          <w:p w14:paraId="395F04CD" w14:textId="77777777" w:rsidR="002C212F" w:rsidRPr="001D34B2" w:rsidRDefault="002C212F" w:rsidP="00474EB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D34B2">
              <w:rPr>
                <w:rFonts w:ascii="Times New Roman" w:eastAsia="標楷體" w:hAnsi="Times New Roman" w:cs="Times New Roman"/>
                <w:color w:val="000000" w:themeColor="text1"/>
              </w:rPr>
              <w:t>考量政府施政之公開與透明，便利人民取得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相關</w:t>
            </w:r>
            <w:r w:rsidRPr="001D34B2">
              <w:rPr>
                <w:rFonts w:ascii="Times New Roman" w:eastAsia="標楷體" w:hAnsi="Times New Roman" w:cs="Times New Roman"/>
                <w:color w:val="000000" w:themeColor="text1"/>
              </w:rPr>
              <w:t>資訊，保障人民知的權利，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鑒於</w:t>
            </w:r>
            <w:r w:rsidRPr="001D34B2">
              <w:rPr>
                <w:rFonts w:ascii="Times New Roman" w:eastAsia="標楷體" w:hAnsi="Times New Roman" w:cs="Times New Roman" w:hint="eastAsia"/>
                <w:color w:val="000000" w:themeColor="text1"/>
              </w:rPr>
              <w:t>營業基金與作業基金特性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各有</w:t>
            </w:r>
            <w:r w:rsidRPr="001D34B2">
              <w:rPr>
                <w:rFonts w:ascii="Times New Roman" w:eastAsia="標楷體" w:hAnsi="Times New Roman" w:cs="Times New Roman" w:hint="eastAsia"/>
                <w:color w:val="000000" w:themeColor="text1"/>
              </w:rPr>
              <w:t>不同，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爰</w:t>
            </w:r>
            <w:proofErr w:type="gramEnd"/>
            <w:r w:rsidRPr="001D34B2">
              <w:rPr>
                <w:rFonts w:ascii="Times New Roman" w:eastAsia="標楷體" w:hAnsi="Times New Roman" w:cs="Times New Roman" w:hint="eastAsia"/>
                <w:color w:val="000000" w:themeColor="text1"/>
              </w:rPr>
              <w:t>增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訂</w:t>
            </w:r>
            <w:r w:rsidRPr="001D34B2">
              <w:rPr>
                <w:rFonts w:ascii="Times New Roman" w:eastAsia="標楷體" w:hAnsi="Times New Roman" w:cs="Times New Roman" w:hint="eastAsia"/>
                <w:color w:val="000000" w:themeColor="text1"/>
              </w:rPr>
              <w:t>表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7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的</w:t>
            </w:r>
            <w:r w:rsidRPr="001D34B2">
              <w:rPr>
                <w:rFonts w:ascii="Times New Roman" w:eastAsia="標楷體" w:hAnsi="Times New Roman" w:cs="Times New Roman" w:hint="eastAsia"/>
                <w:color w:val="000000" w:themeColor="text1"/>
              </w:rPr>
              <w:t>格式</w:t>
            </w:r>
            <w:r w:rsidRPr="001D34B2">
              <w:rPr>
                <w:rFonts w:ascii="Times New Roman" w:eastAsia="標楷體" w:hAnsi="Times New Roman" w:cs="Times New Roman" w:hint="eastAsia"/>
                <w:color w:val="000000" w:themeColor="text1"/>
              </w:rPr>
              <w:t>7</w:t>
            </w:r>
            <w:r w:rsidRPr="001D34B2">
              <w:rPr>
                <w:rFonts w:ascii="Times New Roman" w:eastAsia="標楷體" w:hAnsi="Times New Roman" w:cs="Times New Roman" w:hint="eastAsia"/>
                <w:color w:val="000000" w:themeColor="text1"/>
              </w:rPr>
              <w:t>之</w:t>
            </w:r>
            <w:r w:rsidRPr="001D34B2">
              <w:rPr>
                <w:rFonts w:ascii="Times New Roman" w:eastAsia="標楷體" w:hAnsi="Times New Roman" w:cs="Times New Roman" w:hint="eastAsia"/>
                <w:color w:val="000000" w:themeColor="text1"/>
              </w:rPr>
              <w:t>2</w:t>
            </w:r>
            <w:r w:rsidRPr="00A37A8E">
              <w:rPr>
                <w:rFonts w:ascii="Times New Roman" w:eastAsia="標楷體" w:hAnsi="Times New Roman" w:cs="Times New Roman" w:hint="eastAsia"/>
                <w:color w:val="000000" w:themeColor="text1"/>
              </w:rPr>
              <w:t>，</w:t>
            </w:r>
            <w:r w:rsidRPr="001D34B2">
              <w:rPr>
                <w:rFonts w:ascii="Times New Roman" w:eastAsia="標楷體" w:hAnsi="Times New Roman" w:cs="Times New Roman" w:hint="eastAsia"/>
                <w:color w:val="000000" w:themeColor="text1"/>
              </w:rPr>
              <w:t>適用於營業基金</w:t>
            </w:r>
            <w:r w:rsidRPr="001D34B2">
              <w:rPr>
                <w:rFonts w:ascii="Times New Roman" w:eastAsia="標楷體" w:hAnsi="Times New Roman" w:cs="Times New Roman"/>
                <w:color w:val="000000" w:themeColor="text1"/>
              </w:rPr>
              <w:t>。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至於現行表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7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的</w:t>
            </w:r>
            <w:r w:rsidRPr="001D34B2">
              <w:rPr>
                <w:rFonts w:ascii="Times New Roman" w:eastAsia="標楷體" w:hAnsi="Times New Roman" w:cs="Times New Roman" w:hint="eastAsia"/>
                <w:color w:val="000000" w:themeColor="text1"/>
              </w:rPr>
              <w:t>格式</w:t>
            </w:r>
            <w:r w:rsidRPr="001D34B2">
              <w:rPr>
                <w:rFonts w:ascii="Times New Roman" w:eastAsia="標楷體" w:hAnsi="Times New Roman" w:cs="Times New Roman" w:hint="eastAsia"/>
                <w:color w:val="000000" w:themeColor="text1"/>
              </w:rPr>
              <w:lastRenderedPageBreak/>
              <w:t>7</w:t>
            </w:r>
            <w:r w:rsidRPr="001D34B2">
              <w:rPr>
                <w:rFonts w:ascii="Times New Roman" w:eastAsia="標楷體" w:hAnsi="Times New Roman" w:cs="Times New Roman" w:hint="eastAsia"/>
                <w:color w:val="000000" w:themeColor="text1"/>
              </w:rPr>
              <w:t>之</w:t>
            </w:r>
            <w:r w:rsidRPr="001D34B2">
              <w:rPr>
                <w:rFonts w:ascii="Times New Roman" w:eastAsia="標楷體" w:hAnsi="Times New Roman" w:cs="Times New Roman" w:hint="eastAsia"/>
                <w:color w:val="000000" w:themeColor="text1"/>
              </w:rPr>
              <w:t>1</w:t>
            </w:r>
            <w:r w:rsidRPr="00D77F2B">
              <w:rPr>
                <w:rFonts w:ascii="Times New Roman" w:eastAsia="標楷體" w:hAnsi="Times New Roman" w:cs="Times New Roman" w:hint="eastAsia"/>
                <w:color w:val="000000" w:themeColor="text1"/>
              </w:rPr>
              <w:t>，則</w:t>
            </w:r>
            <w:r w:rsidRPr="001D34B2">
              <w:rPr>
                <w:rFonts w:ascii="Times New Roman" w:eastAsia="標楷體" w:hAnsi="Times New Roman" w:cs="Times New Roman" w:hint="eastAsia"/>
                <w:color w:val="000000" w:themeColor="text1"/>
              </w:rPr>
              <w:t>適用於作業基金</w:t>
            </w:r>
            <w:r w:rsidRPr="001D34B2">
              <w:rPr>
                <w:rFonts w:ascii="Times New Roman" w:eastAsia="標楷體" w:hAnsi="Times New Roman" w:cs="Times New Roman"/>
                <w:color w:val="000000" w:themeColor="text1"/>
              </w:rPr>
              <w:t>。</w:t>
            </w:r>
          </w:p>
        </w:tc>
      </w:tr>
      <w:tr w:rsidR="002C212F" w:rsidRPr="00E14BD5" w14:paraId="5CFE8224" w14:textId="77777777" w:rsidTr="00474EBC">
        <w:trPr>
          <w:trHeight w:val="286"/>
        </w:trPr>
        <w:tc>
          <w:tcPr>
            <w:tcW w:w="3449" w:type="dxa"/>
          </w:tcPr>
          <w:p w14:paraId="1C249F65" w14:textId="77777777" w:rsidR="002C212F" w:rsidRPr="0005483E" w:rsidRDefault="002C212F" w:rsidP="00474EB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 w:rsidRPr="0005483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lastRenderedPageBreak/>
              <w:t>表</w:t>
            </w:r>
            <w:r w:rsidRPr="0005483E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8</w:t>
            </w:r>
            <w:r w:rsidRPr="0005483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、</w:t>
            </w:r>
            <w:r w:rsidRPr="0005483E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基金財務預警改善追蹤表</w:t>
            </w:r>
          </w:p>
          <w:p w14:paraId="4403B6FD" w14:textId="77777777" w:rsidR="002C212F" w:rsidRPr="000941F6" w:rsidRDefault="002C212F" w:rsidP="00474EB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</w:tcPr>
          <w:p w14:paraId="5D8FE4D2" w14:textId="77777777" w:rsidR="002C212F" w:rsidRPr="00E14BD5" w:rsidRDefault="002C212F" w:rsidP="00474EB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450" w:type="dxa"/>
          </w:tcPr>
          <w:p w14:paraId="744A2F1E" w14:textId="6BA8424B" w:rsidR="002C212F" w:rsidRPr="001D34B2" w:rsidRDefault="002C212F" w:rsidP="00474EB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21A96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新增表件</w:t>
            </w:r>
            <w:r w:rsidRPr="000941F6">
              <w:rPr>
                <w:rFonts w:ascii="Times New Roman" w:eastAsia="標楷體" w:hAnsi="Times New Roman" w:cs="Times New Roman" w:hint="eastAsia"/>
                <w:color w:val="000000" w:themeColor="text1"/>
              </w:rPr>
              <w:t>，依本要點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修正</w:t>
            </w:r>
            <w:r w:rsidRPr="000941F6">
              <w:rPr>
                <w:rFonts w:ascii="Times New Roman" w:eastAsia="標楷體" w:hAnsi="Times New Roman" w:cs="Times New Roman" w:hint="eastAsia"/>
                <w:color w:val="000000" w:themeColor="text1"/>
              </w:rPr>
              <w:t>第三十九點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第一項</w:t>
            </w:r>
            <w:r w:rsidRPr="000941F6">
              <w:rPr>
                <w:rFonts w:ascii="Times New Roman" w:eastAsia="標楷體" w:hAnsi="Times New Roman" w:cs="Times New Roman" w:hint="eastAsia"/>
                <w:color w:val="000000" w:themeColor="text1"/>
              </w:rPr>
              <w:t>第二款規定</w:t>
            </w:r>
            <w:r>
              <w:rPr>
                <w:rFonts w:ascii="新細明體" w:eastAsia="新細明體" w:hAnsi="新細明體" w:cs="Times New Roman" w:hint="eastAsia"/>
                <w:color w:val="000000" w:themeColor="text1"/>
              </w:rPr>
              <w:t>，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據以設計</w:t>
            </w:r>
            <w:r w:rsidR="00017D56">
              <w:rPr>
                <w:rFonts w:ascii="Times New Roman" w:eastAsia="標楷體" w:hAnsi="Times New Roman" w:cs="Times New Roman" w:hint="eastAsia"/>
                <w:color w:val="000000" w:themeColor="text1"/>
              </w:rPr>
              <w:t>表件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格式</w:t>
            </w:r>
            <w:r>
              <w:rPr>
                <w:rFonts w:ascii="新細明體" w:eastAsia="新細明體" w:hAnsi="新細明體" w:cs="Times New Roman" w:hint="eastAsia"/>
                <w:color w:val="000000" w:themeColor="text1"/>
              </w:rPr>
              <w:t>，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以利</w:t>
            </w:r>
            <w:r w:rsidRPr="000941F6">
              <w:rPr>
                <w:rFonts w:ascii="Times New Roman" w:eastAsia="標楷體" w:hAnsi="Times New Roman" w:cs="Times New Roman" w:hint="eastAsia"/>
                <w:color w:val="000000" w:themeColor="text1"/>
              </w:rPr>
              <w:t>辦理預警作業。</w:t>
            </w:r>
          </w:p>
        </w:tc>
      </w:tr>
    </w:tbl>
    <w:p w14:paraId="74C975BF" w14:textId="6FB70BD5" w:rsidR="00977357" w:rsidRDefault="00977357"/>
    <w:p w14:paraId="5C4DD680" w14:textId="77777777" w:rsidR="00977357" w:rsidRPr="002C212F" w:rsidRDefault="00977357"/>
    <w:sectPr w:rsidR="00977357" w:rsidRPr="002C212F" w:rsidSect="00977357">
      <w:footerReference w:type="default" r:id="rId6"/>
      <w:pgSz w:w="11906" w:h="16838"/>
      <w:pgMar w:top="1440" w:right="833" w:bottom="1440" w:left="8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83EE2" w14:textId="77777777" w:rsidR="0014249A" w:rsidRDefault="0014249A" w:rsidP="002B5269">
      <w:r>
        <w:separator/>
      </w:r>
    </w:p>
  </w:endnote>
  <w:endnote w:type="continuationSeparator" w:id="0">
    <w:p w14:paraId="600DBEF7" w14:textId="77777777" w:rsidR="0014249A" w:rsidRDefault="0014249A" w:rsidP="002B5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0042086"/>
      <w:docPartObj>
        <w:docPartGallery w:val="Page Numbers (Bottom of Page)"/>
        <w:docPartUnique/>
      </w:docPartObj>
    </w:sdtPr>
    <w:sdtEndPr/>
    <w:sdtContent>
      <w:p w14:paraId="3E0A6C62" w14:textId="030C7802" w:rsidR="00C704DD" w:rsidRDefault="00C704D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383EDF96" w14:textId="77777777" w:rsidR="00C704DD" w:rsidRDefault="00C704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B8EA8" w14:textId="77777777" w:rsidR="0014249A" w:rsidRDefault="0014249A" w:rsidP="002B5269">
      <w:r>
        <w:separator/>
      </w:r>
    </w:p>
  </w:footnote>
  <w:footnote w:type="continuationSeparator" w:id="0">
    <w:p w14:paraId="2FEC5DE5" w14:textId="77777777" w:rsidR="0014249A" w:rsidRDefault="0014249A" w:rsidP="002B5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12F"/>
    <w:rsid w:val="00017D56"/>
    <w:rsid w:val="0005483E"/>
    <w:rsid w:val="00121215"/>
    <w:rsid w:val="0014249A"/>
    <w:rsid w:val="00270BDB"/>
    <w:rsid w:val="002B5269"/>
    <w:rsid w:val="002C212F"/>
    <w:rsid w:val="004756E9"/>
    <w:rsid w:val="00744B2E"/>
    <w:rsid w:val="007A3203"/>
    <w:rsid w:val="0080418D"/>
    <w:rsid w:val="009766FE"/>
    <w:rsid w:val="00977357"/>
    <w:rsid w:val="00A22A6B"/>
    <w:rsid w:val="00AB11AF"/>
    <w:rsid w:val="00AD410E"/>
    <w:rsid w:val="00B6572C"/>
    <w:rsid w:val="00C704DD"/>
    <w:rsid w:val="00DB105D"/>
    <w:rsid w:val="00E21A96"/>
    <w:rsid w:val="00E4181D"/>
    <w:rsid w:val="00E4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26933"/>
  <w15:chartTrackingRefBased/>
  <w15:docId w15:val="{B0994A52-123B-4144-9342-396CF8E5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21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212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2B52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526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52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526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212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212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羅友聰</dc:creator>
  <cp:keywords/>
  <dc:description/>
  <cp:lastModifiedBy>羅友聰</cp:lastModifiedBy>
  <cp:revision>7</cp:revision>
  <cp:lastPrinted>2022-12-16T01:59:00Z</cp:lastPrinted>
  <dcterms:created xsi:type="dcterms:W3CDTF">2022-12-15T06:52:00Z</dcterms:created>
  <dcterms:modified xsi:type="dcterms:W3CDTF">2022-12-16T04:31:00Z</dcterms:modified>
</cp:coreProperties>
</file>