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C73" w:rsidRDefault="00464C73" w:rsidP="006C331E">
      <w:pPr>
        <w:spacing w:afterLines="70" w:after="168"/>
        <w:jc w:val="center"/>
      </w:pPr>
      <w:proofErr w:type="gramStart"/>
      <w:r w:rsidRPr="00532ADD">
        <w:rPr>
          <w:rFonts w:ascii="標楷體" w:eastAsia="標楷體" w:hAnsi="標楷體" w:hint="eastAsia"/>
          <w:b/>
          <w:sz w:val="32"/>
          <w:szCs w:val="32"/>
        </w:rPr>
        <w:t>1</w:t>
      </w:r>
      <w:r w:rsidR="00D50D2F">
        <w:rPr>
          <w:rFonts w:ascii="標楷體" w:eastAsia="標楷體" w:hAnsi="標楷體" w:hint="eastAsia"/>
          <w:b/>
          <w:sz w:val="32"/>
          <w:szCs w:val="32"/>
        </w:rPr>
        <w:t>1</w:t>
      </w:r>
      <w:r w:rsidR="00B859F0">
        <w:rPr>
          <w:rFonts w:ascii="標楷體" w:eastAsia="標楷體" w:hAnsi="標楷體" w:hint="eastAsia"/>
          <w:b/>
          <w:sz w:val="32"/>
          <w:szCs w:val="32"/>
        </w:rPr>
        <w:t>3</w:t>
      </w:r>
      <w:proofErr w:type="gramEnd"/>
      <w:r w:rsidRPr="00532ADD">
        <w:rPr>
          <w:rFonts w:ascii="標楷體" w:eastAsia="標楷體" w:hAnsi="標楷體" w:hint="eastAsia"/>
          <w:b/>
          <w:sz w:val="32"/>
          <w:szCs w:val="32"/>
        </w:rPr>
        <w:t>年度共同性費用編列基準表</w:t>
      </w:r>
    </w:p>
    <w:tbl>
      <w:tblPr>
        <w:tblStyle w:val="a3"/>
        <w:tblW w:w="5259" w:type="pct"/>
        <w:tblInd w:w="-147" w:type="dxa"/>
        <w:tblBorders>
          <w:insideH w:val="dashSmallGap" w:sz="4" w:space="0" w:color="auto"/>
          <w:insideV w:val="single" w:sz="6" w:space="0" w:color="auto"/>
        </w:tblBorders>
        <w:tblLook w:val="04A0" w:firstRow="1" w:lastRow="0" w:firstColumn="1" w:lastColumn="0" w:noHBand="0" w:noVBand="1"/>
      </w:tblPr>
      <w:tblGrid>
        <w:gridCol w:w="2272"/>
        <w:gridCol w:w="847"/>
        <w:gridCol w:w="1497"/>
        <w:gridCol w:w="2081"/>
      </w:tblGrid>
      <w:tr w:rsidR="00287582" w:rsidTr="00814CE8">
        <w:trPr>
          <w:trHeight w:val="340"/>
          <w:tblHeader/>
        </w:trPr>
        <w:tc>
          <w:tcPr>
            <w:tcW w:w="1696" w:type="pct"/>
            <w:tcBorders>
              <w:top w:val="single" w:sz="4" w:space="0" w:color="auto"/>
            </w:tcBorders>
            <w:vAlign w:val="center"/>
          </w:tcPr>
          <w:p w:rsidR="00287582" w:rsidRDefault="002E1E70" w:rsidP="00513941">
            <w:pPr>
              <w:spacing w:line="280" w:lineRule="exact"/>
              <w:jc w:val="center"/>
            </w:pPr>
            <w:r w:rsidRPr="00DF0B5C">
              <w:rPr>
                <w:rFonts w:ascii="標楷體" w:eastAsia="標楷體" w:hAnsi="標楷體"/>
                <w:color w:val="000000"/>
                <w:sz w:val="20"/>
              </w:rPr>
              <w:t>費用項目</w:t>
            </w:r>
          </w:p>
        </w:tc>
        <w:tc>
          <w:tcPr>
            <w:tcW w:w="632" w:type="pct"/>
            <w:tcBorders>
              <w:top w:val="single" w:sz="4" w:space="0" w:color="auto"/>
            </w:tcBorders>
            <w:vAlign w:val="center"/>
          </w:tcPr>
          <w:p w:rsidR="00287582" w:rsidRDefault="002E1E70" w:rsidP="00831D40">
            <w:pPr>
              <w:spacing w:line="280" w:lineRule="exact"/>
              <w:jc w:val="center"/>
            </w:pPr>
            <w:r w:rsidRPr="00DF0B5C">
              <w:rPr>
                <w:rFonts w:ascii="標楷體" w:eastAsia="標楷體" w:hAnsi="標楷體"/>
                <w:color w:val="000000"/>
                <w:sz w:val="20"/>
              </w:rPr>
              <w:t>單位</w:t>
            </w:r>
          </w:p>
        </w:tc>
        <w:tc>
          <w:tcPr>
            <w:tcW w:w="1118" w:type="pct"/>
            <w:tcBorders>
              <w:top w:val="single" w:sz="4" w:space="0" w:color="auto"/>
            </w:tcBorders>
            <w:vAlign w:val="center"/>
          </w:tcPr>
          <w:p w:rsidR="002E1E70" w:rsidRPr="00DF0B5C" w:rsidRDefault="002E1E70" w:rsidP="00831D40">
            <w:pPr>
              <w:spacing w:line="280" w:lineRule="exact"/>
              <w:jc w:val="center"/>
              <w:rPr>
                <w:rFonts w:ascii="標楷體" w:eastAsia="標楷體" w:hAnsi="標楷體"/>
                <w:color w:val="000000"/>
                <w:sz w:val="20"/>
              </w:rPr>
            </w:pPr>
            <w:r w:rsidRPr="00DF0B5C">
              <w:rPr>
                <w:rFonts w:ascii="標楷體" w:eastAsia="標楷體" w:hAnsi="標楷體"/>
                <w:color w:val="000000"/>
                <w:sz w:val="20"/>
              </w:rPr>
              <w:t>編列基準</w:t>
            </w:r>
          </w:p>
          <w:p w:rsidR="00287582" w:rsidRDefault="002E1E70" w:rsidP="00831D40">
            <w:pPr>
              <w:spacing w:line="280" w:lineRule="exact"/>
              <w:jc w:val="center"/>
            </w:pPr>
            <w:r w:rsidRPr="00DF0B5C">
              <w:rPr>
                <w:rFonts w:ascii="標楷體" w:eastAsia="標楷體" w:hAnsi="標楷體" w:hint="eastAsia"/>
                <w:color w:val="000000"/>
                <w:sz w:val="20"/>
              </w:rPr>
              <w:t>(新臺幣</w:t>
            </w:r>
            <w:r w:rsidRPr="00DF0B5C">
              <w:rPr>
                <w:rFonts w:ascii="標楷體" w:eastAsia="標楷體" w:hAnsi="標楷體"/>
                <w:color w:val="000000"/>
                <w:sz w:val="20"/>
              </w:rPr>
              <w:t>元</w:t>
            </w:r>
            <w:r w:rsidRPr="00DF0B5C">
              <w:rPr>
                <w:rFonts w:ascii="標楷體" w:eastAsia="標楷體" w:hAnsi="標楷體" w:hint="eastAsia"/>
                <w:color w:val="000000"/>
                <w:sz w:val="20"/>
              </w:rPr>
              <w:t>)</w:t>
            </w:r>
          </w:p>
        </w:tc>
        <w:tc>
          <w:tcPr>
            <w:tcW w:w="1554" w:type="pct"/>
            <w:tcBorders>
              <w:top w:val="single" w:sz="4" w:space="0" w:color="auto"/>
            </w:tcBorders>
            <w:tcMar>
              <w:left w:w="57" w:type="dxa"/>
              <w:right w:w="57" w:type="dxa"/>
            </w:tcMar>
            <w:vAlign w:val="center"/>
          </w:tcPr>
          <w:p w:rsidR="00287582" w:rsidRDefault="002E1E70" w:rsidP="00513941">
            <w:pPr>
              <w:spacing w:line="280" w:lineRule="exact"/>
              <w:jc w:val="center"/>
            </w:pPr>
            <w:r w:rsidRPr="00DF0B5C">
              <w:rPr>
                <w:rFonts w:ascii="標楷體" w:eastAsia="標楷體" w:hAnsi="標楷體" w:hint="eastAsia"/>
                <w:color w:val="000000"/>
                <w:sz w:val="20"/>
              </w:rPr>
              <w:t>說   明</w:t>
            </w:r>
          </w:p>
        </w:tc>
      </w:tr>
      <w:tr w:rsidR="002E1E70" w:rsidTr="00ED00E8">
        <w:trPr>
          <w:trHeight w:val="340"/>
        </w:trPr>
        <w:tc>
          <w:tcPr>
            <w:tcW w:w="1696" w:type="pct"/>
            <w:vAlign w:val="center"/>
          </w:tcPr>
          <w:p w:rsidR="002E1E70" w:rsidRPr="00DF0B5C" w:rsidRDefault="002E1E70" w:rsidP="00137405">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壹、人事費</w:t>
            </w:r>
          </w:p>
        </w:tc>
        <w:tc>
          <w:tcPr>
            <w:tcW w:w="632" w:type="pct"/>
            <w:vAlign w:val="center"/>
          </w:tcPr>
          <w:p w:rsidR="002E1E70" w:rsidRDefault="002E1E70" w:rsidP="00513941">
            <w:pPr>
              <w:spacing w:line="280" w:lineRule="exact"/>
            </w:pPr>
          </w:p>
        </w:tc>
        <w:tc>
          <w:tcPr>
            <w:tcW w:w="1118" w:type="pct"/>
            <w:vAlign w:val="center"/>
          </w:tcPr>
          <w:p w:rsidR="002E1E70" w:rsidRDefault="002E1E70" w:rsidP="00513941">
            <w:pPr>
              <w:spacing w:line="280" w:lineRule="exact"/>
            </w:pPr>
          </w:p>
        </w:tc>
        <w:tc>
          <w:tcPr>
            <w:tcW w:w="1554" w:type="pct"/>
            <w:tcMar>
              <w:left w:w="57" w:type="dxa"/>
              <w:right w:w="57" w:type="dxa"/>
            </w:tcMar>
            <w:vAlign w:val="center"/>
          </w:tcPr>
          <w:p w:rsidR="002E1E70" w:rsidRDefault="002E1E70" w:rsidP="00513941">
            <w:pPr>
              <w:spacing w:line="280" w:lineRule="exact"/>
            </w:pPr>
          </w:p>
        </w:tc>
      </w:tr>
      <w:tr w:rsidR="002E1E70" w:rsidTr="00ED00E8">
        <w:trPr>
          <w:trHeight w:val="340"/>
        </w:trPr>
        <w:tc>
          <w:tcPr>
            <w:tcW w:w="1696" w:type="pct"/>
          </w:tcPr>
          <w:p w:rsidR="002E1E70" w:rsidRDefault="002E1E70" w:rsidP="00137405">
            <w:pPr>
              <w:spacing w:line="280" w:lineRule="exact"/>
              <w:ind w:leftChars="45" w:left="498" w:hangingChars="195" w:hanging="390"/>
            </w:pPr>
            <w:r w:rsidRPr="00DF0B5C">
              <w:rPr>
                <w:rFonts w:ascii="標楷體" w:eastAsia="標楷體" w:hAnsi="標楷體" w:hint="eastAsia"/>
                <w:color w:val="000000"/>
                <w:sz w:val="20"/>
              </w:rPr>
              <w:t>一、編制內員工</w:t>
            </w:r>
          </w:p>
        </w:tc>
        <w:tc>
          <w:tcPr>
            <w:tcW w:w="632" w:type="pct"/>
          </w:tcPr>
          <w:p w:rsidR="002E1E70" w:rsidRDefault="002E1E70" w:rsidP="00513941">
            <w:pPr>
              <w:spacing w:line="280" w:lineRule="exact"/>
            </w:pPr>
          </w:p>
        </w:tc>
        <w:tc>
          <w:tcPr>
            <w:tcW w:w="1118" w:type="pct"/>
          </w:tcPr>
          <w:p w:rsidR="002E1E70" w:rsidRDefault="002E1E70" w:rsidP="00513941">
            <w:pPr>
              <w:spacing w:line="280" w:lineRule="exact"/>
            </w:pPr>
          </w:p>
        </w:tc>
        <w:tc>
          <w:tcPr>
            <w:tcW w:w="1554" w:type="pct"/>
            <w:tcMar>
              <w:left w:w="57" w:type="dxa"/>
              <w:right w:w="57" w:type="dxa"/>
            </w:tcMar>
          </w:tcPr>
          <w:p w:rsidR="002E1E70" w:rsidRDefault="002E1E70" w:rsidP="00513941">
            <w:pPr>
              <w:spacing w:line="280" w:lineRule="exact"/>
              <w:jc w:val="both"/>
            </w:pPr>
            <w:r w:rsidRPr="00DF0B5C">
              <w:rPr>
                <w:rFonts w:ascii="標楷體" w:eastAsia="標楷體" w:hAnsi="標楷體" w:hint="eastAsia"/>
                <w:color w:val="000000"/>
                <w:kern w:val="0"/>
                <w:sz w:val="20"/>
              </w:rPr>
              <w:t>依照「全國軍公教員工待遇支給要點」規定核實編列。</w:t>
            </w:r>
          </w:p>
        </w:tc>
      </w:tr>
      <w:tr w:rsidR="002E1E70" w:rsidTr="00ED00E8">
        <w:trPr>
          <w:trHeight w:val="340"/>
        </w:trPr>
        <w:tc>
          <w:tcPr>
            <w:tcW w:w="1696" w:type="pct"/>
          </w:tcPr>
          <w:p w:rsidR="002E1E70" w:rsidRPr="00DF0B5C" w:rsidRDefault="002E1E7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二、</w:t>
            </w:r>
            <w:r w:rsidRPr="00E47302">
              <w:rPr>
                <w:rFonts w:ascii="標楷體" w:eastAsia="標楷體" w:hAnsi="標楷體" w:hint="eastAsia"/>
                <w:color w:val="000000"/>
                <w:spacing w:val="-6"/>
                <w:sz w:val="20"/>
              </w:rPr>
              <w:t>約聘</w:t>
            </w:r>
            <w:r w:rsidRPr="00E47302">
              <w:rPr>
                <w:rFonts w:ascii="標楷體" w:eastAsia="標楷體" w:hAnsi="標楷體" w:hint="eastAsia"/>
                <w:color w:val="000000"/>
                <w:spacing w:val="-6"/>
                <w:kern w:val="0"/>
                <w:sz w:val="20"/>
              </w:rPr>
              <w:t>(僱)</w:t>
            </w:r>
            <w:r w:rsidRPr="00E47302">
              <w:rPr>
                <w:rFonts w:ascii="標楷體" w:eastAsia="標楷體" w:hAnsi="標楷體" w:hint="eastAsia"/>
                <w:color w:val="000000"/>
                <w:spacing w:val="-6"/>
                <w:sz w:val="20"/>
              </w:rPr>
              <w:t>人員</w:t>
            </w:r>
            <w:r w:rsidRPr="00E47302">
              <w:rPr>
                <w:rFonts w:ascii="標楷體" w:eastAsia="標楷體" w:hAnsi="標楷體" w:hint="eastAsia"/>
                <w:color w:val="000000"/>
                <w:spacing w:val="-6"/>
                <w:kern w:val="0"/>
                <w:sz w:val="20"/>
              </w:rPr>
              <w:t>酬金</w:t>
            </w:r>
          </w:p>
        </w:tc>
        <w:tc>
          <w:tcPr>
            <w:tcW w:w="632" w:type="pct"/>
          </w:tcPr>
          <w:p w:rsidR="002E1E70" w:rsidRPr="00DF0B5C" w:rsidRDefault="002E1E70"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pacing w:val="-12"/>
                <w:kern w:val="0"/>
                <w:sz w:val="20"/>
              </w:rPr>
              <w:t>人月</w:t>
            </w:r>
          </w:p>
          <w:p w:rsidR="002E1E70" w:rsidRDefault="002E1E70" w:rsidP="00513941">
            <w:pPr>
              <w:spacing w:line="280" w:lineRule="exact"/>
              <w:jc w:val="center"/>
            </w:pPr>
            <w:r w:rsidRPr="00DF0B5C">
              <w:rPr>
                <w:rFonts w:ascii="標楷體" w:eastAsia="標楷體" w:hAnsi="標楷體" w:hint="eastAsia"/>
                <w:color w:val="000000"/>
                <w:spacing w:val="-12"/>
                <w:kern w:val="0"/>
                <w:sz w:val="20"/>
              </w:rPr>
              <w:t>薪點</w:t>
            </w:r>
          </w:p>
        </w:tc>
        <w:tc>
          <w:tcPr>
            <w:tcW w:w="1118" w:type="pct"/>
          </w:tcPr>
          <w:p w:rsidR="002E1E70" w:rsidRPr="008B0DF4" w:rsidRDefault="002E1E70" w:rsidP="00513941">
            <w:pPr>
              <w:spacing w:line="280" w:lineRule="exact"/>
              <w:jc w:val="right"/>
              <w:rPr>
                <w:rFonts w:ascii="標楷體" w:eastAsia="標楷體" w:hAnsi="標楷體"/>
                <w:color w:val="000000"/>
                <w:spacing w:val="-12"/>
                <w:kern w:val="0"/>
                <w:sz w:val="20"/>
              </w:rPr>
            </w:pPr>
            <w:r w:rsidRPr="008B0DF4">
              <w:rPr>
                <w:rFonts w:ascii="標楷體" w:eastAsia="標楷體" w:hAnsi="標楷體" w:hint="eastAsia"/>
                <w:color w:val="000000"/>
                <w:spacing w:val="-12"/>
                <w:kern w:val="0"/>
                <w:sz w:val="20"/>
              </w:rPr>
              <w:t>12</w:t>
            </w:r>
            <w:r w:rsidR="001369B9" w:rsidRPr="008B0DF4">
              <w:rPr>
                <w:rFonts w:ascii="標楷體" w:eastAsia="標楷體" w:hAnsi="標楷體"/>
                <w:color w:val="000000"/>
                <w:spacing w:val="-12"/>
                <w:kern w:val="0"/>
                <w:sz w:val="20"/>
              </w:rPr>
              <w:t>9</w:t>
            </w:r>
            <w:r w:rsidRPr="008B0DF4">
              <w:rPr>
                <w:rFonts w:ascii="標楷體" w:eastAsia="標楷體" w:hAnsi="標楷體" w:hint="eastAsia"/>
                <w:color w:val="000000"/>
                <w:spacing w:val="-12"/>
                <w:kern w:val="0"/>
                <w:sz w:val="20"/>
              </w:rPr>
              <w:t>.7</w:t>
            </w:r>
          </w:p>
        </w:tc>
        <w:tc>
          <w:tcPr>
            <w:tcW w:w="1554" w:type="pct"/>
            <w:tcMar>
              <w:left w:w="57" w:type="dxa"/>
              <w:right w:w="57" w:type="dxa"/>
            </w:tcMar>
          </w:tcPr>
          <w:p w:rsidR="002E1E70" w:rsidRPr="00DF0B5C" w:rsidRDefault="002E1E70" w:rsidP="00513941">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kern w:val="0"/>
                <w:sz w:val="20"/>
              </w:rPr>
              <w:t>按核定薪點核實編列。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B95365">
              <w:rPr>
                <w:rFonts w:ascii="標楷體" w:eastAsia="標楷體" w:hAnsi="標楷體" w:hint="eastAsia"/>
                <w:color w:val="000000"/>
                <w:sz w:val="20"/>
              </w:rPr>
              <w:t>三、地方</w:t>
            </w:r>
            <w:r w:rsidRPr="00DF0B5C">
              <w:rPr>
                <w:rFonts w:ascii="標楷體" w:eastAsia="標楷體" w:hAnsi="標楷體"/>
                <w:color w:val="000000"/>
                <w:sz w:val="20"/>
              </w:rPr>
              <w:t>民意代表</w:t>
            </w:r>
            <w:r w:rsidRPr="00DF0B5C">
              <w:rPr>
                <w:rFonts w:ascii="標楷體" w:eastAsia="標楷體" w:hAnsi="標楷體" w:hint="eastAsia"/>
                <w:color w:val="000000"/>
                <w:sz w:val="20"/>
              </w:rPr>
              <w:t>之研究費、出席費及助理費用</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w:t>
            </w:r>
            <w:r w:rsidRPr="00DF0B5C">
              <w:rPr>
                <w:rFonts w:ascii="標楷體" w:eastAsia="標楷體" w:hAnsi="標楷體"/>
                <w:color w:val="000000"/>
                <w:sz w:val="20"/>
              </w:rPr>
              <w:t>「地方民意代表費用支給及村里長事務補助費補助條例」</w:t>
            </w:r>
            <w:r w:rsidRPr="00DF0B5C">
              <w:rPr>
                <w:rFonts w:ascii="標楷體" w:eastAsia="標楷體" w:hAnsi="標楷體" w:hint="eastAsia"/>
                <w:color w:val="000000"/>
                <w:sz w:val="20"/>
              </w:rPr>
              <w:t>規定核實編列。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w:t>
            </w:r>
            <w:r w:rsidRPr="00B95365">
              <w:rPr>
                <w:rFonts w:ascii="標楷體" w:eastAsia="標楷體" w:hAnsi="標楷體"/>
                <w:color w:val="000000"/>
                <w:sz w:val="20"/>
              </w:rPr>
              <w:t>加班費</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281D48" w:rsidRDefault="00281D48" w:rsidP="00513941">
            <w:pPr>
              <w:spacing w:line="280" w:lineRule="exact"/>
              <w:jc w:val="both"/>
              <w:rPr>
                <w:rFonts w:ascii="標楷體" w:eastAsia="標楷體" w:hAnsi="標楷體"/>
                <w:color w:val="000000"/>
                <w:kern w:val="0"/>
                <w:sz w:val="20"/>
                <w:szCs w:val="20"/>
              </w:rPr>
            </w:pPr>
            <w:r w:rsidRPr="00281D48">
              <w:rPr>
                <w:rFonts w:ascii="標楷體" w:eastAsia="標楷體" w:hAnsi="標楷體"/>
                <w:sz w:val="20"/>
                <w:szCs w:val="20"/>
              </w:rPr>
              <w:t>依照「各機關加班費支給</w:t>
            </w:r>
            <w:r w:rsidRPr="00281D48">
              <w:rPr>
                <w:rFonts w:ascii="標楷體" w:eastAsia="標楷體" w:hAnsi="標楷體" w:hint="eastAsia"/>
                <w:sz w:val="20"/>
                <w:szCs w:val="20"/>
                <w:u w:val="single"/>
              </w:rPr>
              <w:t>辦法</w:t>
            </w:r>
            <w:r w:rsidRPr="00281D48">
              <w:rPr>
                <w:rFonts w:ascii="標楷體" w:eastAsia="標楷體" w:hAnsi="標楷體"/>
                <w:sz w:val="20"/>
                <w:szCs w:val="20"/>
              </w:rPr>
              <w:t>」</w:t>
            </w:r>
            <w:r w:rsidRPr="00281D48">
              <w:rPr>
                <w:rFonts w:ascii="標楷體" w:eastAsia="標楷體" w:hAnsi="標楷體" w:hint="eastAsia"/>
                <w:sz w:val="20"/>
                <w:szCs w:val="20"/>
                <w:u w:val="single"/>
              </w:rPr>
              <w:t>、「勞動基準法」等相關</w:t>
            </w:r>
            <w:r w:rsidRPr="00281D48">
              <w:rPr>
                <w:rFonts w:ascii="標楷體" w:eastAsia="標楷體" w:hAnsi="標楷體"/>
                <w:sz w:val="20"/>
                <w:szCs w:val="20"/>
              </w:rPr>
              <w:t>規定，按業務需要核實編列。</w:t>
            </w:r>
          </w:p>
        </w:tc>
      </w:tr>
      <w:tr w:rsidR="00441FF0" w:rsidTr="00ED00E8">
        <w:trPr>
          <w:trHeight w:val="340"/>
        </w:trPr>
        <w:tc>
          <w:tcPr>
            <w:tcW w:w="1696" w:type="pct"/>
          </w:tcPr>
          <w:p w:rsidR="00441FF0" w:rsidRPr="00DF0B5C" w:rsidRDefault="00281D48" w:rsidP="00137405">
            <w:pPr>
              <w:spacing w:line="280" w:lineRule="exact"/>
              <w:ind w:leftChars="45" w:left="498" w:hangingChars="195" w:hanging="390"/>
              <w:rPr>
                <w:rFonts w:ascii="標楷體" w:eastAsia="標楷體" w:hAnsi="標楷體"/>
                <w:color w:val="000000"/>
                <w:sz w:val="20"/>
              </w:rPr>
            </w:pPr>
            <w:r w:rsidRPr="00281D48">
              <w:rPr>
                <w:rFonts w:ascii="標楷體" w:eastAsia="標楷體" w:hAnsi="標楷體" w:hint="eastAsia"/>
                <w:color w:val="000000"/>
                <w:sz w:val="20"/>
                <w:u w:val="single"/>
              </w:rPr>
              <w:t>五</w:t>
            </w:r>
            <w:r w:rsidR="00441FF0" w:rsidRPr="00DF0B5C">
              <w:rPr>
                <w:rFonts w:ascii="標楷體" w:eastAsia="標楷體" w:hAnsi="標楷體" w:hint="eastAsia"/>
                <w:color w:val="000000"/>
                <w:sz w:val="20"/>
              </w:rPr>
              <w:t>、兼課鐘點費</w:t>
            </w:r>
          </w:p>
        </w:tc>
        <w:tc>
          <w:tcPr>
            <w:tcW w:w="632" w:type="pct"/>
          </w:tcPr>
          <w:p w:rsidR="00441FF0" w:rsidRPr="00DF0B5C"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DF0B5C"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DF0B5C" w:rsidRDefault="00441FF0"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FD1863"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color w:val="000000"/>
                <w:sz w:val="20"/>
              </w:rPr>
              <w:t>(</w:t>
            </w:r>
            <w:r w:rsidRPr="00DF0B5C">
              <w:rPr>
                <w:rFonts w:ascii="標楷體" w:eastAsia="標楷體" w:hAnsi="標楷體" w:hint="eastAsia"/>
                <w:color w:val="000000"/>
                <w:sz w:val="20"/>
              </w:rPr>
              <w:t>一</w:t>
            </w:r>
            <w:r>
              <w:rPr>
                <w:rFonts w:ascii="標楷體" w:eastAsia="標楷體" w:hAnsi="標楷體" w:hint="eastAsia"/>
                <w:color w:val="000000"/>
                <w:sz w:val="20"/>
              </w:rPr>
              <w:t>)</w:t>
            </w:r>
            <w:r w:rsidRPr="00DF0B5C">
              <w:rPr>
                <w:rFonts w:ascii="標楷體" w:eastAsia="標楷體" w:hAnsi="標楷體" w:hint="eastAsia"/>
                <w:color w:val="000000"/>
                <w:sz w:val="20"/>
              </w:rPr>
              <w:t>公立大專校院兼任教師</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一、依照「公立大專校院兼任教師鐘點費支給基準</w:t>
            </w:r>
            <w:r w:rsidRPr="006C331E">
              <w:rPr>
                <w:rFonts w:ascii="標楷體" w:eastAsia="標楷體" w:hAnsi="標楷體" w:hint="eastAsia"/>
                <w:color w:val="000000"/>
                <w:kern w:val="0"/>
                <w:sz w:val="20"/>
              </w:rPr>
              <w:t>表</w:t>
            </w:r>
            <w:r w:rsidRPr="00DF0B5C">
              <w:rPr>
                <w:rFonts w:ascii="標楷體" w:eastAsia="標楷體" w:hAnsi="標楷體" w:hint="eastAsia"/>
                <w:color w:val="000000"/>
                <w:kern w:val="0"/>
                <w:sz w:val="20"/>
              </w:rPr>
              <w:t>」規定核實編列。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二、夜間授課時間為下午6時以後。</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三、專任教師超時授課鐘點費支給基準比照左列基準編列。</w:t>
            </w:r>
          </w:p>
        </w:tc>
      </w:tr>
      <w:tr w:rsidR="00FD1863" w:rsidTr="00ED00E8">
        <w:trPr>
          <w:trHeight w:val="340"/>
        </w:trPr>
        <w:tc>
          <w:tcPr>
            <w:tcW w:w="1696" w:type="pct"/>
          </w:tcPr>
          <w:p w:rsidR="00FD1863"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1.日間授課</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(1)教授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281D48" w:rsidRDefault="00FD1863" w:rsidP="00FD1863">
            <w:pPr>
              <w:spacing w:line="280" w:lineRule="exact"/>
              <w:ind w:left="113"/>
              <w:jc w:val="right"/>
              <w:rPr>
                <w:rFonts w:ascii="標楷體" w:eastAsia="標楷體" w:hAnsi="標楷體"/>
                <w:color w:val="000000"/>
                <w:sz w:val="20"/>
              </w:rPr>
            </w:pPr>
            <w:r w:rsidRPr="00281D48">
              <w:rPr>
                <w:rFonts w:ascii="標楷體" w:eastAsia="標楷體" w:hAnsi="標楷體"/>
                <w:color w:val="000000"/>
                <w:sz w:val="20"/>
              </w:rPr>
              <w:t>9</w:t>
            </w:r>
            <w:r w:rsidR="001369B9" w:rsidRPr="00281D48">
              <w:rPr>
                <w:rFonts w:ascii="標楷體" w:eastAsia="標楷體" w:hAnsi="標楷體"/>
                <w:color w:val="000000"/>
                <w:sz w:val="20"/>
              </w:rPr>
              <w:t>9</w:t>
            </w:r>
            <w:r w:rsidRPr="00281D48">
              <w:rPr>
                <w:rFonts w:ascii="標楷體" w:eastAsia="標楷體" w:hAnsi="標楷體"/>
                <w:color w:val="000000"/>
                <w:sz w:val="20"/>
              </w:rPr>
              <w:t>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281D48" w:rsidRDefault="00FD1863" w:rsidP="00FD1863">
            <w:pPr>
              <w:spacing w:line="280" w:lineRule="exact"/>
              <w:ind w:left="113"/>
              <w:jc w:val="right"/>
              <w:rPr>
                <w:rFonts w:ascii="標楷體" w:eastAsia="標楷體" w:hAnsi="標楷體"/>
                <w:color w:val="000000"/>
                <w:sz w:val="20"/>
              </w:rPr>
            </w:pPr>
            <w:r w:rsidRPr="00281D48">
              <w:rPr>
                <w:rFonts w:ascii="標楷體" w:eastAsia="標楷體" w:hAnsi="標楷體" w:hint="eastAsia"/>
                <w:color w:val="000000"/>
                <w:sz w:val="20"/>
              </w:rPr>
              <w:t>8</w:t>
            </w:r>
            <w:r w:rsidR="001369B9" w:rsidRPr="00281D48">
              <w:rPr>
                <w:rFonts w:ascii="標楷體" w:eastAsia="標楷體" w:hAnsi="標楷體"/>
                <w:color w:val="000000"/>
                <w:sz w:val="20"/>
              </w:rPr>
              <w:t>55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281D48" w:rsidRDefault="00FD1863" w:rsidP="00441FF0">
            <w:pPr>
              <w:spacing w:line="280" w:lineRule="exact"/>
              <w:ind w:left="113"/>
              <w:jc w:val="right"/>
              <w:rPr>
                <w:rFonts w:ascii="標楷體" w:eastAsia="標楷體" w:hAnsi="標楷體"/>
                <w:color w:val="000000"/>
                <w:sz w:val="20"/>
              </w:rPr>
            </w:pPr>
            <w:r w:rsidRPr="00281D48">
              <w:rPr>
                <w:rFonts w:ascii="標楷體" w:eastAsia="標楷體" w:hAnsi="標楷體"/>
                <w:color w:val="000000"/>
                <w:sz w:val="20"/>
              </w:rPr>
              <w:t>7</w:t>
            </w:r>
            <w:r w:rsidR="001369B9" w:rsidRPr="00281D48">
              <w:rPr>
                <w:rFonts w:ascii="標楷體" w:eastAsia="標楷體" w:hAnsi="標楷體"/>
                <w:color w:val="000000"/>
                <w:sz w:val="20"/>
              </w:rPr>
              <w:t>95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(4)講師</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281D48" w:rsidRDefault="001369B9" w:rsidP="00513941">
            <w:pPr>
              <w:spacing w:line="280" w:lineRule="exact"/>
              <w:jc w:val="right"/>
              <w:rPr>
                <w:rFonts w:ascii="標楷體" w:eastAsia="標楷體" w:hAnsi="標楷體"/>
                <w:color w:val="000000"/>
                <w:spacing w:val="-12"/>
                <w:kern w:val="0"/>
                <w:sz w:val="20"/>
              </w:rPr>
            </w:pPr>
            <w:r w:rsidRPr="00281D48">
              <w:rPr>
                <w:rFonts w:ascii="標楷體" w:eastAsia="標楷體" w:hAnsi="標楷體"/>
                <w:color w:val="000000"/>
                <w:sz w:val="20"/>
              </w:rPr>
              <w:t>725</w:t>
            </w: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2.夜間授課</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p>
        </w:tc>
        <w:tc>
          <w:tcPr>
            <w:tcW w:w="1118" w:type="pct"/>
          </w:tcPr>
          <w:p w:rsidR="00FD1863" w:rsidRPr="00281D48" w:rsidRDefault="00FD1863" w:rsidP="00513941">
            <w:pPr>
              <w:spacing w:line="280" w:lineRule="exact"/>
              <w:jc w:val="right"/>
              <w:rPr>
                <w:rFonts w:ascii="標楷體" w:eastAsia="標楷體" w:hAnsi="標楷體"/>
                <w:color w:val="000000"/>
                <w:spacing w:val="-12"/>
                <w:kern w:val="0"/>
                <w:sz w:val="20"/>
              </w:rPr>
            </w:pP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1</w:t>
            </w:r>
            <w:r w:rsidRPr="00DF0B5C">
              <w:rPr>
                <w:rFonts w:ascii="標楷體" w:eastAsia="標楷體" w:hAnsi="標楷體" w:hint="eastAsia"/>
                <w:color w:val="000000"/>
                <w:sz w:val="20"/>
              </w:rPr>
              <w:t>)教授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281D48" w:rsidRDefault="001369B9" w:rsidP="00FD1863">
            <w:pPr>
              <w:spacing w:line="280" w:lineRule="exact"/>
              <w:ind w:left="113"/>
              <w:jc w:val="right"/>
              <w:rPr>
                <w:rFonts w:ascii="標楷體" w:eastAsia="標楷體" w:hAnsi="標楷體"/>
                <w:color w:val="000000"/>
                <w:spacing w:val="-12"/>
                <w:kern w:val="0"/>
                <w:sz w:val="20"/>
              </w:rPr>
            </w:pPr>
            <w:r w:rsidRPr="00281D48">
              <w:rPr>
                <w:rFonts w:ascii="標楷體" w:eastAsia="標楷體" w:hAnsi="標楷體"/>
                <w:color w:val="000000"/>
                <w:sz w:val="20"/>
              </w:rPr>
              <w:t>1</w:t>
            </w:r>
            <w:r w:rsidR="00566ED5" w:rsidRPr="00281D48">
              <w:rPr>
                <w:rFonts w:ascii="標楷體" w:eastAsia="標楷體" w:hAnsi="標楷體"/>
                <w:color w:val="000000"/>
                <w:sz w:val="20"/>
              </w:rPr>
              <w:t>,</w:t>
            </w:r>
            <w:r w:rsidRPr="00281D48">
              <w:rPr>
                <w:rFonts w:ascii="標楷體" w:eastAsia="標楷體" w:hAnsi="標楷體"/>
                <w:color w:val="000000"/>
                <w:sz w:val="20"/>
              </w:rPr>
              <w:t>035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281D48" w:rsidRDefault="001369B9" w:rsidP="00FD1863">
            <w:pPr>
              <w:spacing w:line="280" w:lineRule="exact"/>
              <w:jc w:val="right"/>
              <w:rPr>
                <w:rFonts w:ascii="標楷體" w:eastAsia="標楷體" w:hAnsi="標楷體"/>
                <w:color w:val="000000"/>
                <w:spacing w:val="-12"/>
                <w:kern w:val="0"/>
                <w:sz w:val="20"/>
              </w:rPr>
            </w:pPr>
            <w:r w:rsidRPr="00281D48">
              <w:rPr>
                <w:rFonts w:ascii="標楷體" w:eastAsia="標楷體" w:hAnsi="標楷體"/>
                <w:color w:val="000000"/>
                <w:sz w:val="20"/>
              </w:rPr>
              <w:t>885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281D48" w:rsidRDefault="001369B9" w:rsidP="00FD1863">
            <w:pPr>
              <w:spacing w:line="280" w:lineRule="exact"/>
              <w:jc w:val="right"/>
              <w:rPr>
                <w:rFonts w:ascii="標楷體" w:eastAsia="標楷體" w:hAnsi="標楷體"/>
                <w:color w:val="000000"/>
                <w:spacing w:val="-12"/>
                <w:kern w:val="0"/>
                <w:sz w:val="20"/>
              </w:rPr>
            </w:pPr>
            <w:r w:rsidRPr="00281D48">
              <w:rPr>
                <w:rFonts w:ascii="標楷體" w:eastAsia="標楷體" w:hAnsi="標楷體"/>
                <w:color w:val="000000"/>
                <w:sz w:val="20"/>
              </w:rPr>
              <w:t>835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(4)講師</w:t>
            </w:r>
          </w:p>
        </w:tc>
        <w:tc>
          <w:tcPr>
            <w:tcW w:w="632" w:type="pct"/>
          </w:tcPr>
          <w:p w:rsidR="00FD1863" w:rsidRPr="00DF0B5C"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281D48" w:rsidRDefault="001369B9" w:rsidP="00FD1863">
            <w:pPr>
              <w:spacing w:line="280" w:lineRule="exact"/>
              <w:jc w:val="right"/>
              <w:rPr>
                <w:rFonts w:ascii="標楷體" w:eastAsia="標楷體" w:hAnsi="標楷體"/>
                <w:color w:val="000000"/>
                <w:spacing w:val="-12"/>
                <w:kern w:val="0"/>
                <w:sz w:val="20"/>
              </w:rPr>
            </w:pPr>
            <w:r w:rsidRPr="00281D48">
              <w:rPr>
                <w:rFonts w:ascii="標楷體" w:eastAsia="標楷體" w:hAnsi="標楷體"/>
                <w:color w:val="000000"/>
                <w:sz w:val="20"/>
              </w:rPr>
              <w:t>770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lastRenderedPageBreak/>
              <w:t>(二)</w:t>
            </w:r>
            <w:r w:rsidRPr="00DF0B5C">
              <w:rPr>
                <w:rFonts w:ascii="標楷體" w:eastAsia="標楷體" w:hAnsi="標楷體" w:hint="eastAsia"/>
                <w:color w:val="000000"/>
                <w:sz w:val="20"/>
              </w:rPr>
              <w:t>公立中小學兼任及代課教師</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依照「公立中小學兼任及代課教師鐘點費支給基準</w:t>
            </w:r>
            <w:r w:rsidRPr="00512C4D">
              <w:rPr>
                <w:rFonts w:ascii="標楷體" w:eastAsia="標楷體" w:hAnsi="標楷體" w:hint="eastAsia"/>
                <w:color w:val="000000"/>
                <w:sz w:val="20"/>
              </w:rPr>
              <w:t>表</w:t>
            </w:r>
            <w:r w:rsidRPr="00DF0B5C">
              <w:rPr>
                <w:rFonts w:ascii="標楷體" w:eastAsia="標楷體" w:hAnsi="標楷體" w:hint="eastAsia"/>
                <w:color w:val="000000"/>
                <w:sz w:val="20"/>
              </w:rPr>
              <w:t>」規定核實編列。</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Pr>
                <w:rFonts w:ascii="標楷體" w:eastAsia="標楷體" w:hAnsi="標楷體" w:hint="eastAsia"/>
                <w:color w:val="000000"/>
                <w:sz w:val="20"/>
              </w:rPr>
              <w:t>三</w:t>
            </w:r>
            <w:r w:rsidRPr="00DF0B5C">
              <w:rPr>
                <w:rFonts w:ascii="標楷體" w:eastAsia="標楷體" w:hAnsi="標楷體" w:hint="eastAsia"/>
                <w:color w:val="000000"/>
                <w:sz w:val="20"/>
              </w:rPr>
              <w:t>)</w:t>
            </w:r>
            <w:r w:rsidRPr="004F409A">
              <w:rPr>
                <w:rFonts w:ascii="標楷體" w:eastAsia="標楷體" w:hAnsi="標楷體" w:hint="eastAsia"/>
                <w:color w:val="000000"/>
                <w:sz w:val="20"/>
              </w:rPr>
              <w:t>其他</w:t>
            </w:r>
            <w:r w:rsidRPr="00DF0B5C">
              <w:rPr>
                <w:rFonts w:ascii="標楷體" w:eastAsia="標楷體" w:hAnsi="標楷體" w:hint="eastAsia"/>
                <w:color w:val="000000"/>
                <w:sz w:val="20"/>
              </w:rPr>
              <w:t>專案</w:t>
            </w:r>
            <w:r w:rsidRPr="00B95365">
              <w:rPr>
                <w:rFonts w:ascii="標楷體" w:eastAsia="標楷體" w:hAnsi="標楷體" w:hint="eastAsia"/>
                <w:color w:val="000000"/>
                <w:sz w:val="20"/>
              </w:rPr>
              <w:t>核准</w:t>
            </w:r>
            <w:r w:rsidRPr="00DF0B5C">
              <w:rPr>
                <w:rFonts w:ascii="標楷體" w:eastAsia="標楷體" w:hAnsi="標楷體" w:hint="eastAsia"/>
                <w:color w:val="000000"/>
                <w:kern w:val="0"/>
                <w:sz w:val="20"/>
              </w:rPr>
              <w:t>項目</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依各該專案核准之基準計列。</w:t>
            </w:r>
          </w:p>
        </w:tc>
      </w:tr>
      <w:tr w:rsidR="00FD1863" w:rsidTr="00ED00E8">
        <w:trPr>
          <w:trHeight w:val="340"/>
        </w:trPr>
        <w:tc>
          <w:tcPr>
            <w:tcW w:w="1696" w:type="pct"/>
            <w:vAlign w:val="center"/>
          </w:tcPr>
          <w:p w:rsidR="00FD1863" w:rsidRPr="00DF0B5C" w:rsidRDefault="00FD1863" w:rsidP="00FD1863">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貳、業務費</w:t>
            </w:r>
          </w:p>
        </w:tc>
        <w:tc>
          <w:tcPr>
            <w:tcW w:w="632" w:type="pct"/>
            <w:vAlign w:val="center"/>
          </w:tcPr>
          <w:p w:rsidR="00FD1863" w:rsidRPr="00DF0B5C" w:rsidRDefault="00FD1863" w:rsidP="00FD1863">
            <w:pPr>
              <w:spacing w:line="280" w:lineRule="exact"/>
              <w:jc w:val="center"/>
              <w:rPr>
                <w:rFonts w:ascii="標楷體" w:eastAsia="標楷體" w:hAnsi="標楷體"/>
                <w:color w:val="000000"/>
                <w:sz w:val="20"/>
              </w:rPr>
            </w:pPr>
          </w:p>
        </w:tc>
        <w:tc>
          <w:tcPr>
            <w:tcW w:w="1118" w:type="pct"/>
            <w:vAlign w:val="center"/>
          </w:tcPr>
          <w:p w:rsidR="00FD1863" w:rsidRPr="00DF0B5C"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vAlign w:val="center"/>
          </w:tcPr>
          <w:p w:rsidR="00FD1863" w:rsidRPr="00DF0B5C" w:rsidRDefault="00FD1863" w:rsidP="00FD1863">
            <w:pPr>
              <w:spacing w:line="280" w:lineRule="exact"/>
              <w:ind w:left="113"/>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一、</w:t>
            </w:r>
            <w:r w:rsidRPr="00B95365">
              <w:rPr>
                <w:rFonts w:ascii="標楷體" w:eastAsia="標楷體" w:hAnsi="標楷體"/>
                <w:color w:val="000000"/>
                <w:sz w:val="20"/>
              </w:rPr>
              <w:t>兼職</w:t>
            </w:r>
            <w:r w:rsidRPr="00DF0B5C">
              <w:rPr>
                <w:rFonts w:ascii="標楷體" w:eastAsia="標楷體" w:hAnsi="標楷體" w:hint="eastAsia"/>
                <w:color w:val="000000"/>
                <w:sz w:val="20"/>
              </w:rPr>
              <w:t>費</w:t>
            </w:r>
          </w:p>
        </w:tc>
        <w:tc>
          <w:tcPr>
            <w:tcW w:w="632" w:type="pct"/>
          </w:tcPr>
          <w:p w:rsidR="002272D1" w:rsidRPr="00DF0B5C" w:rsidRDefault="002272D1" w:rsidP="00FD1863">
            <w:pPr>
              <w:spacing w:line="280" w:lineRule="exact"/>
              <w:jc w:val="center"/>
              <w:rPr>
                <w:rFonts w:ascii="標楷體" w:eastAsia="標楷體" w:hAnsi="標楷體"/>
                <w:color w:val="000000"/>
                <w:sz w:val="20"/>
              </w:rPr>
            </w:pP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2272D1" w:rsidRPr="00DF0B5C" w:rsidRDefault="002272D1"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依照「軍公教人員兼職費支給</w:t>
            </w:r>
            <w:r w:rsidRPr="00F60383">
              <w:rPr>
                <w:rFonts w:ascii="標楷體" w:eastAsia="標楷體" w:hAnsi="標楷體" w:hint="eastAsia"/>
                <w:color w:val="000000"/>
                <w:sz w:val="20"/>
              </w:rPr>
              <w:t>表</w:t>
            </w:r>
            <w:r w:rsidRPr="00DF0B5C">
              <w:rPr>
                <w:rFonts w:ascii="標楷體" w:eastAsia="標楷體" w:hAnsi="標楷體" w:hint="eastAsia"/>
                <w:color w:val="000000"/>
                <w:sz w:val="20"/>
              </w:rPr>
              <w:t>」規定，並於編列基準範圍內核實編列。</w:t>
            </w:r>
          </w:p>
        </w:tc>
      </w:tr>
      <w:tr w:rsidR="002272D1" w:rsidTr="00ED00E8">
        <w:trPr>
          <w:trHeight w:val="340"/>
        </w:trPr>
        <w:tc>
          <w:tcPr>
            <w:tcW w:w="1696" w:type="pct"/>
          </w:tcPr>
          <w:p w:rsidR="002272D1" w:rsidRPr="00DF0B5C" w:rsidRDefault="002272D1" w:rsidP="00FD1863">
            <w:pPr>
              <w:spacing w:line="280" w:lineRule="exact"/>
              <w:ind w:leftChars="121" w:left="708" w:hangingChars="209" w:hanging="418"/>
              <w:jc w:val="both"/>
              <w:rPr>
                <w:rFonts w:ascii="標楷體" w:eastAsia="標楷體" w:hAnsi="標楷體"/>
                <w:color w:val="000000"/>
                <w:kern w:val="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簡任</w:t>
            </w:r>
          </w:p>
        </w:tc>
        <w:tc>
          <w:tcPr>
            <w:tcW w:w="632" w:type="pct"/>
          </w:tcPr>
          <w:p w:rsidR="002272D1" w:rsidRPr="00DF0B5C" w:rsidRDefault="002272D1"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3,</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薦任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hint="eastAsia"/>
                <w:color w:val="000000"/>
                <w:sz w:val="20"/>
              </w:rPr>
              <w:t>3</w:t>
            </w:r>
            <w:r w:rsidRPr="00AB018C">
              <w:rPr>
                <w:rFonts w:ascii="標楷體" w:eastAsia="標楷體" w:hAnsi="標楷體"/>
                <w:color w:val="000000"/>
                <w:sz w:val="20"/>
              </w:rPr>
              <w:t>,</w:t>
            </w:r>
            <w:r w:rsidRPr="00AB018C">
              <w:rPr>
                <w:rFonts w:ascii="標楷體" w:eastAsia="標楷體" w:hAnsi="標楷體" w:hint="eastAsia"/>
                <w:color w:val="000000"/>
                <w:sz w:val="20"/>
              </w:rPr>
              <w:t>0</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委任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2,</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講座</w:t>
            </w:r>
            <w:r w:rsidRPr="00DF0B5C">
              <w:rPr>
                <w:rFonts w:ascii="標楷體" w:eastAsia="標楷體" w:hAnsi="標楷體"/>
                <w:color w:val="000000"/>
                <w:kern w:val="0"/>
                <w:sz w:val="20"/>
              </w:rPr>
              <w:t>鐘點</w:t>
            </w:r>
            <w:r w:rsidRPr="00DF0B5C">
              <w:rPr>
                <w:rFonts w:ascii="標楷體" w:eastAsia="標楷體" w:hAnsi="標楷體"/>
                <w:color w:val="000000"/>
                <w:sz w:val="20"/>
              </w:rPr>
              <w:t>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「講座鐘點費支給表」核實編列。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二、主辦機關辦理專題演講，專題演講人員各場次報酬標準，得衡酌講座國際（內）聲譽、學術地位、演講內容及延聘難易程度等相關條件自行核定支給。</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DF0B5C">
              <w:rPr>
                <w:rFonts w:ascii="標楷體" w:eastAsia="標楷體" w:hAnsi="標楷體"/>
                <w:color w:val="000000"/>
                <w:sz w:val="20"/>
              </w:rPr>
              <w:t>授課講座</w:t>
            </w:r>
          </w:p>
        </w:tc>
        <w:tc>
          <w:tcPr>
            <w:tcW w:w="632"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t>1.</w:t>
            </w:r>
            <w:r w:rsidRPr="00DF0B5C">
              <w:rPr>
                <w:rFonts w:ascii="標楷體" w:eastAsia="標楷體" w:hAnsi="標楷體"/>
                <w:color w:val="000000"/>
                <w:sz w:val="20"/>
              </w:rPr>
              <w:t>外聘:</w:t>
            </w:r>
          </w:p>
        </w:tc>
        <w:tc>
          <w:tcPr>
            <w:tcW w:w="632" w:type="pct"/>
          </w:tcPr>
          <w:p w:rsidR="00F27824" w:rsidRPr="00DF0B5C" w:rsidRDefault="00F27824" w:rsidP="00FD1863">
            <w:pPr>
              <w:spacing w:line="280" w:lineRule="exact"/>
              <w:jc w:val="center"/>
              <w:rPr>
                <w:rFonts w:ascii="標楷體" w:eastAsia="標楷體" w:hAnsi="標楷體"/>
                <w:color w:val="000000"/>
                <w:sz w:val="20"/>
              </w:rPr>
            </w:pPr>
          </w:p>
        </w:tc>
        <w:tc>
          <w:tcPr>
            <w:tcW w:w="1118" w:type="pct"/>
          </w:tcPr>
          <w:p w:rsidR="00F27824" w:rsidRPr="00DF0B5C" w:rsidRDefault="00F2782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1" w:hangingChars="162" w:hanging="318"/>
              <w:jc w:val="both"/>
              <w:rPr>
                <w:rFonts w:ascii="標楷體" w:eastAsia="標楷體" w:hAnsi="標楷體"/>
                <w:color w:val="000000"/>
                <w:sz w:val="20"/>
              </w:rPr>
            </w:pPr>
            <w:r w:rsidRPr="00DF0B5C">
              <w:rPr>
                <w:rFonts w:ascii="標楷體" w:eastAsia="標楷體" w:hAnsi="標楷體" w:hint="eastAsia"/>
                <w:color w:val="000000"/>
                <w:spacing w:val="-2"/>
                <w:sz w:val="20"/>
              </w:rPr>
              <w:t>(1)</w:t>
            </w:r>
            <w:r w:rsidRPr="00137405">
              <w:rPr>
                <w:rFonts w:ascii="標楷體" w:eastAsia="標楷體" w:hAnsi="標楷體" w:hint="eastAsia"/>
                <w:color w:val="000000"/>
                <w:sz w:val="20"/>
              </w:rPr>
              <w:t>國內</w:t>
            </w:r>
            <w:r w:rsidRPr="00D16B3B">
              <w:rPr>
                <w:rFonts w:ascii="標楷體" w:eastAsia="標楷體" w:hAnsi="標楷體"/>
                <w:color w:val="000000"/>
                <w:sz w:val="20"/>
              </w:rPr>
              <w:t>專家學者</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7" w:hangingChars="162" w:hanging="324"/>
              <w:jc w:val="both"/>
              <w:rPr>
                <w:rFonts w:ascii="標楷體" w:eastAsia="標楷體" w:hAnsi="標楷體"/>
                <w:color w:val="000000"/>
                <w:spacing w:val="-2"/>
                <w:sz w:val="20"/>
              </w:rPr>
            </w:pPr>
            <w:r w:rsidRPr="00D16B3B">
              <w:rPr>
                <w:rFonts w:ascii="標楷體" w:eastAsia="標楷體" w:hAnsi="標楷體" w:hint="eastAsia"/>
                <w:color w:val="000000"/>
                <w:sz w:val="20"/>
              </w:rPr>
              <w:t>(2)</w:t>
            </w:r>
            <w:r w:rsidRPr="00D16B3B">
              <w:rPr>
                <w:rFonts w:ascii="標楷體" w:eastAsia="標楷體" w:hAnsi="標楷體"/>
                <w:color w:val="000000"/>
                <w:sz w:val="20"/>
              </w:rPr>
              <w:t>與主辦</w:t>
            </w:r>
            <w:r w:rsidRPr="00D16B3B">
              <w:rPr>
                <w:rFonts w:ascii="標楷體" w:eastAsia="標楷體" w:hAnsi="標楷體" w:hint="eastAsia"/>
                <w:color w:val="000000"/>
                <w:sz w:val="20"/>
              </w:rPr>
              <w:t>機關（</w:t>
            </w:r>
            <w:r w:rsidRPr="00DF0B5C">
              <w:rPr>
                <w:rFonts w:ascii="標楷體" w:eastAsia="標楷體" w:hAnsi="標楷體" w:hint="eastAsia"/>
                <w:color w:val="000000"/>
                <w:spacing w:val="-2"/>
                <w:sz w:val="20"/>
              </w:rPr>
              <w:t>構）、學校</w:t>
            </w:r>
            <w:r w:rsidRPr="00DF0B5C">
              <w:rPr>
                <w:rFonts w:ascii="標楷體" w:eastAsia="標楷體" w:hAnsi="標楷體"/>
                <w:color w:val="000000"/>
                <w:spacing w:val="-2"/>
                <w:sz w:val="20"/>
              </w:rPr>
              <w:t>有隸屬</w:t>
            </w:r>
            <w:r w:rsidRPr="00DF0B5C">
              <w:rPr>
                <w:rFonts w:ascii="標楷體" w:eastAsia="標楷體" w:hAnsi="標楷體"/>
                <w:bCs/>
                <w:color w:val="000000"/>
                <w:sz w:val="20"/>
              </w:rPr>
              <w:t>關係</w:t>
            </w:r>
            <w:r w:rsidRPr="00DF0B5C">
              <w:rPr>
                <w:rFonts w:ascii="標楷體" w:eastAsia="標楷體" w:hAnsi="標楷體"/>
                <w:color w:val="000000"/>
                <w:spacing w:val="-2"/>
                <w:sz w:val="20"/>
              </w:rPr>
              <w:t>之機關</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構</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學校人員</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1,500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t>2.</w:t>
            </w:r>
            <w:r w:rsidRPr="00DF0B5C">
              <w:rPr>
                <w:rFonts w:ascii="標楷體" w:eastAsia="標楷體" w:hAnsi="標楷體"/>
                <w:color w:val="000000"/>
                <w:sz w:val="20"/>
              </w:rPr>
              <w:t>內聘:主辦機關（構）學校人員</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1,000</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hint="eastAsia"/>
                <w:color w:val="000000"/>
                <w:sz w:val="20"/>
                <w:lang w:eastAsia="zh-HK"/>
              </w:rPr>
              <w:t>二)</w:t>
            </w:r>
            <w:r w:rsidRPr="00DF0B5C">
              <w:rPr>
                <w:rFonts w:ascii="標楷體" w:eastAsia="標楷體" w:hAnsi="標楷體"/>
                <w:color w:val="000000"/>
                <w:sz w:val="20"/>
              </w:rPr>
              <w:t>講座助理</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color w:val="000000"/>
                <w:sz w:val="20"/>
              </w:rPr>
              <w:t>按同一課程講座鐘點費</w:t>
            </w:r>
            <w:r w:rsidRPr="00DF0B5C">
              <w:rPr>
                <w:rFonts w:ascii="標楷體" w:eastAsia="標楷體" w:hAnsi="標楷體" w:hint="eastAsia"/>
                <w:color w:val="000000"/>
                <w:sz w:val="20"/>
              </w:rPr>
              <w:t>1/2</w:t>
            </w:r>
            <w:r w:rsidRPr="00DF0B5C">
              <w:rPr>
                <w:rFonts w:ascii="標楷體" w:eastAsia="標楷體" w:hAnsi="標楷體"/>
                <w:color w:val="000000"/>
                <w:sz w:val="20"/>
              </w:rPr>
              <w:t>計列</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出席費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每次</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5</w:t>
            </w:r>
            <w:r w:rsidRPr="00DF0B5C">
              <w:rPr>
                <w:rFonts w:ascii="標楷體" w:eastAsia="標楷體" w:hAnsi="標楷體"/>
                <w:color w:val="000000"/>
                <w:sz w:val="20"/>
              </w:rPr>
              <w:t>00</w:t>
            </w: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w:t>
            </w:r>
            <w:r w:rsidRPr="00DF0B5C">
              <w:rPr>
                <w:rFonts w:ascii="標楷體" w:eastAsia="標楷體" w:hAnsi="標楷體" w:hint="eastAsia"/>
                <w:color w:val="000000"/>
                <w:sz w:val="20"/>
              </w:rPr>
              <w:lastRenderedPageBreak/>
              <w:t>給要點」規定，並於編列基準範圍內核實編列。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lastRenderedPageBreak/>
              <w:t>四、稿費</w:t>
            </w:r>
          </w:p>
          <w:p w:rsidR="00FD1863" w:rsidRPr="00DF0B5C" w:rsidRDefault="00FD1863" w:rsidP="00FD1863">
            <w:pPr>
              <w:spacing w:line="280" w:lineRule="exact"/>
              <w:ind w:left="890" w:hanging="153"/>
              <w:jc w:val="both"/>
              <w:rPr>
                <w:rFonts w:ascii="標楷體" w:eastAsia="標楷體" w:hAnsi="標楷體"/>
                <w:color w:val="000000"/>
                <w:sz w:val="20"/>
              </w:rPr>
            </w:pP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「中央政府各機關學校出席費及稿費支給要點」規定，並依「中央政府各機關學校稿費支給基準數額表」核實編列。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文康活動費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人年</w:t>
            </w:r>
          </w:p>
        </w:tc>
        <w:tc>
          <w:tcPr>
            <w:tcW w:w="1118" w:type="pct"/>
          </w:tcPr>
          <w:p w:rsidR="00FD1863" w:rsidRPr="00281D48" w:rsidRDefault="00281D48" w:rsidP="00FD1863">
            <w:pPr>
              <w:spacing w:line="280" w:lineRule="exact"/>
              <w:ind w:left="113"/>
              <w:jc w:val="right"/>
              <w:rPr>
                <w:rFonts w:ascii="標楷體" w:eastAsia="標楷體" w:hAnsi="標楷體"/>
                <w:color w:val="000000"/>
                <w:sz w:val="20"/>
                <w:u w:val="single"/>
              </w:rPr>
            </w:pPr>
            <w:r w:rsidRPr="00281D48">
              <w:rPr>
                <w:rFonts w:ascii="標楷體" w:eastAsia="標楷體" w:hAnsi="標楷體" w:hint="eastAsia"/>
                <w:color w:val="000000"/>
                <w:sz w:val="20"/>
                <w:u w:val="single"/>
              </w:rPr>
              <w:t>3</w:t>
            </w:r>
            <w:r w:rsidR="00FD1863" w:rsidRPr="00281D48">
              <w:rPr>
                <w:rFonts w:ascii="標楷體" w:eastAsia="標楷體" w:hAnsi="標楷體" w:hint="eastAsia"/>
                <w:color w:val="000000"/>
                <w:sz w:val="20"/>
                <w:u w:val="single"/>
              </w:rPr>
              <w:t>,000</w:t>
            </w:r>
          </w:p>
        </w:tc>
        <w:tc>
          <w:tcPr>
            <w:tcW w:w="1554" w:type="pct"/>
            <w:tcMar>
              <w:left w:w="57" w:type="dxa"/>
              <w:right w:w="57" w:type="dxa"/>
            </w:tcMar>
          </w:tcPr>
          <w:p w:rsidR="00FD1863" w:rsidRPr="00AF4712" w:rsidRDefault="00FD1863" w:rsidP="00FD1863">
            <w:pPr>
              <w:spacing w:line="280" w:lineRule="exact"/>
              <w:ind w:left="344" w:hangingChars="172" w:hanging="344"/>
              <w:jc w:val="both"/>
              <w:rPr>
                <w:rFonts w:ascii="標楷體" w:eastAsia="標楷體" w:hAnsi="標楷體"/>
                <w:color w:val="000000"/>
                <w:sz w:val="20"/>
                <w:lang w:eastAsia="zh-HK"/>
              </w:rPr>
            </w:pPr>
            <w:r w:rsidRPr="00AF4712">
              <w:rPr>
                <w:rFonts w:ascii="標楷體" w:eastAsia="標楷體" w:hAnsi="標楷體" w:hint="eastAsia"/>
                <w:color w:val="000000"/>
                <w:sz w:val="20"/>
                <w:lang w:eastAsia="zh-HK"/>
              </w:rPr>
              <w:t>一、依照「中央各機關學校員工文康活動實施要點」規定，並按</w:t>
            </w:r>
            <w:r w:rsidRPr="00C907C9">
              <w:rPr>
                <w:rFonts w:ascii="標楷體" w:eastAsia="標楷體" w:hAnsi="標楷體" w:hint="eastAsia"/>
                <w:color w:val="000000"/>
                <w:sz w:val="20"/>
                <w:lang w:eastAsia="zh-HK"/>
              </w:rPr>
              <w:t>機關僱用之</w:t>
            </w:r>
            <w:r w:rsidRPr="00AF4712">
              <w:rPr>
                <w:rFonts w:ascii="標楷體" w:eastAsia="標楷體" w:hAnsi="標楷體" w:hint="eastAsia"/>
                <w:color w:val="000000"/>
                <w:sz w:val="20"/>
                <w:lang w:eastAsia="zh-HK"/>
              </w:rPr>
              <w:t>員工人數計列，經費內容包括藝文活動(含藝文欣賞及競賽等)及康樂活動（含各類社團、體能競賽、慶生、聯誼、服務、休閒等）所需。</w:t>
            </w:r>
          </w:p>
          <w:p w:rsidR="00FD1863" w:rsidRPr="00C907C9" w:rsidRDefault="00FD1863" w:rsidP="00FD1863">
            <w:pPr>
              <w:spacing w:line="280" w:lineRule="exact"/>
              <w:ind w:left="344" w:hangingChars="172" w:hanging="344"/>
              <w:jc w:val="both"/>
              <w:rPr>
                <w:rFonts w:ascii="標楷體" w:eastAsia="標楷體" w:hAnsi="標楷體"/>
                <w:color w:val="000000"/>
                <w:sz w:val="20"/>
                <w:lang w:eastAsia="zh-HK"/>
              </w:rPr>
            </w:pPr>
            <w:r w:rsidRPr="00C907C9">
              <w:rPr>
                <w:rFonts w:ascii="標楷體" w:eastAsia="標楷體" w:hAnsi="標楷體" w:hint="eastAsia"/>
                <w:color w:val="000000"/>
                <w:sz w:val="20"/>
                <w:lang w:eastAsia="zh-HK"/>
              </w:rPr>
              <w:t>二、以工程管理費支應之人員，其文康活動費應依「中央政府各機關工程管理費支用要點」規定於工程管理費額度內支應。</w:t>
            </w:r>
          </w:p>
          <w:p w:rsidR="00FD1863" w:rsidRPr="00DF0B5C" w:rsidRDefault="00FD1863" w:rsidP="00FD1863">
            <w:pPr>
              <w:spacing w:line="280" w:lineRule="exact"/>
              <w:ind w:left="344" w:hangingChars="172" w:hanging="344"/>
              <w:jc w:val="both"/>
              <w:rPr>
                <w:rFonts w:ascii="標楷體" w:eastAsia="標楷體" w:hAnsi="標楷體"/>
                <w:color w:val="000000"/>
                <w:sz w:val="20"/>
                <w:lang w:eastAsia="zh-HK"/>
              </w:rPr>
            </w:pPr>
            <w:r w:rsidRPr="00C907C9">
              <w:rPr>
                <w:rFonts w:ascii="標楷體" w:eastAsia="標楷體" w:hAnsi="標楷體" w:hint="eastAsia"/>
                <w:color w:val="000000"/>
                <w:sz w:val="20"/>
                <w:lang w:eastAsia="zh-HK"/>
              </w:rPr>
              <w:t>三、各機關得在不超過左列基準上限及其僱用之員工總數內，視契約性質、業</w:t>
            </w:r>
            <w:r w:rsidRPr="00C907C9">
              <w:rPr>
                <w:rFonts w:ascii="標楷體" w:eastAsia="標楷體" w:hAnsi="標楷體" w:hint="eastAsia"/>
                <w:color w:val="000000"/>
                <w:sz w:val="20"/>
                <w:lang w:eastAsia="zh-HK"/>
              </w:rPr>
              <w:lastRenderedPageBreak/>
              <w:t>務需要、預算額度或財政狀況等另訂規範據以編列。</w:t>
            </w:r>
          </w:p>
        </w:tc>
      </w:tr>
      <w:tr w:rsidR="00831D40" w:rsidTr="00ED00E8">
        <w:trPr>
          <w:trHeight w:val="340"/>
        </w:trPr>
        <w:tc>
          <w:tcPr>
            <w:tcW w:w="1696" w:type="pct"/>
          </w:tcPr>
          <w:p w:rsidR="00831D40" w:rsidRPr="00DF0B5C" w:rsidRDefault="00831D40" w:rsidP="00FD1863">
            <w:pPr>
              <w:spacing w:line="280" w:lineRule="exact"/>
              <w:ind w:leftChars="45" w:left="498" w:hangingChars="195" w:hanging="390"/>
              <w:rPr>
                <w:rFonts w:ascii="標楷體" w:eastAsia="標楷體" w:hAnsi="標楷體"/>
                <w:color w:val="000000"/>
                <w:kern w:val="0"/>
                <w:sz w:val="20"/>
              </w:rPr>
            </w:pPr>
            <w:r w:rsidRPr="00DF0B5C">
              <w:rPr>
                <w:rFonts w:ascii="標楷體" w:eastAsia="標楷體" w:hAnsi="標楷體" w:hint="eastAsia"/>
                <w:color w:val="000000"/>
                <w:sz w:val="20"/>
              </w:rPr>
              <w:lastRenderedPageBreak/>
              <w:t>六、</w:t>
            </w:r>
            <w:r w:rsidRPr="00DF0B5C">
              <w:rPr>
                <w:rFonts w:ascii="標楷體" w:eastAsia="標楷體" w:hAnsi="標楷體"/>
                <w:color w:val="000000"/>
                <w:sz w:val="20"/>
              </w:rPr>
              <w:t>車輛油料</w:t>
            </w:r>
            <w:r w:rsidRPr="00DF0B5C">
              <w:rPr>
                <w:rFonts w:ascii="標楷體" w:eastAsia="標楷體" w:hAnsi="標楷體" w:hint="eastAsia"/>
                <w:color w:val="000000"/>
                <w:sz w:val="20"/>
              </w:rPr>
              <w:t>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color w:val="000000"/>
                <w:sz w:val="20"/>
              </w:rPr>
              <w:t>一、</w:t>
            </w:r>
            <w:r w:rsidRPr="00DF0B5C">
              <w:rPr>
                <w:rFonts w:ascii="標楷體" w:eastAsia="標楷體" w:hAnsi="標楷體"/>
                <w:color w:val="000000"/>
                <w:kern w:val="0"/>
                <w:sz w:val="20"/>
              </w:rPr>
              <w:t>各機關應切實貫徹</w:t>
            </w:r>
            <w:proofErr w:type="gramStart"/>
            <w:r w:rsidRPr="00DF0B5C">
              <w:rPr>
                <w:rFonts w:ascii="標楷體" w:eastAsia="標楷體" w:hAnsi="標楷體"/>
                <w:color w:val="000000"/>
                <w:kern w:val="0"/>
                <w:sz w:val="20"/>
              </w:rPr>
              <w:t>節能減碳措施</w:t>
            </w:r>
            <w:proofErr w:type="gramEnd"/>
            <w:r w:rsidRPr="00DF0B5C">
              <w:rPr>
                <w:rFonts w:ascii="標楷體" w:eastAsia="標楷體" w:hAnsi="標楷體"/>
                <w:color w:val="000000"/>
                <w:kern w:val="0"/>
                <w:sz w:val="20"/>
              </w:rPr>
              <w:t>，依</w:t>
            </w:r>
            <w:r w:rsidRPr="00DF0B5C">
              <w:rPr>
                <w:rFonts w:ascii="標楷體" w:eastAsia="標楷體" w:hAnsi="標楷體"/>
                <w:color w:val="000000"/>
                <w:sz w:val="20"/>
              </w:rPr>
              <w:t>各種公務車輛用油、氣</w:t>
            </w:r>
            <w:r w:rsidRPr="00DF0B5C">
              <w:rPr>
                <w:rFonts w:ascii="標楷體" w:eastAsia="標楷體" w:hAnsi="標楷體" w:hint="eastAsia"/>
                <w:color w:val="000000"/>
                <w:sz w:val="20"/>
              </w:rPr>
              <w:t>種類、價格，</w:t>
            </w:r>
            <w:r w:rsidRPr="00DF0B5C">
              <w:rPr>
                <w:rFonts w:ascii="標楷體" w:eastAsia="標楷體" w:hAnsi="標楷體"/>
                <w:color w:val="000000"/>
                <w:sz w:val="20"/>
              </w:rPr>
              <w:t>在</w:t>
            </w:r>
            <w:r w:rsidRPr="00DF0B5C">
              <w:rPr>
                <w:rFonts w:ascii="標楷體" w:eastAsia="標楷體" w:hAnsi="標楷體" w:hint="eastAsia"/>
                <w:color w:val="000000"/>
                <w:sz w:val="20"/>
              </w:rPr>
              <w:t>左列</w:t>
            </w:r>
            <w:r w:rsidRPr="00DF0B5C">
              <w:rPr>
                <w:rFonts w:ascii="標楷體" w:eastAsia="標楷體" w:hAnsi="標楷體"/>
                <w:color w:val="000000"/>
                <w:sz w:val="20"/>
              </w:rPr>
              <w:t>基準範圍內核實編列</w:t>
            </w:r>
            <w:r w:rsidR="00DD0619" w:rsidRPr="00DD0619">
              <w:rPr>
                <w:rFonts w:ascii="標楷體" w:eastAsia="標楷體" w:hAnsi="標楷體" w:hint="eastAsia"/>
                <w:color w:val="000000"/>
                <w:sz w:val="20"/>
                <w:u w:val="single"/>
              </w:rPr>
              <w:t>。</w:t>
            </w:r>
            <w:r w:rsidR="00281D48" w:rsidRPr="00281D48">
              <w:rPr>
                <w:rFonts w:ascii="標楷體" w:eastAsia="標楷體" w:hAnsi="標楷體" w:hint="eastAsia"/>
                <w:kern w:val="0"/>
                <w:sz w:val="20"/>
                <w:szCs w:val="20"/>
                <w:u w:val="single"/>
              </w:rPr>
              <w:t>但如有特殊需求，</w:t>
            </w:r>
            <w:proofErr w:type="gramStart"/>
            <w:r w:rsidR="00281D48" w:rsidRPr="00281D48">
              <w:rPr>
                <w:rFonts w:ascii="標楷體" w:eastAsia="標楷體" w:hAnsi="標楷體" w:hint="eastAsia"/>
                <w:kern w:val="0"/>
                <w:sz w:val="20"/>
                <w:szCs w:val="20"/>
                <w:u w:val="single"/>
              </w:rPr>
              <w:t>得敘明理</w:t>
            </w:r>
            <w:proofErr w:type="gramEnd"/>
            <w:r w:rsidR="00281D48" w:rsidRPr="00281D48">
              <w:rPr>
                <w:rFonts w:ascii="標楷體" w:eastAsia="標楷體" w:hAnsi="標楷體" w:hint="eastAsia"/>
                <w:kern w:val="0"/>
                <w:sz w:val="20"/>
                <w:szCs w:val="20"/>
                <w:u w:val="single"/>
              </w:rPr>
              <w:t>由核實計列。</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二、電動</w:t>
            </w:r>
            <w:r w:rsidR="00A165A7" w:rsidRPr="00A165A7">
              <w:rPr>
                <w:rFonts w:ascii="標楷體" w:eastAsia="標楷體" w:hAnsi="標楷體" w:hint="eastAsia"/>
                <w:color w:val="000000"/>
                <w:sz w:val="20"/>
                <w:u w:val="single"/>
              </w:rPr>
              <w:t>汽車、</w:t>
            </w:r>
            <w:r w:rsidRPr="00DF0B5C">
              <w:rPr>
                <w:rFonts w:ascii="標楷體" w:eastAsia="標楷體" w:hAnsi="標楷體" w:hint="eastAsia"/>
                <w:color w:val="000000"/>
                <w:sz w:val="20"/>
              </w:rPr>
              <w:t>機車不得編列油料費。</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汽油、柴油應憑加油摺（卡）加油。</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w:t>
            </w:r>
            <w:r w:rsidRPr="00DF0B5C">
              <w:rPr>
                <w:rFonts w:ascii="標楷體" w:eastAsia="標楷體" w:hAnsi="標楷體" w:hint="eastAsia"/>
                <w:color w:val="000000"/>
                <w:sz w:val="20"/>
              </w:rPr>
              <w:t>首長、副首長(含相當或比照)之專用車及</w:t>
            </w:r>
            <w:r w:rsidRPr="00DF0B5C">
              <w:rPr>
                <w:rFonts w:ascii="標楷體" w:eastAsia="標楷體" w:hAnsi="標楷體"/>
                <w:color w:val="000000"/>
                <w:sz w:val="20"/>
              </w:rPr>
              <w:t>特種車油料得依業務需要核實編列。</w:t>
            </w:r>
          </w:p>
          <w:p w:rsidR="00831D40" w:rsidRPr="00DF0B5C" w:rsidRDefault="00831D40"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w:t>
            </w:r>
            <w:r w:rsidRPr="00DF0B5C">
              <w:rPr>
                <w:rFonts w:ascii="標楷體" w:eastAsia="標楷體" w:hAnsi="標楷體" w:hint="eastAsia"/>
                <w:color w:val="000000"/>
                <w:kern w:val="0"/>
                <w:sz w:val="20"/>
              </w:rPr>
              <w:t>小客車及客貨兩用車已逾15年者，不得編列油料</w:t>
            </w:r>
            <w:r w:rsidRPr="00DF0B5C">
              <w:rPr>
                <w:rFonts w:ascii="標楷體" w:eastAsia="標楷體" w:hAnsi="標楷體"/>
                <w:color w:val="000000"/>
                <w:kern w:val="0"/>
                <w:sz w:val="20"/>
              </w:rPr>
              <w:t>。</w:t>
            </w:r>
          </w:p>
        </w:tc>
      </w:tr>
      <w:tr w:rsidR="00831D40" w:rsidTr="00ED00E8">
        <w:trPr>
          <w:trHeight w:val="340"/>
        </w:trPr>
        <w:tc>
          <w:tcPr>
            <w:tcW w:w="1696" w:type="pct"/>
          </w:tcPr>
          <w:p w:rsidR="00831D40" w:rsidRPr="00B95365"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C04490">
              <w:rPr>
                <w:rFonts w:ascii="標楷體" w:eastAsia="標楷體" w:hAnsi="標楷體"/>
                <w:color w:val="000000"/>
                <w:spacing w:val="-4"/>
                <w:sz w:val="20"/>
              </w:rPr>
              <w:t>小客車、小貨車、</w:t>
            </w:r>
            <w:r w:rsidRPr="00C04490">
              <w:rPr>
                <w:rFonts w:ascii="標楷體" w:eastAsia="標楷體" w:hAnsi="標楷體" w:hint="eastAsia"/>
                <w:color w:val="000000"/>
                <w:spacing w:val="-4"/>
                <w:sz w:val="20"/>
              </w:rPr>
              <w:t>小</w:t>
            </w:r>
            <w:r w:rsidRPr="00C04490">
              <w:rPr>
                <w:rFonts w:ascii="標楷體" w:eastAsia="標楷體" w:hAnsi="標楷體"/>
                <w:color w:val="000000"/>
                <w:spacing w:val="-4"/>
                <w:sz w:val="20"/>
              </w:rPr>
              <w:t>客貨兩用車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UnitName" w:val="公升"/>
                <w:attr w:name="SourceValue" w:val="139"/>
                <w:attr w:name="HasSpace" w:val="False"/>
                <w:attr w:name="Negative" w:val="False"/>
                <w:attr w:name="NumberType" w:val="1"/>
                <w:attr w:name="TCSC" w:val="0"/>
              </w:smartTagPr>
              <w:r w:rsidRPr="00DF0B5C">
                <w:rPr>
                  <w:rFonts w:ascii="標楷體" w:eastAsia="標楷體" w:hAnsi="標楷體"/>
                  <w:color w:val="000000"/>
                  <w:sz w:val="20"/>
                </w:rPr>
                <w:t>1</w:t>
              </w:r>
              <w:r w:rsidRPr="00DF0B5C">
                <w:rPr>
                  <w:rFonts w:ascii="標楷體" w:eastAsia="標楷體" w:hAnsi="標楷體" w:hint="eastAsia"/>
                  <w:color w:val="000000"/>
                  <w:sz w:val="20"/>
                </w:rPr>
                <w:t>39</w:t>
              </w:r>
              <w:r w:rsidRPr="00DF0B5C">
                <w:rPr>
                  <w:rFonts w:ascii="標楷體" w:eastAsia="標楷體" w:hAnsi="標楷體"/>
                  <w:color w:val="000000"/>
                  <w:sz w:val="20"/>
                </w:rPr>
                <w:t>公升</w:t>
              </w:r>
            </w:smartTag>
          </w:p>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二)</w:t>
            </w:r>
            <w:r w:rsidRPr="00DF0B5C">
              <w:rPr>
                <w:rFonts w:ascii="標楷體" w:eastAsia="標楷體" w:hAnsi="標楷體"/>
                <w:color w:val="000000"/>
                <w:sz w:val="20"/>
              </w:rPr>
              <w:t>大客車、大貨車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TCSC" w:val="0"/>
                <w:attr w:name="NumberType" w:val="1"/>
                <w:attr w:name="Negative" w:val="False"/>
                <w:attr w:name="HasSpace" w:val="False"/>
                <w:attr w:name="SourceValue" w:val="190"/>
                <w:attr w:name="UnitName" w:val="公升"/>
              </w:smartTagPr>
              <w:r w:rsidRPr="00DF0B5C">
                <w:rPr>
                  <w:rFonts w:ascii="標楷體" w:eastAsia="標楷體" w:hAnsi="標楷體"/>
                  <w:color w:val="000000"/>
                  <w:sz w:val="20"/>
                </w:rPr>
                <w:t>19</w:t>
              </w:r>
              <w:r w:rsidRPr="00DF0B5C">
                <w:rPr>
                  <w:rFonts w:ascii="標楷體" w:eastAsia="標楷體" w:hAnsi="標楷體" w:hint="eastAsia"/>
                  <w:color w:val="000000"/>
                  <w:sz w:val="20"/>
                </w:rPr>
                <w:t>0</w:t>
              </w:r>
              <w:r w:rsidRPr="00DF0B5C">
                <w:rPr>
                  <w:rFonts w:ascii="標楷體" w:eastAsia="標楷體" w:hAnsi="標楷體"/>
                  <w:color w:val="000000"/>
                  <w:sz w:val="20"/>
                </w:rPr>
                <w:t>公升</w:t>
              </w:r>
            </w:smartTag>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消防</w:t>
            </w:r>
            <w:r w:rsidRPr="00DF0B5C">
              <w:rPr>
                <w:rFonts w:ascii="標楷體" w:eastAsia="標楷體" w:hAnsi="標楷體" w:hint="eastAsia"/>
                <w:color w:val="000000"/>
                <w:sz w:val="20"/>
              </w:rPr>
              <w:t>車試車費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41公升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油氣雙燃料車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1.汽油</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71公升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2.液化石油氣</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kern w:val="0"/>
                <w:sz w:val="20"/>
              </w:rPr>
              <w:t>81公升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(五)</w:t>
            </w:r>
            <w:r w:rsidRPr="00E47302">
              <w:rPr>
                <w:rFonts w:ascii="標楷體" w:eastAsia="標楷體" w:hAnsi="標楷體"/>
                <w:color w:val="000000"/>
                <w:spacing w:val="-6"/>
                <w:sz w:val="20"/>
              </w:rPr>
              <w:t>油電混合動力車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95公升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(六)</w:t>
            </w:r>
            <w:r w:rsidRPr="00DF0B5C">
              <w:rPr>
                <w:rFonts w:ascii="標楷體" w:eastAsia="標楷體" w:hAnsi="標楷體"/>
                <w:color w:val="000000"/>
                <w:sz w:val="20"/>
              </w:rPr>
              <w:t>機車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6</w:t>
            </w:r>
            <w:r w:rsidRPr="00DF0B5C">
              <w:rPr>
                <w:rFonts w:ascii="標楷體" w:eastAsia="標楷體" w:hAnsi="標楷體"/>
                <w:color w:val="000000"/>
                <w:sz w:val="20"/>
              </w:rPr>
              <w:t>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t>七、車輛養護費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szCs w:val="20"/>
              </w:rPr>
            </w:pPr>
            <w:r w:rsidRPr="00543845">
              <w:rPr>
                <w:rFonts w:ascii="標楷體" w:eastAsia="標楷體" w:hAnsi="標楷體" w:hint="eastAsia"/>
                <w:color w:val="000000"/>
                <w:spacing w:val="-12"/>
                <w:kern w:val="0"/>
                <w:sz w:val="20"/>
              </w:rPr>
              <w:t>一、各機關</w:t>
            </w:r>
            <w:r w:rsidRPr="00543845">
              <w:rPr>
                <w:rFonts w:ascii="標楷體" w:eastAsia="標楷體" w:hAnsi="標楷體" w:hint="eastAsia"/>
                <w:color w:val="000000"/>
                <w:sz w:val="20"/>
              </w:rPr>
              <w:t>車輛養護費，應在左列基準範圍內核實編列，如車輛購置</w:t>
            </w:r>
            <w:proofErr w:type="gramStart"/>
            <w:r w:rsidRPr="00543845">
              <w:rPr>
                <w:rFonts w:ascii="標楷體" w:eastAsia="標楷體" w:hAnsi="標楷體" w:hint="eastAsia"/>
                <w:color w:val="000000"/>
                <w:sz w:val="20"/>
              </w:rPr>
              <w:t>年數跨</w:t>
            </w:r>
            <w:r w:rsidRPr="00831D40">
              <w:rPr>
                <w:rFonts w:ascii="標楷體" w:eastAsia="標楷體" w:hAnsi="標楷體" w:hint="eastAsia"/>
                <w:color w:val="000000"/>
                <w:spacing w:val="-2"/>
                <w:kern w:val="0"/>
                <w:sz w:val="20"/>
              </w:rPr>
              <w:t>養護</w:t>
            </w:r>
            <w:proofErr w:type="gramEnd"/>
            <w:r w:rsidRPr="00831D40">
              <w:rPr>
                <w:rFonts w:ascii="標楷體" w:eastAsia="標楷體" w:hAnsi="標楷體" w:hint="eastAsia"/>
                <w:color w:val="000000"/>
                <w:spacing w:val="-2"/>
                <w:kern w:val="0"/>
                <w:sz w:val="20"/>
              </w:rPr>
              <w:t>費</w:t>
            </w:r>
            <w:r w:rsidRPr="00543845">
              <w:rPr>
                <w:rFonts w:ascii="標楷體" w:eastAsia="標楷體" w:hAnsi="標楷體" w:hint="eastAsia"/>
                <w:color w:val="000000"/>
                <w:spacing w:val="-12"/>
                <w:kern w:val="0"/>
                <w:sz w:val="20"/>
              </w:rPr>
              <w:t>2</w:t>
            </w:r>
            <w:r w:rsidRPr="00831D40">
              <w:rPr>
                <w:rFonts w:ascii="標楷體" w:eastAsia="標楷體" w:hAnsi="標楷體" w:hint="eastAsia"/>
                <w:color w:val="000000"/>
                <w:spacing w:val="-2"/>
                <w:kern w:val="0"/>
                <w:sz w:val="20"/>
              </w:rPr>
              <w:t>編列</w:t>
            </w:r>
            <w:proofErr w:type="gramStart"/>
            <w:r w:rsidRPr="00831D40">
              <w:rPr>
                <w:rFonts w:ascii="標楷體" w:eastAsia="標楷體" w:hAnsi="標楷體" w:hint="eastAsia"/>
                <w:color w:val="000000"/>
                <w:spacing w:val="-2"/>
                <w:kern w:val="0"/>
                <w:sz w:val="20"/>
              </w:rPr>
              <w:t>級距</w:t>
            </w:r>
            <w:proofErr w:type="gramEnd"/>
            <w:r w:rsidRPr="00831D40">
              <w:rPr>
                <w:rFonts w:ascii="標楷體" w:eastAsia="標楷體" w:hAnsi="標楷體" w:hint="eastAsia"/>
                <w:color w:val="000000"/>
                <w:spacing w:val="-2"/>
                <w:kern w:val="0"/>
                <w:sz w:val="20"/>
              </w:rPr>
              <w:t>者，得於較高級距基準範圍內計算編列</w:t>
            </w:r>
            <w:r w:rsidR="00DD0619" w:rsidRPr="00DD0619">
              <w:rPr>
                <w:rFonts w:ascii="標楷體" w:eastAsia="標楷體" w:hAnsi="標楷體" w:hint="eastAsia"/>
                <w:color w:val="000000"/>
                <w:spacing w:val="-2"/>
                <w:kern w:val="0"/>
                <w:sz w:val="20"/>
                <w:u w:val="single"/>
              </w:rPr>
              <w:t>。</w:t>
            </w:r>
            <w:r w:rsidR="0045304C" w:rsidRPr="00281D48">
              <w:rPr>
                <w:rFonts w:ascii="標楷體" w:eastAsia="標楷體" w:hAnsi="標楷體" w:hint="eastAsia"/>
                <w:kern w:val="0"/>
                <w:sz w:val="20"/>
                <w:szCs w:val="20"/>
                <w:u w:val="single"/>
              </w:rPr>
              <w:t>但如有特殊需</w:t>
            </w:r>
            <w:r w:rsidR="0045304C" w:rsidRPr="00281D48">
              <w:rPr>
                <w:rFonts w:ascii="標楷體" w:eastAsia="標楷體" w:hAnsi="標楷體" w:hint="eastAsia"/>
                <w:kern w:val="0"/>
                <w:sz w:val="20"/>
                <w:szCs w:val="20"/>
                <w:u w:val="single"/>
              </w:rPr>
              <w:lastRenderedPageBreak/>
              <w:t>求，</w:t>
            </w:r>
            <w:proofErr w:type="gramStart"/>
            <w:r w:rsidR="0045304C" w:rsidRPr="00281D48">
              <w:rPr>
                <w:rFonts w:ascii="標楷體" w:eastAsia="標楷體" w:hAnsi="標楷體" w:hint="eastAsia"/>
                <w:kern w:val="0"/>
                <w:sz w:val="20"/>
                <w:szCs w:val="20"/>
                <w:u w:val="single"/>
              </w:rPr>
              <w:t>得敘明理</w:t>
            </w:r>
            <w:proofErr w:type="gramEnd"/>
            <w:r w:rsidR="0045304C" w:rsidRPr="00281D48">
              <w:rPr>
                <w:rFonts w:ascii="標楷體" w:eastAsia="標楷體" w:hAnsi="標楷體" w:hint="eastAsia"/>
                <w:kern w:val="0"/>
                <w:sz w:val="20"/>
                <w:szCs w:val="20"/>
                <w:u w:val="single"/>
              </w:rPr>
              <w:t>由核實計列。</w:t>
            </w:r>
          </w:p>
          <w:p w:rsidR="00FD1863" w:rsidRPr="00543845" w:rsidRDefault="00FD1863" w:rsidP="00FD1863">
            <w:pPr>
              <w:spacing w:line="280" w:lineRule="exact"/>
              <w:ind w:left="397" w:hanging="397"/>
              <w:jc w:val="both"/>
              <w:rPr>
                <w:rFonts w:ascii="標楷體" w:eastAsia="標楷體" w:hAnsi="標楷體"/>
                <w:color w:val="000000"/>
                <w:spacing w:val="-12"/>
                <w:kern w:val="0"/>
                <w:sz w:val="20"/>
              </w:rPr>
            </w:pPr>
            <w:r w:rsidRPr="00543845">
              <w:rPr>
                <w:rFonts w:ascii="標楷體" w:eastAsia="標楷體" w:hAnsi="標楷體" w:hint="eastAsia"/>
                <w:color w:val="000000"/>
                <w:sz w:val="20"/>
              </w:rPr>
              <w:t>二、特種車、</w:t>
            </w:r>
            <w:r w:rsidRPr="00543845">
              <w:rPr>
                <w:rFonts w:ascii="標楷體" w:eastAsia="標楷體" w:hAnsi="標楷體" w:hint="eastAsia"/>
                <w:color w:val="000000"/>
                <w:sz w:val="20"/>
                <w:lang w:eastAsia="zh-HK"/>
              </w:rPr>
              <w:t>電動機車</w:t>
            </w:r>
            <w:r w:rsidRPr="00543845">
              <w:rPr>
                <w:rFonts w:ascii="標楷體" w:eastAsia="標楷體" w:hAnsi="標楷體" w:hint="eastAsia"/>
                <w:color w:val="000000"/>
                <w:sz w:val="20"/>
              </w:rPr>
              <w:t>及警用機車養護費得依業務</w:t>
            </w:r>
            <w:r w:rsidRPr="00543845">
              <w:rPr>
                <w:rFonts w:ascii="標楷體" w:eastAsia="標楷體" w:hAnsi="標楷體" w:hint="eastAsia"/>
                <w:color w:val="000000"/>
                <w:spacing w:val="-12"/>
                <w:kern w:val="0"/>
                <w:sz w:val="20"/>
              </w:rPr>
              <w:t>需要</w:t>
            </w:r>
            <w:r w:rsidRPr="00543845">
              <w:rPr>
                <w:rFonts w:ascii="標楷體" w:eastAsia="標楷體" w:hAnsi="標楷體" w:hint="eastAsia"/>
                <w:color w:val="000000"/>
                <w:sz w:val="20"/>
              </w:rPr>
              <w:t>核實編列。</w:t>
            </w:r>
          </w:p>
          <w:p w:rsidR="00FD1863" w:rsidRPr="00543845" w:rsidRDefault="00FD1863" w:rsidP="00FD1863">
            <w:pPr>
              <w:spacing w:line="280" w:lineRule="exact"/>
              <w:ind w:left="397" w:hanging="397"/>
              <w:jc w:val="both"/>
              <w:rPr>
                <w:rFonts w:ascii="標楷體" w:eastAsia="標楷體" w:hAnsi="標楷體"/>
                <w:color w:val="000000"/>
                <w:kern w:val="0"/>
                <w:sz w:val="20"/>
              </w:rPr>
            </w:pPr>
            <w:r w:rsidRPr="00543845">
              <w:rPr>
                <w:rFonts w:ascii="標楷體" w:eastAsia="標楷體" w:hAnsi="標楷體" w:hint="eastAsia"/>
                <w:color w:val="000000"/>
                <w:kern w:val="0"/>
                <w:sz w:val="20"/>
              </w:rPr>
              <w:t>三、小客車及客貨兩用車已逾15年者，不得編列養護費。</w:t>
            </w: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一)</w:t>
            </w:r>
            <w:r w:rsidR="00A165A7" w:rsidRPr="00A165A7">
              <w:rPr>
                <w:rFonts w:ascii="標楷體" w:eastAsia="標楷體" w:hAnsi="標楷體" w:hint="eastAsia"/>
                <w:color w:val="000000"/>
                <w:sz w:val="20"/>
                <w:u w:val="single"/>
              </w:rPr>
              <w:t>非電動</w:t>
            </w:r>
            <w:r w:rsidRPr="006E3C98">
              <w:rPr>
                <w:rFonts w:ascii="標楷體" w:eastAsia="標楷體" w:hAnsi="標楷體" w:hint="eastAsia"/>
                <w:color w:val="000000"/>
                <w:sz w:val="20"/>
              </w:rPr>
              <w:t>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1.購置未滿2年</w:t>
            </w:r>
          </w:p>
        </w:tc>
        <w:tc>
          <w:tcPr>
            <w:tcW w:w="632" w:type="pct"/>
          </w:tcPr>
          <w:p w:rsidR="00E40666" w:rsidRPr="00543845" w:rsidRDefault="00E40666" w:rsidP="00E40666">
            <w:pPr>
              <w:spacing w:line="280" w:lineRule="exact"/>
              <w:jc w:val="center"/>
              <w:rPr>
                <w:rFonts w:ascii="標楷體" w:eastAsia="標楷體" w:hAnsi="標楷體"/>
                <w:color w:val="000000"/>
                <w:sz w:val="20"/>
                <w:szCs w:val="20"/>
              </w:rPr>
            </w:pPr>
            <w:proofErr w:type="gramStart"/>
            <w:r w:rsidRPr="00543845">
              <w:rPr>
                <w:rFonts w:ascii="標楷體" w:eastAsia="標楷體" w:hAnsi="標楷體" w:hint="eastAsia"/>
                <w:color w:val="000000"/>
                <w:sz w:val="20"/>
              </w:rPr>
              <w:t>年輛</w:t>
            </w:r>
            <w:proofErr w:type="gramEnd"/>
          </w:p>
        </w:tc>
        <w:tc>
          <w:tcPr>
            <w:tcW w:w="1118" w:type="pct"/>
          </w:tcPr>
          <w:p w:rsidR="00E40666"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8,500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szCs w:val="20"/>
              </w:rPr>
            </w:pPr>
            <w:r w:rsidRPr="00543845">
              <w:rPr>
                <w:rFonts w:ascii="標楷體" w:eastAsia="標楷體" w:hAnsi="標楷體" w:hint="eastAsia"/>
                <w:color w:val="000000"/>
                <w:sz w:val="20"/>
              </w:rPr>
              <w:t>2.</w:t>
            </w:r>
            <w:r w:rsidRPr="00E47302">
              <w:rPr>
                <w:rFonts w:ascii="標楷體" w:eastAsia="標楷體" w:hAnsi="標楷體" w:hint="eastAsia"/>
                <w:color w:val="000000"/>
                <w:spacing w:val="-14"/>
                <w:sz w:val="20"/>
              </w:rPr>
              <w:t>購置滿2年未滿4年</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25,500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E47302">
              <w:rPr>
                <w:rFonts w:ascii="標楷體" w:eastAsia="標楷體" w:hAnsi="標楷體" w:hint="eastAsia"/>
                <w:color w:val="000000"/>
                <w:spacing w:val="-14"/>
                <w:sz w:val="20"/>
              </w:rPr>
              <w:t>購置滿4年未滿6年</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34,000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lastRenderedPageBreak/>
              <w:t>4.購</w:t>
            </w:r>
            <w:r w:rsidRPr="00543845">
              <w:rPr>
                <w:rFonts w:ascii="標楷體" w:eastAsia="標楷體" w:hAnsi="標楷體" w:hint="eastAsia"/>
                <w:color w:val="000000"/>
                <w:spacing w:val="-6"/>
                <w:sz w:val="20"/>
              </w:rPr>
              <w:t>置滿6年以上</w:t>
            </w:r>
          </w:p>
        </w:tc>
        <w:tc>
          <w:tcPr>
            <w:tcW w:w="632" w:type="pct"/>
          </w:tcPr>
          <w:p w:rsidR="00FD1863" w:rsidRPr="00543845" w:rsidRDefault="00FD1863" w:rsidP="00FD1863">
            <w:pPr>
              <w:spacing w:line="280" w:lineRule="exact"/>
              <w:jc w:val="center"/>
              <w:rPr>
                <w:rFonts w:ascii="標楷體" w:eastAsia="標楷體" w:hAnsi="標楷體"/>
                <w:color w:val="000000"/>
                <w:sz w:val="20"/>
              </w:rPr>
            </w:pPr>
            <w:proofErr w:type="gramStart"/>
            <w:r w:rsidRPr="00543845">
              <w:rPr>
                <w:rFonts w:ascii="標楷體" w:eastAsia="標楷體" w:hAnsi="標楷體" w:hint="eastAsia"/>
                <w:color w:val="000000"/>
                <w:sz w:val="20"/>
              </w:rPr>
              <w:t>年輛</w:t>
            </w:r>
            <w:proofErr w:type="gramEnd"/>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51,000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6E3C98">
              <w:rPr>
                <w:rFonts w:ascii="標楷體" w:eastAsia="標楷體" w:hAnsi="標楷體" w:hint="eastAsia"/>
                <w:color w:val="000000"/>
                <w:sz w:val="20"/>
              </w:rPr>
              <w:t>電動汽車養護費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w:t>
            </w:r>
            <w:r w:rsidRPr="00C849C4">
              <w:rPr>
                <w:rFonts w:ascii="標楷體" w:eastAsia="標楷體" w:hAnsi="標楷體" w:hint="eastAsia"/>
                <w:color w:val="000000"/>
                <w:spacing w:val="-6"/>
                <w:sz w:val="20"/>
              </w:rPr>
              <w:t>未</w:t>
            </w:r>
            <w:r w:rsidRPr="00B6789E">
              <w:rPr>
                <w:rFonts w:ascii="標楷體" w:eastAsia="標楷體" w:hAnsi="標楷體" w:hint="eastAsia"/>
                <w:color w:val="000000"/>
                <w:spacing w:val="-6"/>
                <w:sz w:val="20"/>
              </w:rPr>
              <w:t>滿2年</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8,300</w:t>
            </w:r>
          </w:p>
          <w:p w:rsidR="00E40666" w:rsidRDefault="00E40666" w:rsidP="00E40666">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w:t>
            </w:r>
            <w:r w:rsidRPr="00E47302">
              <w:rPr>
                <w:rFonts w:ascii="標楷體" w:eastAsia="標楷體" w:hAnsi="標楷體" w:hint="eastAsia"/>
                <w:color w:val="000000"/>
                <w:spacing w:val="-14"/>
                <w:sz w:val="20"/>
              </w:rPr>
              <w:t>購置滿2年未滿4年</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Pr="00543845"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23,000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3.</w:t>
            </w:r>
            <w:r w:rsidRPr="00E47302">
              <w:rPr>
                <w:rFonts w:ascii="標楷體" w:eastAsia="標楷體" w:hAnsi="標楷體" w:hint="eastAsia"/>
                <w:color w:val="000000"/>
                <w:spacing w:val="-14"/>
                <w:sz w:val="20"/>
              </w:rPr>
              <w:t>購置滿4年未滿6年</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28,000</w:t>
            </w:r>
          </w:p>
          <w:p w:rsidR="006E3C98" w:rsidRPr="00543845" w:rsidRDefault="006E3C98" w:rsidP="006E3C98">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4.購置滿6年以上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37,000</w:t>
            </w: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szCs w:val="20"/>
              </w:rPr>
            </w:pP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6E3C98">
              <w:rPr>
                <w:rFonts w:ascii="標楷體" w:eastAsia="標楷體" w:hAnsi="標楷體" w:hint="eastAsia"/>
                <w:color w:val="000000"/>
                <w:sz w:val="20"/>
              </w:rPr>
              <w:t>公務機車養護費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t>八、辦公房舍及員工宿舍修繕費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範圍內編列；其他地區按左列基準範圍內編列</w:t>
            </w:r>
            <w:r w:rsidR="008000F9">
              <w:rPr>
                <w:rFonts w:ascii="標楷體" w:eastAsia="標楷體" w:hAnsi="標楷體" w:hint="eastAsia"/>
                <w:color w:val="000000"/>
                <w:kern w:val="0"/>
                <w:sz w:val="20"/>
              </w:rPr>
              <w:t>。</w:t>
            </w:r>
            <w:r w:rsidRPr="00543845">
              <w:rPr>
                <w:rFonts w:ascii="標楷體" w:eastAsia="標楷體" w:hAnsi="標楷體" w:hint="eastAsia"/>
                <w:color w:val="000000"/>
                <w:kern w:val="0"/>
                <w:sz w:val="20"/>
              </w:rPr>
              <w:t>但如有特殊需求，</w:t>
            </w:r>
            <w:proofErr w:type="gramStart"/>
            <w:r w:rsidRPr="00543845">
              <w:rPr>
                <w:rFonts w:ascii="標楷體" w:eastAsia="標楷體" w:hAnsi="標楷體" w:hint="eastAsia"/>
                <w:color w:val="000000"/>
                <w:kern w:val="0"/>
                <w:sz w:val="20"/>
              </w:rPr>
              <w:t>得敘明理</w:t>
            </w:r>
            <w:proofErr w:type="gramEnd"/>
            <w:r w:rsidRPr="00543845">
              <w:rPr>
                <w:rFonts w:ascii="標楷體" w:eastAsia="標楷體" w:hAnsi="標楷體" w:hint="eastAsia"/>
                <w:color w:val="000000"/>
                <w:kern w:val="0"/>
                <w:sz w:val="20"/>
              </w:rPr>
              <w:t>由核實計列。</w:t>
            </w:r>
          </w:p>
        </w:tc>
      </w:tr>
      <w:tr w:rsidR="006E3C98" w:rsidTr="00ED00E8">
        <w:trPr>
          <w:trHeight w:val="340"/>
        </w:trPr>
        <w:tc>
          <w:tcPr>
            <w:tcW w:w="1696" w:type="pct"/>
            <w:tcMar>
              <w:right w:w="0" w:type="dxa"/>
            </w:tcMar>
          </w:tcPr>
          <w:p w:rsidR="006E3C98" w:rsidRPr="00543845" w:rsidRDefault="006E3C98"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6E3C98">
              <w:rPr>
                <w:rFonts w:ascii="標楷體" w:eastAsia="標楷體" w:hAnsi="標楷體" w:hint="eastAsia"/>
                <w:color w:val="000000"/>
                <w:sz w:val="20"/>
              </w:rPr>
              <w:t>鋼筋混凝土建造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val="restart"/>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r w:rsidRPr="00543845">
              <w:rPr>
                <w:rFonts w:ascii="標楷體" w:eastAsia="標楷體" w:hAnsi="標楷體" w:hint="eastAsia"/>
                <w:color w:val="000000"/>
                <w:spacing w:val="-4"/>
                <w:kern w:val="0"/>
                <w:sz w:val="20"/>
              </w:rPr>
              <w:t>一、租用之房舍按左列基準1/2編列。</w:t>
            </w:r>
          </w:p>
          <w:p w:rsidR="006E3C98" w:rsidRPr="00543845" w:rsidRDefault="006E3C98"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pacing w:val="-4"/>
                <w:kern w:val="0"/>
                <w:sz w:val="20"/>
              </w:rPr>
              <w:t>二、使用30年以上者，得增加50%編列。</w:t>
            </w: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1.10</w:t>
            </w:r>
            <w:r w:rsidRPr="00C849C4">
              <w:rPr>
                <w:rFonts w:ascii="標楷體" w:eastAsia="標楷體" w:hAnsi="標楷體" w:hint="eastAsia"/>
                <w:color w:val="000000"/>
                <w:spacing w:val="-6"/>
                <w:sz w:val="20"/>
              </w:rPr>
              <w:t>0平方</w:t>
            </w:r>
            <w:r w:rsidRPr="00B6789E">
              <w:rPr>
                <w:rFonts w:ascii="標楷體" w:eastAsia="標楷體" w:hAnsi="標楷體" w:hint="eastAsia"/>
                <w:color w:val="000000"/>
                <w:spacing w:val="-6"/>
                <w:sz w:val="20"/>
              </w:rPr>
              <w:t>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0E2A03" w:rsidP="006E3C98">
            <w:pPr>
              <w:spacing w:line="280" w:lineRule="exact"/>
              <w:ind w:left="113"/>
              <w:jc w:val="right"/>
              <w:rPr>
                <w:rFonts w:ascii="標楷體" w:eastAsia="標楷體" w:hAnsi="標楷體"/>
                <w:color w:val="000000"/>
                <w:sz w:val="20"/>
                <w:szCs w:val="20"/>
              </w:rPr>
            </w:pPr>
            <w:r>
              <w:rPr>
                <w:rFonts w:ascii="標楷體" w:hAnsi="標楷體" w:hint="eastAsia"/>
                <w:sz w:val="20"/>
                <w:szCs w:val="20"/>
                <w:u w:val="single"/>
              </w:rPr>
              <w:t>8</w:t>
            </w:r>
            <w:r w:rsidR="004E028C" w:rsidRPr="004E028C">
              <w:rPr>
                <w:rFonts w:ascii="標楷體" w:hAnsi="標楷體"/>
                <w:sz w:val="20"/>
                <w:szCs w:val="20"/>
                <w:u w:val="single"/>
              </w:rPr>
              <w:t>,</w:t>
            </w:r>
            <w:r>
              <w:rPr>
                <w:rFonts w:ascii="標楷體" w:hAnsi="標楷體" w:hint="eastAsia"/>
                <w:sz w:val="20"/>
                <w:szCs w:val="20"/>
                <w:u w:val="single"/>
              </w:rPr>
              <w:t>553</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2.超過100</w:t>
            </w:r>
            <w:r w:rsidRPr="00543845">
              <w:rPr>
                <w:rFonts w:ascii="標楷體" w:eastAsia="標楷體" w:hAnsi="標楷體" w:hint="eastAsia"/>
                <w:color w:val="000000"/>
                <w:sz w:val="20"/>
              </w:rPr>
              <w:t>平方公尺部分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UnitName" w:val="平方公尺"/>
                <w:attr w:name="SourceValue" w:val="1"/>
                <w:attr w:name="HasSpace" w:val="False"/>
                <w:attr w:name="Negative" w:val="False"/>
                <w:attr w:name="NumberType" w:val="1"/>
                <w:attr w:name="TCSC" w:val="0"/>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000E2A03">
              <w:rPr>
                <w:rFonts w:ascii="標楷體" w:eastAsia="標楷體" w:hAnsi="標楷體" w:hint="eastAsia"/>
                <w:color w:val="000000"/>
                <w:sz w:val="20"/>
                <w:szCs w:val="20"/>
                <w:u w:val="single"/>
              </w:rPr>
              <w:t>62</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二)</w:t>
            </w:r>
            <w:r w:rsidRPr="00543845">
              <w:rPr>
                <w:rFonts w:ascii="標楷體" w:eastAsia="標楷體" w:hAnsi="標楷體" w:hint="eastAsia"/>
                <w:color w:val="000000"/>
                <w:sz w:val="20"/>
              </w:rPr>
              <w:t>加強磚造：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C849C4">
              <w:rPr>
                <w:rFonts w:ascii="標楷體" w:eastAsia="標楷體" w:hAnsi="標楷體" w:hint="eastAsia"/>
                <w:color w:val="000000"/>
                <w:spacing w:val="-6"/>
                <w:sz w:val="20"/>
              </w:rPr>
              <w:t>100平方公尺以內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0E2A03" w:rsidP="006E3C98">
            <w:pPr>
              <w:spacing w:line="280" w:lineRule="exact"/>
              <w:ind w:left="113"/>
              <w:jc w:val="right"/>
              <w:rPr>
                <w:rFonts w:ascii="標楷體" w:eastAsia="標楷體" w:hAnsi="標楷體"/>
                <w:color w:val="000000"/>
                <w:sz w:val="20"/>
                <w:szCs w:val="20"/>
              </w:rPr>
            </w:pPr>
            <w:r>
              <w:rPr>
                <w:rFonts w:ascii="標楷體" w:hAnsi="標楷體" w:hint="eastAsia"/>
                <w:sz w:val="20"/>
                <w:szCs w:val="20"/>
                <w:u w:val="single"/>
              </w:rPr>
              <w:t>9</w:t>
            </w:r>
            <w:r w:rsidR="0016491B" w:rsidRPr="0016491B">
              <w:rPr>
                <w:rFonts w:ascii="標楷體" w:hAnsi="標楷體"/>
                <w:sz w:val="20"/>
                <w:szCs w:val="20"/>
                <w:u w:val="single"/>
              </w:rPr>
              <w:t>,</w:t>
            </w:r>
            <w:r>
              <w:rPr>
                <w:rFonts w:ascii="標楷體" w:hAnsi="標楷體" w:hint="eastAsia"/>
                <w:sz w:val="20"/>
                <w:szCs w:val="20"/>
                <w:u w:val="single"/>
              </w:rPr>
              <w:t>562</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C849C4">
              <w:rPr>
                <w:rFonts w:ascii="標楷體" w:eastAsia="標楷體" w:hAnsi="標楷體" w:hint="eastAsia"/>
                <w:color w:val="000000"/>
                <w:spacing w:val="-6"/>
                <w:sz w:val="20"/>
              </w:rPr>
              <w:lastRenderedPageBreak/>
              <w:t>2.超過100平方</w:t>
            </w:r>
            <w:r w:rsidRPr="00543845">
              <w:rPr>
                <w:rFonts w:ascii="標楷體" w:eastAsia="標楷體" w:hAnsi="標楷體" w:hint="eastAsia"/>
                <w:color w:val="000000"/>
                <w:sz w:val="20"/>
              </w:rPr>
              <w:t>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UnitName" w:val="平方公尺"/>
                <w:attr w:name="SourceValue" w:val="1"/>
                <w:attr w:name="HasSpace" w:val="False"/>
                <w:attr w:name="Negative" w:val="False"/>
                <w:attr w:name="NumberType" w:val="1"/>
                <w:attr w:name="TCSC" w:val="0"/>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000E2A03">
              <w:rPr>
                <w:rFonts w:ascii="標楷體" w:eastAsia="標楷體" w:hAnsi="標楷體" w:hint="eastAsia"/>
                <w:color w:val="000000"/>
                <w:sz w:val="20"/>
                <w:szCs w:val="20"/>
                <w:u w:val="single"/>
              </w:rPr>
              <w:t>82</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九、</w:t>
            </w:r>
            <w:r w:rsidRPr="00543845">
              <w:rPr>
                <w:rFonts w:ascii="標楷體" w:eastAsia="標楷體" w:hAnsi="標楷體"/>
                <w:color w:val="000000"/>
                <w:sz w:val="20"/>
              </w:rPr>
              <w:t>辦公</w:t>
            </w:r>
            <w:r w:rsidRPr="00137405">
              <w:rPr>
                <w:rFonts w:ascii="標楷體" w:eastAsia="標楷體" w:hAnsi="標楷體"/>
                <w:color w:val="000000"/>
                <w:sz w:val="20"/>
              </w:rPr>
              <w:t>器具</w:t>
            </w:r>
            <w:r w:rsidRPr="00543845">
              <w:rPr>
                <w:rFonts w:ascii="標楷體" w:eastAsia="標楷體" w:hAnsi="標楷體"/>
                <w:color w:val="000000"/>
                <w:kern w:val="0"/>
                <w:sz w:val="20"/>
              </w:rPr>
              <w:t>養護</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1,048</w:t>
            </w:r>
          </w:p>
        </w:tc>
        <w:tc>
          <w:tcPr>
            <w:tcW w:w="1554" w:type="pct"/>
            <w:tcMar>
              <w:left w:w="57" w:type="dxa"/>
              <w:right w:w="57" w:type="dxa"/>
            </w:tcMar>
          </w:tcPr>
          <w:p w:rsidR="00FD1863" w:rsidRPr="00543845" w:rsidRDefault="0016491B" w:rsidP="00BD6B38">
            <w:pPr>
              <w:spacing w:line="280" w:lineRule="exact"/>
              <w:jc w:val="both"/>
              <w:rPr>
                <w:rFonts w:ascii="標楷體" w:eastAsia="標楷體" w:hAnsi="標楷體"/>
                <w:color w:val="000000"/>
                <w:kern w:val="0"/>
                <w:sz w:val="20"/>
              </w:rPr>
            </w:pPr>
            <w:r w:rsidRPr="0016491B">
              <w:rPr>
                <w:rFonts w:ascii="標楷體" w:eastAsia="標楷體" w:hAnsi="標楷體"/>
                <w:color w:val="000000"/>
                <w:sz w:val="20"/>
              </w:rPr>
              <w:t>按預算內職員</w:t>
            </w:r>
            <w:r w:rsidRPr="0016491B">
              <w:rPr>
                <w:rFonts w:ascii="標楷體" w:eastAsia="標楷體" w:hAnsi="標楷體" w:hint="eastAsia"/>
                <w:color w:val="000000"/>
                <w:sz w:val="20"/>
              </w:rPr>
              <w:t>、警察、駐警</w:t>
            </w:r>
            <w:r w:rsidR="0016761D" w:rsidRPr="0016761D">
              <w:rPr>
                <w:rFonts w:ascii="標楷體" w:eastAsia="標楷體" w:hAnsi="標楷體" w:hint="eastAsia"/>
                <w:color w:val="000000"/>
                <w:sz w:val="20"/>
                <w:u w:val="single"/>
              </w:rPr>
              <w:t>、消防</w:t>
            </w:r>
            <w:r w:rsidRPr="0016491B">
              <w:rPr>
                <w:rFonts w:ascii="標楷體" w:eastAsia="標楷體" w:hAnsi="標楷體" w:hint="eastAsia"/>
                <w:color w:val="000000"/>
                <w:sz w:val="20"/>
              </w:rPr>
              <w:t>、約聘僱人員及民意代表之人數計列</w:t>
            </w:r>
            <w:r w:rsidRPr="0016491B">
              <w:rPr>
                <w:rFonts w:ascii="標楷體" w:eastAsia="標楷體" w:hAnsi="標楷體"/>
                <w:color w:val="000000"/>
                <w:sz w:val="20"/>
              </w:rPr>
              <w:t>。</w:t>
            </w:r>
            <w:r w:rsidR="0016761D" w:rsidRPr="00281D48">
              <w:rPr>
                <w:rFonts w:ascii="標楷體" w:eastAsia="標楷體" w:hAnsi="標楷體" w:hint="eastAsia"/>
                <w:kern w:val="0"/>
                <w:sz w:val="20"/>
                <w:szCs w:val="20"/>
                <w:u w:val="single"/>
              </w:rPr>
              <w:t>但如有特殊需求，</w:t>
            </w:r>
            <w:proofErr w:type="gramStart"/>
            <w:r w:rsidR="0016761D" w:rsidRPr="00281D48">
              <w:rPr>
                <w:rFonts w:ascii="標楷體" w:eastAsia="標楷體" w:hAnsi="標楷體" w:hint="eastAsia"/>
                <w:kern w:val="0"/>
                <w:sz w:val="20"/>
                <w:szCs w:val="20"/>
                <w:u w:val="single"/>
              </w:rPr>
              <w:t>得敘明理</w:t>
            </w:r>
            <w:proofErr w:type="gramEnd"/>
            <w:r w:rsidR="0016761D" w:rsidRPr="00281D48">
              <w:rPr>
                <w:rFonts w:ascii="標楷體" w:eastAsia="標楷體" w:hAnsi="標楷體" w:hint="eastAsia"/>
                <w:kern w:val="0"/>
                <w:sz w:val="20"/>
                <w:szCs w:val="20"/>
                <w:u w:val="single"/>
              </w:rPr>
              <w:t>由核實計列。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十、</w:t>
            </w:r>
            <w:r w:rsidRPr="00DF0B5C">
              <w:rPr>
                <w:rFonts w:ascii="標楷體" w:eastAsia="標楷體" w:hAnsi="標楷體"/>
                <w:color w:val="000000"/>
                <w:sz w:val="20"/>
              </w:rPr>
              <w:t>電動</w:t>
            </w:r>
            <w:r w:rsidRPr="00137405">
              <w:rPr>
                <w:rFonts w:ascii="標楷體" w:eastAsia="標楷體" w:hAnsi="標楷體"/>
                <w:color w:val="000000"/>
                <w:sz w:val="20"/>
              </w:rPr>
              <w:t>車</w:t>
            </w:r>
            <w:r w:rsidRPr="00137405">
              <w:rPr>
                <w:rFonts w:ascii="標楷體" w:eastAsia="標楷體" w:hAnsi="標楷體" w:hint="eastAsia"/>
                <w:color w:val="000000"/>
                <w:sz w:val="20"/>
              </w:rPr>
              <w:t>輛</w:t>
            </w:r>
            <w:r w:rsidRPr="00DF0B5C">
              <w:rPr>
                <w:rFonts w:ascii="標楷體" w:eastAsia="標楷體" w:hAnsi="標楷體" w:hint="eastAsia"/>
                <w:color w:val="000000"/>
                <w:sz w:val="20"/>
              </w:rPr>
              <w:t>電費及電池租賃費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543845">
              <w:rPr>
                <w:rFonts w:ascii="標楷體" w:eastAsia="標楷體" w:hAnsi="標楷體"/>
                <w:color w:val="000000"/>
                <w:sz w:val="20"/>
              </w:rPr>
              <w:t>450度電</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E435CB"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電池租賃費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C46E7D">
              <w:rPr>
                <w:rFonts w:ascii="標楷體" w:eastAsia="標楷體" w:hAnsi="標楷體"/>
                <w:color w:val="000000"/>
                <w:sz w:val="20"/>
              </w:rPr>
              <w:t>10</w:t>
            </w:r>
            <w:r w:rsidRPr="00543845">
              <w:rPr>
                <w:rFonts w:ascii="標楷體" w:eastAsia="標楷體" w:hAnsi="標楷體"/>
                <w:color w:val="000000"/>
                <w:kern w:val="0"/>
                <w:sz w:val="20"/>
              </w:rPr>
              <w:t>,000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highlight w:val="green"/>
              </w:rPr>
            </w:pPr>
          </w:p>
        </w:tc>
      </w:tr>
      <w:tr w:rsidR="00B23E56" w:rsidTr="00ED00E8">
        <w:trPr>
          <w:trHeight w:val="340"/>
        </w:trPr>
        <w:tc>
          <w:tcPr>
            <w:tcW w:w="1696" w:type="pct"/>
          </w:tcPr>
          <w:p w:rsidR="00B23E56" w:rsidRPr="00543845" w:rsidRDefault="00B23E56"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十一、</w:t>
            </w:r>
            <w:r w:rsidRPr="00543845">
              <w:rPr>
                <w:rFonts w:ascii="標楷體" w:eastAsia="標楷體" w:hAnsi="標楷體"/>
                <w:color w:val="000000"/>
                <w:sz w:val="20"/>
              </w:rPr>
              <w:t>車輛</w:t>
            </w:r>
            <w:r w:rsidRPr="00543845">
              <w:rPr>
                <w:rFonts w:ascii="標楷體" w:eastAsia="標楷體" w:hAnsi="標楷體"/>
                <w:color w:val="000000"/>
                <w:kern w:val="0"/>
                <w:sz w:val="20"/>
              </w:rPr>
              <w:t>保險費</w:t>
            </w:r>
          </w:p>
        </w:tc>
        <w:tc>
          <w:tcPr>
            <w:tcW w:w="632" w:type="pct"/>
          </w:tcPr>
          <w:p w:rsidR="00B23E56" w:rsidRPr="00543845" w:rsidRDefault="00B23E56" w:rsidP="00FD1863">
            <w:pPr>
              <w:spacing w:line="280" w:lineRule="exact"/>
              <w:jc w:val="center"/>
              <w:rPr>
                <w:rFonts w:ascii="標楷體" w:eastAsia="標楷體" w:hAnsi="標楷體"/>
                <w:color w:val="000000"/>
                <w:sz w:val="20"/>
              </w:rPr>
            </w:pPr>
          </w:p>
        </w:tc>
        <w:tc>
          <w:tcPr>
            <w:tcW w:w="1118" w:type="pct"/>
          </w:tcPr>
          <w:p w:rsidR="00B23E56" w:rsidRPr="00543845" w:rsidRDefault="00B23E56"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B23E56" w:rsidRPr="00543845" w:rsidRDefault="00B23E56"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w:t>
            </w:r>
            <w:r w:rsidRPr="00543845">
              <w:rPr>
                <w:rFonts w:ascii="標楷體" w:eastAsia="標楷體" w:hAnsi="標楷體" w:hint="eastAsia"/>
                <w:color w:val="000000"/>
                <w:sz w:val="20"/>
              </w:rPr>
              <w:t>直轄市、縣(市)、鄉(鎮、市、直轄市山地原住民區)共同部分另有規定者，依其規定。</w:t>
            </w:r>
          </w:p>
          <w:p w:rsidR="00B23E56" w:rsidRPr="00543845" w:rsidRDefault="00B23E56"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二、幼童專用車、行駛特定路線或區域之大客車、特種車、中央政府機關首長及副首長(含相當或比照)之專用車，</w:t>
            </w:r>
            <w:r w:rsidRPr="00543845">
              <w:rPr>
                <w:rFonts w:ascii="標楷體" w:eastAsia="標楷體" w:hAnsi="標楷體"/>
                <w:color w:val="000000"/>
                <w:sz w:val="20"/>
              </w:rPr>
              <w:t>得依實際需要核實編列保險費。</w:t>
            </w:r>
            <w:r w:rsidRPr="00543845">
              <w:rPr>
                <w:rFonts w:ascii="標楷體" w:eastAsia="標楷體" w:hAnsi="標楷體" w:hint="eastAsia"/>
                <w:color w:val="000000"/>
                <w:sz w:val="20"/>
              </w:rPr>
              <w:t>其他公務車輛若有其他特殊業務需求，得說明核實計列。</w:t>
            </w:r>
          </w:p>
          <w:p w:rsidR="00B23E56" w:rsidRPr="00543845" w:rsidRDefault="00B23E56" w:rsidP="00FD1863">
            <w:pPr>
              <w:spacing w:line="280" w:lineRule="exact"/>
              <w:ind w:left="290" w:hanging="290"/>
              <w:jc w:val="both"/>
              <w:rPr>
                <w:rFonts w:ascii="標楷體" w:eastAsia="標楷體" w:hAnsi="標楷體"/>
                <w:color w:val="000000"/>
                <w:kern w:val="0"/>
                <w:sz w:val="20"/>
              </w:rPr>
            </w:pPr>
            <w:r w:rsidRPr="00543845">
              <w:rPr>
                <w:rFonts w:ascii="標楷體" w:eastAsia="標楷體" w:hAnsi="標楷體" w:hint="eastAsia"/>
                <w:color w:val="000000"/>
                <w:spacing w:val="-12"/>
                <w:kern w:val="0"/>
                <w:sz w:val="20"/>
              </w:rPr>
              <w:t>三</w:t>
            </w:r>
            <w:r w:rsidRPr="00543845">
              <w:rPr>
                <w:rFonts w:ascii="標楷體" w:eastAsia="標楷體" w:hAnsi="標楷體"/>
                <w:color w:val="000000"/>
                <w:spacing w:val="-12"/>
                <w:kern w:val="0"/>
                <w:sz w:val="20"/>
              </w:rPr>
              <w:t>、</w:t>
            </w:r>
            <w:r w:rsidRPr="00543845">
              <w:rPr>
                <w:rFonts w:ascii="標楷體" w:eastAsia="標楷體" w:hAnsi="標楷體" w:hint="eastAsia"/>
                <w:color w:val="000000"/>
                <w:kern w:val="0"/>
                <w:sz w:val="20"/>
              </w:rPr>
              <w:t>小客車及客貨兩用</w:t>
            </w:r>
            <w:r w:rsidRPr="00543845">
              <w:rPr>
                <w:rFonts w:ascii="標楷體" w:eastAsia="標楷體" w:hAnsi="標楷體" w:hint="eastAsia"/>
                <w:color w:val="000000"/>
                <w:kern w:val="0"/>
                <w:sz w:val="20"/>
              </w:rPr>
              <w:lastRenderedPageBreak/>
              <w:t>車已逾15年者，不得編列保險費。</w:t>
            </w: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proofErr w:type="gramStart"/>
            <w:r w:rsidRPr="00543845">
              <w:rPr>
                <w:rFonts w:ascii="標楷體" w:eastAsia="標楷體" w:hAnsi="標楷體" w:hint="eastAsia"/>
                <w:color w:val="000000"/>
                <w:sz w:val="20"/>
              </w:rPr>
              <w:t>一</w:t>
            </w:r>
            <w:proofErr w:type="gramEnd"/>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小客車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proofErr w:type="gramStart"/>
            <w:r w:rsidRPr="00543845">
              <w:rPr>
                <w:rFonts w:ascii="標楷體" w:eastAsia="標楷體" w:hAnsi="標楷體" w:hint="eastAsia"/>
                <w:color w:val="000000"/>
                <w:sz w:val="20"/>
              </w:rPr>
              <w:t>年輛</w:t>
            </w:r>
            <w:proofErr w:type="gramEnd"/>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2,483</w:t>
            </w:r>
          </w:p>
        </w:tc>
        <w:tc>
          <w:tcPr>
            <w:tcW w:w="1554" w:type="pct"/>
            <w:vMerge/>
            <w:tcMar>
              <w:left w:w="57" w:type="dxa"/>
              <w:right w:w="57" w:type="dxa"/>
            </w:tcMar>
          </w:tcPr>
          <w:p w:rsidR="00B23E56" w:rsidRPr="00543845" w:rsidRDefault="00B23E56" w:rsidP="00FD1863">
            <w:pPr>
              <w:spacing w:line="280" w:lineRule="exact"/>
              <w:ind w:left="290" w:hanging="290"/>
              <w:jc w:val="both"/>
              <w:rPr>
                <w:rFonts w:ascii="標楷體" w:eastAsia="標楷體" w:hAnsi="標楷體"/>
                <w:color w:val="000000"/>
                <w:sz w:val="20"/>
              </w:rPr>
            </w:pP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hint="eastAsia"/>
                <w:color w:val="000000"/>
                <w:sz w:val="20"/>
                <w:lang w:eastAsia="zh-HK"/>
              </w:rPr>
              <w:t>)</w:t>
            </w:r>
            <w:r w:rsidRPr="00543845">
              <w:rPr>
                <w:rFonts w:ascii="標楷體" w:eastAsia="標楷體" w:hAnsi="標楷體" w:hint="eastAsia"/>
                <w:color w:val="000000"/>
                <w:sz w:val="20"/>
              </w:rPr>
              <w:t>小客貨</w:t>
            </w:r>
            <w:r w:rsidRPr="00543845">
              <w:rPr>
                <w:rFonts w:ascii="標楷體" w:eastAsia="標楷體" w:hAnsi="標楷體" w:hint="eastAsia"/>
                <w:color w:val="000000"/>
                <w:sz w:val="20"/>
                <w:lang w:eastAsia="zh-HK"/>
              </w:rPr>
              <w:t>兩用</w:t>
            </w:r>
            <w:r w:rsidRPr="00543845">
              <w:rPr>
                <w:rFonts w:ascii="標楷體" w:eastAsia="標楷體" w:hAnsi="標楷體" w:hint="eastAsia"/>
                <w:color w:val="000000"/>
                <w:sz w:val="20"/>
              </w:rPr>
              <w:t>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hint="eastAsia"/>
                <w:color w:val="000000"/>
                <w:sz w:val="20"/>
              </w:rPr>
              <w:t>2,915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大客車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10,895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773B50">
        <w:trPr>
          <w:trHeight w:val="340"/>
        </w:trPr>
        <w:tc>
          <w:tcPr>
            <w:tcW w:w="1696" w:type="pct"/>
            <w:tcBorders>
              <w:bottom w:val="dashSmallGap" w:sz="4" w:space="0" w:color="auto"/>
            </w:tcBorders>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z w:val="20"/>
              </w:rPr>
              <w:t>大貨車</w:t>
            </w:r>
          </w:p>
        </w:tc>
        <w:tc>
          <w:tcPr>
            <w:tcW w:w="632" w:type="pct"/>
            <w:tcBorders>
              <w:bottom w:val="dashSmallGap" w:sz="4" w:space="0" w:color="auto"/>
            </w:tcBorders>
          </w:tcPr>
          <w:p w:rsidR="00B23E56" w:rsidRPr="00543845" w:rsidRDefault="00B23E56" w:rsidP="00FD1863">
            <w:pPr>
              <w:spacing w:line="280" w:lineRule="exact"/>
              <w:ind w:left="113"/>
              <w:jc w:val="right"/>
              <w:rPr>
                <w:rFonts w:ascii="標楷體" w:eastAsia="標楷體" w:hAnsi="標楷體"/>
                <w:color w:val="000000"/>
                <w:sz w:val="20"/>
              </w:rPr>
            </w:pPr>
          </w:p>
        </w:tc>
        <w:tc>
          <w:tcPr>
            <w:tcW w:w="1118" w:type="pct"/>
            <w:tcBorders>
              <w:bottom w:val="dashSmallGap" w:sz="4" w:space="0" w:color="auto"/>
            </w:tcBorders>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773B50">
        <w:trPr>
          <w:trHeight w:val="276"/>
        </w:trPr>
        <w:tc>
          <w:tcPr>
            <w:tcW w:w="1696" w:type="pct"/>
            <w:tcBorders>
              <w:top w:val="dashSmallGap" w:sz="4" w:space="0" w:color="auto"/>
              <w:bottom w:val="dashSmallGap" w:sz="4" w:space="0" w:color="auto"/>
            </w:tcBorders>
          </w:tcPr>
          <w:p w:rsidR="00B23E56" w:rsidRPr="00543845" w:rsidRDefault="00B23E56" w:rsidP="00773B50">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1.3.5</w:t>
              </w:r>
            </w:smartTag>
            <w:r w:rsidRPr="00543845">
              <w:rPr>
                <w:rFonts w:ascii="標楷體" w:eastAsia="標楷體" w:hAnsi="標楷體"/>
                <w:color w:val="000000"/>
                <w:sz w:val="20"/>
              </w:rPr>
              <w:t>~9噸</w:t>
            </w:r>
          </w:p>
        </w:tc>
        <w:tc>
          <w:tcPr>
            <w:tcW w:w="632" w:type="pct"/>
            <w:tcBorders>
              <w:top w:val="dashSmallGap" w:sz="4" w:space="0" w:color="auto"/>
              <w:bottom w:val="dashSmallGap" w:sz="4" w:space="0" w:color="auto"/>
            </w:tcBorders>
          </w:tcPr>
          <w:p w:rsidR="00B23E56" w:rsidRPr="00543845" w:rsidRDefault="00B23E56" w:rsidP="00773B50">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Borders>
              <w:top w:val="dashSmallGap" w:sz="4" w:space="0" w:color="auto"/>
              <w:bottom w:val="dashSmallGap" w:sz="4" w:space="0" w:color="auto"/>
            </w:tcBorders>
          </w:tcPr>
          <w:p w:rsidR="00B23E56" w:rsidRPr="00543845" w:rsidRDefault="00B23E56" w:rsidP="00773B50">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9,551</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773B50">
        <w:trPr>
          <w:trHeight w:val="276"/>
        </w:trPr>
        <w:tc>
          <w:tcPr>
            <w:tcW w:w="1696" w:type="pct"/>
            <w:tcBorders>
              <w:top w:val="dashSmallGap" w:sz="4" w:space="0" w:color="auto"/>
              <w:bottom w:val="dashSmallGap" w:sz="4" w:space="0" w:color="auto"/>
            </w:tcBorders>
          </w:tcPr>
          <w:p w:rsidR="00B23E56" w:rsidRPr="00543845" w:rsidRDefault="00B23E56"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2.9.1</w:t>
              </w:r>
            </w:smartTag>
            <w:r w:rsidRPr="00543845">
              <w:rPr>
                <w:rFonts w:ascii="標楷體" w:eastAsia="標楷體" w:hAnsi="標楷體"/>
                <w:color w:val="000000"/>
                <w:sz w:val="20"/>
              </w:rPr>
              <w:t>~</w:t>
            </w:r>
            <w:r w:rsidRPr="00B6789E">
              <w:rPr>
                <w:rFonts w:ascii="標楷體" w:eastAsia="標楷體" w:hAnsi="標楷體"/>
                <w:color w:val="000000"/>
                <w:sz w:val="20"/>
              </w:rPr>
              <w:t>15</w:t>
            </w:r>
            <w:r w:rsidRPr="00543845">
              <w:rPr>
                <w:rFonts w:ascii="標楷體" w:eastAsia="標楷體" w:hAnsi="標楷體"/>
                <w:color w:val="000000"/>
                <w:sz w:val="20"/>
              </w:rPr>
              <w:t>噸</w:t>
            </w:r>
          </w:p>
        </w:tc>
        <w:tc>
          <w:tcPr>
            <w:tcW w:w="632" w:type="pct"/>
            <w:tcBorders>
              <w:top w:val="dashSmallGap" w:sz="4" w:space="0" w:color="auto"/>
              <w:bottom w:val="dashSmallGap" w:sz="4" w:space="0" w:color="auto"/>
            </w:tcBorders>
          </w:tcPr>
          <w:p w:rsidR="00B23E56" w:rsidRPr="00543845" w:rsidRDefault="00B23E56"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Borders>
              <w:top w:val="dashSmallGap" w:sz="4" w:space="0" w:color="auto"/>
              <w:bottom w:val="dashSmallGap" w:sz="4" w:space="0" w:color="auto"/>
            </w:tcBorders>
          </w:tcPr>
          <w:p w:rsidR="00B23E56" w:rsidRPr="00543845" w:rsidRDefault="00B23E56" w:rsidP="00C46E7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11,142</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773B50">
        <w:trPr>
          <w:trHeight w:val="340"/>
        </w:trPr>
        <w:tc>
          <w:tcPr>
            <w:tcW w:w="1696" w:type="pct"/>
            <w:tcBorders>
              <w:top w:val="dashSmallGap" w:sz="4" w:space="0" w:color="auto"/>
            </w:tcBorders>
          </w:tcPr>
          <w:p w:rsidR="00B23E56" w:rsidRPr="00543845" w:rsidRDefault="00B23E56"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IsROCDate" w:val="False"/>
                <w:attr w:name="IsLunarDate" w:val="False"/>
                <w:attr w:name="Day" w:val="30"/>
                <w:attr w:name="Month" w:val="12"/>
                <w:attr w:name="Year" w:val="1899"/>
              </w:smartTagPr>
              <w:r w:rsidRPr="00543845">
                <w:rPr>
                  <w:rFonts w:ascii="標楷體" w:eastAsia="標楷體" w:hAnsi="標楷體"/>
                  <w:color w:val="000000"/>
                  <w:sz w:val="20"/>
                </w:rPr>
                <w:t>3.15.1</w:t>
              </w:r>
            </w:smartTag>
            <w:r w:rsidRPr="00543845">
              <w:rPr>
                <w:rFonts w:ascii="標楷體" w:eastAsia="標楷體" w:hAnsi="標楷體"/>
                <w:color w:val="000000"/>
                <w:sz w:val="20"/>
              </w:rPr>
              <w:t>噸以上</w:t>
            </w:r>
          </w:p>
        </w:tc>
        <w:tc>
          <w:tcPr>
            <w:tcW w:w="632" w:type="pct"/>
            <w:tcBorders>
              <w:top w:val="dashSmallGap" w:sz="4" w:space="0" w:color="auto"/>
            </w:tcBorders>
          </w:tcPr>
          <w:p w:rsidR="00B23E56" w:rsidRPr="00543845" w:rsidRDefault="00B23E56"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Borders>
              <w:top w:val="dashSmallGap" w:sz="4" w:space="0" w:color="auto"/>
            </w:tcBorders>
          </w:tcPr>
          <w:p w:rsidR="00B23E56" w:rsidRPr="00543845" w:rsidRDefault="00B23E56" w:rsidP="00C46E7D">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13,145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小貨車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3,747</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Mar>
              <w:right w:w="17" w:type="dxa"/>
            </w:tcMar>
          </w:tcPr>
          <w:p w:rsidR="00B23E56" w:rsidRPr="00543845" w:rsidRDefault="00B23E5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hint="eastAsia"/>
                <w:color w:val="000000"/>
                <w:sz w:val="20"/>
                <w:lang w:eastAsia="zh-HK"/>
              </w:rPr>
              <w:t>)</w:t>
            </w:r>
            <w:r w:rsidRPr="002A7907">
              <w:rPr>
                <w:rFonts w:ascii="標楷體" w:eastAsia="標楷體" w:hAnsi="標楷體"/>
                <w:color w:val="000000"/>
                <w:spacing w:val="-10"/>
                <w:sz w:val="20"/>
              </w:rPr>
              <w:t>機車</w:t>
            </w:r>
          </w:p>
        </w:tc>
        <w:tc>
          <w:tcPr>
            <w:tcW w:w="632" w:type="pct"/>
          </w:tcPr>
          <w:p w:rsidR="00B23E56" w:rsidRPr="00543845" w:rsidRDefault="00B23E56" w:rsidP="00FD1863">
            <w:pPr>
              <w:spacing w:line="280" w:lineRule="exact"/>
              <w:jc w:val="center"/>
              <w:rPr>
                <w:rFonts w:ascii="標楷體" w:eastAsia="標楷體" w:hAnsi="標楷體"/>
                <w:color w:val="000000"/>
                <w:sz w:val="20"/>
              </w:rPr>
            </w:pPr>
          </w:p>
        </w:tc>
        <w:tc>
          <w:tcPr>
            <w:tcW w:w="1118" w:type="pct"/>
          </w:tcPr>
          <w:p w:rsidR="00B23E56" w:rsidRPr="00543845" w:rsidRDefault="00B23E56"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B6789E">
              <w:rPr>
                <w:rFonts w:ascii="標楷體" w:eastAsia="標楷體" w:hAnsi="標楷體" w:hint="eastAsia"/>
                <w:color w:val="000000"/>
                <w:sz w:val="20"/>
              </w:rPr>
              <w:t>輕型</w:t>
            </w:r>
          </w:p>
        </w:tc>
        <w:tc>
          <w:tcPr>
            <w:tcW w:w="632" w:type="pct"/>
          </w:tcPr>
          <w:p w:rsidR="00B23E56" w:rsidRPr="00543845" w:rsidRDefault="00B23E56"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435</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B23E56" w:rsidTr="00ED00E8">
        <w:trPr>
          <w:trHeight w:val="340"/>
        </w:trPr>
        <w:tc>
          <w:tcPr>
            <w:tcW w:w="1696" w:type="pct"/>
          </w:tcPr>
          <w:p w:rsidR="00B23E56" w:rsidRPr="00543845" w:rsidRDefault="00B23E56"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color w:val="000000"/>
                <w:sz w:val="20"/>
              </w:rPr>
              <w:t>2.</w:t>
            </w:r>
            <w:r w:rsidRPr="00B6789E">
              <w:rPr>
                <w:rFonts w:ascii="標楷體" w:eastAsia="標楷體" w:hAnsi="標楷體" w:hint="eastAsia"/>
                <w:color w:val="000000"/>
                <w:sz w:val="20"/>
              </w:rPr>
              <w:t>重</w:t>
            </w:r>
            <w:r w:rsidRPr="00543845">
              <w:rPr>
                <w:rFonts w:ascii="標楷體" w:eastAsia="標楷體" w:hAnsi="標楷體" w:hint="eastAsia"/>
                <w:color w:val="000000"/>
                <w:kern w:val="0"/>
                <w:sz w:val="20"/>
              </w:rPr>
              <w:t>型</w:t>
            </w:r>
          </w:p>
        </w:tc>
        <w:tc>
          <w:tcPr>
            <w:tcW w:w="632" w:type="pct"/>
          </w:tcPr>
          <w:p w:rsidR="00B23E56" w:rsidRPr="00543845" w:rsidRDefault="00B23E56"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B23E56" w:rsidRPr="00543845" w:rsidRDefault="00B23E56"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711</w:t>
            </w:r>
          </w:p>
        </w:tc>
        <w:tc>
          <w:tcPr>
            <w:tcW w:w="1554" w:type="pct"/>
            <w:vMerge/>
            <w:tcMar>
              <w:left w:w="57" w:type="dxa"/>
              <w:right w:w="57" w:type="dxa"/>
            </w:tcMar>
          </w:tcPr>
          <w:p w:rsidR="00B23E56" w:rsidRPr="00543845" w:rsidRDefault="00B23E56"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十二、</w:t>
            </w:r>
            <w:r w:rsidRPr="00B95365">
              <w:rPr>
                <w:rFonts w:ascii="標楷體" w:eastAsia="標楷體" w:hAnsi="標楷體"/>
                <w:color w:val="000000"/>
                <w:kern w:val="0"/>
                <w:sz w:val="20"/>
              </w:rPr>
              <w:t>租賃</w:t>
            </w:r>
            <w:r w:rsidRPr="00543845">
              <w:rPr>
                <w:rFonts w:ascii="標楷體" w:eastAsia="標楷體" w:hAnsi="標楷體"/>
                <w:color w:val="000000"/>
                <w:sz w:val="20"/>
              </w:rPr>
              <w:t>車輛費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依照「中央政府各機關學校購置及租賃公務車輛作業要點」規定</w:t>
            </w:r>
            <w:r w:rsidRPr="00543845">
              <w:rPr>
                <w:rFonts w:ascii="標楷體" w:eastAsia="標楷體" w:hAnsi="標楷體" w:hint="eastAsia"/>
                <w:color w:val="000000"/>
                <w:sz w:val="20"/>
                <w:lang w:eastAsia="zh-HK"/>
              </w:rPr>
              <w:t>辦理及核實編列</w:t>
            </w:r>
            <w:r w:rsidRPr="00543845">
              <w:rPr>
                <w:rFonts w:ascii="標楷體" w:eastAsia="標楷體" w:hAnsi="標楷體" w:hint="eastAsia"/>
                <w:color w:val="000000"/>
                <w:sz w:val="20"/>
              </w:rPr>
              <w:t>。</w:t>
            </w:r>
          </w:p>
        </w:tc>
      </w:tr>
      <w:tr w:rsidR="00FD1863" w:rsidTr="00ED00E8">
        <w:trPr>
          <w:trHeight w:val="340"/>
        </w:trPr>
        <w:tc>
          <w:tcPr>
            <w:tcW w:w="1696" w:type="pct"/>
            <w:tcMar>
              <w:right w:w="28" w:type="dxa"/>
            </w:tcMar>
          </w:tcPr>
          <w:p w:rsidR="00FD1863" w:rsidRPr="007371C6" w:rsidRDefault="00FD1863" w:rsidP="00FD1863">
            <w:pPr>
              <w:spacing w:line="280" w:lineRule="exact"/>
              <w:ind w:leftChars="45" w:left="482" w:hangingChars="195" w:hanging="374"/>
              <w:rPr>
                <w:rFonts w:ascii="標楷體" w:eastAsia="標楷體" w:hAnsi="標楷體"/>
                <w:color w:val="000000"/>
                <w:spacing w:val="-4"/>
                <w:sz w:val="20"/>
              </w:rPr>
            </w:pPr>
            <w:r w:rsidRPr="007371C6">
              <w:rPr>
                <w:rFonts w:ascii="標楷體" w:eastAsia="標楷體" w:hAnsi="標楷體" w:hint="eastAsia"/>
                <w:color w:val="000000"/>
                <w:spacing w:val="-4"/>
                <w:sz w:val="20"/>
              </w:rPr>
              <w:t>十三、</w:t>
            </w:r>
            <w:r w:rsidRPr="005D0654">
              <w:rPr>
                <w:rFonts w:ascii="標楷體" w:eastAsia="標楷體" w:hAnsi="標楷體" w:hint="eastAsia"/>
                <w:color w:val="000000"/>
                <w:sz w:val="20"/>
                <w:szCs w:val="20"/>
              </w:rPr>
              <w:t>直轄市</w:t>
            </w:r>
            <w:r w:rsidRPr="005D0654">
              <w:rPr>
                <w:rFonts w:ascii="標楷體" w:eastAsia="標楷體" w:hAnsi="標楷體" w:hint="eastAsia"/>
                <w:color w:val="000000"/>
                <w:sz w:val="20"/>
              </w:rPr>
              <w:t>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一</w:t>
            </w:r>
            <w:r>
              <w:rPr>
                <w:rFonts w:ascii="標楷體" w:eastAsia="標楷體" w:hAnsi="標楷體" w:hint="eastAsia"/>
                <w:color w:val="000000"/>
                <w:sz w:val="20"/>
              </w:rPr>
              <w:t>)</w:t>
            </w:r>
            <w:r w:rsidRPr="00543845">
              <w:rPr>
                <w:rFonts w:ascii="標楷體" w:eastAsia="標楷體" w:hAnsi="標楷體"/>
                <w:color w:val="000000"/>
                <w:sz w:val="20"/>
                <w:szCs w:val="20"/>
              </w:rPr>
              <w:t>議事</w:t>
            </w:r>
            <w:r w:rsidRPr="00543845">
              <w:rPr>
                <w:rFonts w:ascii="標楷體" w:eastAsia="標楷體" w:hAnsi="標楷體"/>
                <w:color w:val="000000"/>
                <w:sz w:val="20"/>
              </w:rPr>
              <w:t>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1.地方民意代表費用（研究費、出席費及助理費用除外）</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依照「地方民意代表費用支給及村里長事務補助費補助條例」規定核實編列。</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2.定期大會、</w:t>
            </w:r>
            <w:r w:rsidRPr="00543845">
              <w:rPr>
                <w:rFonts w:ascii="標楷體" w:eastAsia="標楷體" w:hAnsi="標楷體" w:hint="eastAsia"/>
                <w:color w:val="000000"/>
                <w:kern w:val="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10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831D40">
              <w:rPr>
                <w:rFonts w:ascii="標楷體" w:eastAsia="標楷體" w:hAnsi="標楷體" w:hint="eastAsia"/>
                <w:color w:val="000000"/>
                <w:spacing w:val="1"/>
                <w:sz w:val="20"/>
              </w:rPr>
              <w:t>編印</w:t>
            </w:r>
            <w:r w:rsidRPr="00831D40">
              <w:rPr>
                <w:rFonts w:ascii="標楷體" w:eastAsia="標楷體" w:hAnsi="標楷體" w:hint="eastAsia"/>
                <w:color w:val="000000"/>
                <w:spacing w:val="1"/>
                <w:kern w:val="0"/>
                <w:sz w:val="20"/>
              </w:rPr>
              <w:t>議事</w:t>
            </w:r>
            <w:r w:rsidRPr="00831D40">
              <w:rPr>
                <w:rFonts w:ascii="標楷體" w:eastAsia="標楷體" w:hAnsi="標楷體" w:hint="eastAsia"/>
                <w:color w:val="000000"/>
                <w:spacing w:val="1"/>
                <w:sz w:val="20"/>
              </w:rPr>
              <w:t>錄、議會公報及刊物</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4.業務</w:t>
            </w:r>
            <w:r w:rsidRPr="00543845">
              <w:rPr>
                <w:rFonts w:ascii="標楷體" w:eastAsia="標楷體" w:hAnsi="標楷體" w:hint="eastAsia"/>
                <w:color w:val="000000"/>
                <w:kern w:val="0"/>
                <w:sz w:val="20"/>
              </w:rPr>
              <w:t>管</w:t>
            </w:r>
            <w:r w:rsidRPr="00543845">
              <w:rPr>
                <w:rFonts w:ascii="標楷體" w:eastAsia="標楷體" w:hAnsi="標楷體" w:hint="eastAsia"/>
                <w:color w:val="000000"/>
                <w:sz w:val="20"/>
              </w:rPr>
              <w:t>理</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5D0654" w:rsidTr="00ED00E8">
        <w:trPr>
          <w:trHeight w:val="340"/>
        </w:trPr>
        <w:tc>
          <w:tcPr>
            <w:tcW w:w="1696" w:type="pct"/>
            <w:tcMar>
              <w:right w:w="28" w:type="dxa"/>
            </w:tcMar>
          </w:tcPr>
          <w:p w:rsidR="005D0654" w:rsidRPr="00543845" w:rsidRDefault="005D0654"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5D0654">
              <w:rPr>
                <w:rFonts w:ascii="標楷體" w:eastAsia="標楷體" w:hAnsi="標楷體" w:hint="eastAsia"/>
                <w:color w:val="000000"/>
                <w:spacing w:val="-10"/>
                <w:sz w:val="20"/>
              </w:rPr>
              <w:t>各種比賽經費</w:t>
            </w:r>
          </w:p>
        </w:tc>
        <w:tc>
          <w:tcPr>
            <w:tcW w:w="632"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118"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一、參加各種球賽、技藝競賽之服裝、旅運費及其他經費。</w:t>
            </w:r>
          </w:p>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w:t>
            </w:r>
            <w:r w:rsidRPr="006C4BEB">
              <w:rPr>
                <w:rFonts w:ascii="標楷體" w:eastAsia="標楷體" w:hAnsi="標楷體" w:hint="eastAsia"/>
                <w:color w:val="000000"/>
                <w:spacing w:val="-8"/>
                <w:sz w:val="20"/>
              </w:rPr>
              <w:t>本項無論市內（外）每年合計以</w:t>
            </w:r>
            <w:r w:rsidRPr="006C4BEB">
              <w:rPr>
                <w:rFonts w:ascii="標楷體" w:eastAsia="標楷體" w:hAnsi="標楷體"/>
                <w:color w:val="000000"/>
                <w:spacing w:val="-8"/>
                <w:sz w:val="20"/>
              </w:rPr>
              <w:t>3</w:t>
            </w:r>
            <w:r w:rsidRPr="006C4BEB">
              <w:rPr>
                <w:rFonts w:ascii="標楷體" w:eastAsia="標楷體" w:hAnsi="標楷體" w:hint="eastAsia"/>
                <w:color w:val="000000"/>
                <w:spacing w:val="-8"/>
                <w:sz w:val="20"/>
              </w:rPr>
              <w:t>次為限，並按市內（外）</w:t>
            </w:r>
            <w:r w:rsidRPr="006C4BEB">
              <w:rPr>
                <w:rFonts w:ascii="標楷體" w:eastAsia="標楷體" w:hAnsi="標楷體" w:hint="eastAsia"/>
                <w:color w:val="000000"/>
                <w:spacing w:val="-8"/>
                <w:sz w:val="20"/>
              </w:rPr>
              <w:lastRenderedPageBreak/>
              <w:t>基準分別核實編列。</w:t>
            </w: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甲.市內</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60,000</w:t>
            </w: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乙.市外</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400,000</w:t>
            </w:r>
          </w:p>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Mar>
              <w:right w:w="11"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6C4BEB">
              <w:rPr>
                <w:rFonts w:ascii="標楷體" w:eastAsia="標楷體" w:hAnsi="標楷體" w:hint="eastAsia"/>
                <w:color w:val="000000"/>
                <w:sz w:val="20"/>
              </w:rPr>
              <w:t>各種贈品、紀念章</w:t>
            </w:r>
            <w:r w:rsidRPr="006C4BEB">
              <w:rPr>
                <w:rFonts w:ascii="標楷體" w:eastAsia="標楷體" w:hAnsi="標楷體"/>
                <w:color w:val="000000"/>
                <w:sz w:val="20"/>
              </w:rPr>
              <w:t>(</w:t>
            </w:r>
            <w:r w:rsidRPr="006C4BEB">
              <w:rPr>
                <w:rFonts w:ascii="標楷體" w:eastAsia="標楷體" w:hAnsi="標楷體" w:hint="eastAsia"/>
                <w:color w:val="000000"/>
                <w:sz w:val="20"/>
              </w:rPr>
              <w:t>徽</w:t>
            </w:r>
            <w:r w:rsidRPr="006C4BEB">
              <w:rPr>
                <w:rFonts w:ascii="標楷體" w:eastAsia="標楷體" w:hAnsi="標楷體"/>
                <w:color w:val="000000"/>
                <w:sz w:val="20"/>
              </w:rPr>
              <w:t>)</w:t>
            </w:r>
            <w:r w:rsidRPr="006C4BEB">
              <w:rPr>
                <w:rFonts w:ascii="標楷體" w:eastAsia="標楷體" w:hAnsi="標楷體" w:hint="eastAsia"/>
                <w:color w:val="000000"/>
                <w:sz w:val="20"/>
              </w:rPr>
              <w:t>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一、贈送公私立高中（職）、國中、小學畢業生獎狀獎品費及其他各種接待贈品費。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二、按當年度轄內公私立高中（職）、國中、小學畢業生班數編列。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4</w:t>
            </w:r>
            <w:r w:rsidRPr="00543845">
              <w:rPr>
                <w:rFonts w:ascii="標楷體" w:eastAsia="標楷體" w:hAnsi="標楷體" w:hint="eastAsia"/>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5.</w:t>
            </w:r>
            <w:r w:rsidRPr="00E47302">
              <w:rPr>
                <w:rFonts w:ascii="標楷體" w:eastAsia="標楷體" w:hAnsi="標楷體" w:hint="eastAsia"/>
                <w:color w:val="000000"/>
                <w:spacing w:val="-6"/>
                <w:sz w:val="20"/>
              </w:rPr>
              <w:t>國內經建考察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二</w:t>
            </w:r>
            <w:r>
              <w:rPr>
                <w:rFonts w:ascii="標楷體" w:eastAsia="標楷體" w:hAnsi="標楷體" w:hint="eastAsia"/>
                <w:color w:val="000000"/>
                <w:sz w:val="20"/>
              </w:rPr>
              <w:t>)</w:t>
            </w:r>
            <w:r w:rsidRPr="00C849C4">
              <w:rPr>
                <w:rFonts w:ascii="標楷體" w:eastAsia="標楷體" w:hAnsi="標楷體"/>
                <w:color w:val="000000"/>
                <w:sz w:val="20"/>
              </w:rPr>
              <w:t>特別</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1.市長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6C4BEB" w:rsidRDefault="00FD1863" w:rsidP="006C4BEB">
            <w:pPr>
              <w:spacing w:line="280" w:lineRule="exact"/>
              <w:ind w:leftChars="-50" w:left="-106" w:hangingChars="7" w:hanging="14"/>
              <w:jc w:val="right"/>
              <w:rPr>
                <w:rFonts w:ascii="標楷體" w:eastAsia="標楷體" w:hAnsi="標楷體"/>
                <w:color w:val="000000"/>
                <w:spacing w:val="-2"/>
                <w:sz w:val="20"/>
              </w:rPr>
            </w:pPr>
            <w:r w:rsidRPr="006C4BEB">
              <w:rPr>
                <w:rFonts w:ascii="標楷體" w:eastAsia="標楷體" w:hAnsi="標楷體"/>
                <w:color w:val="000000"/>
                <w:spacing w:val="-2"/>
                <w:sz w:val="20"/>
              </w:rPr>
              <w:t>112,500-150,000</w:t>
            </w:r>
          </w:p>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2.副市長</w:t>
            </w:r>
          </w:p>
          <w:p w:rsidR="00FD1863" w:rsidRPr="00543845" w:rsidRDefault="00FD1863" w:rsidP="00FD1863">
            <w:pPr>
              <w:spacing w:line="280" w:lineRule="exact"/>
              <w:jc w:val="both"/>
              <w:rPr>
                <w:rFonts w:ascii="標楷體" w:eastAsia="標楷體" w:hAnsi="標楷體"/>
                <w:color w:val="000000"/>
                <w:sz w:val="20"/>
              </w:rPr>
            </w:pPr>
          </w:p>
          <w:p w:rsidR="00FD1863" w:rsidRPr="00543845" w:rsidRDefault="00FD1863" w:rsidP="00FD1863">
            <w:pPr>
              <w:spacing w:line="280" w:lineRule="exact"/>
              <w:jc w:val="both"/>
              <w:rPr>
                <w:rFonts w:ascii="標楷體" w:eastAsia="標楷體" w:hAnsi="標楷體"/>
                <w:color w:val="000000"/>
                <w:sz w:val="20"/>
              </w:rPr>
            </w:pP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543845" w:rsidRDefault="00FD1863" w:rsidP="006C4BEB">
            <w:pPr>
              <w:spacing w:line="280" w:lineRule="exact"/>
              <w:ind w:leftChars="-50" w:left="-106" w:hangingChars="7" w:hanging="14"/>
              <w:jc w:val="right"/>
              <w:rPr>
                <w:rFonts w:ascii="標楷體" w:eastAsia="標楷體" w:hAnsi="標楷體"/>
                <w:color w:val="000000"/>
                <w:sz w:val="20"/>
              </w:rPr>
            </w:pPr>
            <w:r w:rsidRPr="00543845">
              <w:rPr>
                <w:rFonts w:ascii="標楷體" w:eastAsia="標楷體" w:hAnsi="標楷體"/>
                <w:color w:val="000000"/>
                <w:sz w:val="20"/>
              </w:rPr>
              <w:t>44,200-75,000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.市政府（議會）秘書長</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.市政府（議會）副秘書長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AC687B">
              <w:rPr>
                <w:rFonts w:ascii="標楷體" w:eastAsia="標楷體" w:hAnsi="標楷體" w:hint="eastAsia"/>
                <w:color w:val="000000"/>
                <w:spacing w:val="-1"/>
                <w:sz w:val="20"/>
              </w:rPr>
              <w:t>市政府所屬一級機關首長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lastRenderedPageBreak/>
              <w:t>6</w:t>
            </w:r>
            <w:r w:rsidRPr="00543845">
              <w:rPr>
                <w:rFonts w:ascii="標楷體" w:eastAsia="標楷體" w:hAnsi="標楷體" w:hint="eastAsia"/>
                <w:color w:val="000000"/>
                <w:sz w:val="20"/>
              </w:rPr>
              <w:t>.</w:t>
            </w:r>
            <w:r w:rsidRPr="004E6205">
              <w:rPr>
                <w:rFonts w:ascii="標楷體" w:eastAsia="標楷體" w:hAnsi="標楷體" w:hint="eastAsia"/>
                <w:color w:val="000000"/>
                <w:spacing w:val="-2"/>
                <w:sz w:val="20"/>
              </w:rPr>
              <w:t>市政府所屬一級機關副首長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bCs/>
                <w:color w:val="000000"/>
                <w:sz w:val="20"/>
              </w:rPr>
              <w:t>7</w:t>
            </w:r>
            <w:r w:rsidRPr="00543845">
              <w:rPr>
                <w:rFonts w:ascii="標楷體" w:eastAsia="標楷體" w:hAnsi="標楷體" w:hint="eastAsia"/>
                <w:bCs/>
                <w:color w:val="000000"/>
                <w:sz w:val="20"/>
              </w:rPr>
              <w:t>.</w:t>
            </w:r>
            <w:r w:rsidRPr="00AC687B">
              <w:rPr>
                <w:rFonts w:ascii="標楷體" w:eastAsia="標楷體" w:hAnsi="標楷體" w:hint="eastAsia"/>
                <w:color w:val="000000"/>
                <w:spacing w:val="-2"/>
                <w:sz w:val="20"/>
              </w:rPr>
              <w:t>市政府所屬二級機關首長</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456B79" w:rsidRPr="00AC687B" w:rsidRDefault="00456B79" w:rsidP="004E6205">
            <w:pPr>
              <w:kinsoku w:val="0"/>
              <w:spacing w:line="280" w:lineRule="exact"/>
              <w:ind w:hanging="11"/>
              <w:jc w:val="both"/>
              <w:rPr>
                <w:rFonts w:ascii="標楷體" w:eastAsia="標楷體" w:hAnsi="標楷體"/>
                <w:color w:val="000000"/>
                <w:sz w:val="20"/>
              </w:rPr>
            </w:pPr>
            <w:r w:rsidRPr="00543845">
              <w:rPr>
                <w:rFonts w:ascii="標楷體" w:eastAsia="標楷體" w:hAnsi="標楷體" w:hint="eastAsia"/>
                <w:color w:val="000000"/>
                <w:sz w:val="20"/>
              </w:rPr>
              <w:t>本項機關預算員額包括職員、約聘僱人員及技工、工友、駕駛。</w:t>
            </w:r>
          </w:p>
        </w:tc>
      </w:tr>
      <w:tr w:rsidR="00456B79" w:rsidTr="00ED00E8">
        <w:trPr>
          <w:trHeight w:val="340"/>
        </w:trPr>
        <w:tc>
          <w:tcPr>
            <w:tcW w:w="1696" w:type="pct"/>
            <w:tcMar>
              <w:right w:w="57" w:type="dxa"/>
            </w:tcMar>
          </w:tcPr>
          <w:p w:rsidR="00456B79" w:rsidRPr="00AC687B" w:rsidRDefault="00456B79" w:rsidP="00AC687B">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(1)首長官職等列簡任第</w:t>
            </w:r>
            <w:r w:rsidRPr="00543845">
              <w:rPr>
                <w:rFonts w:ascii="標楷體" w:eastAsia="標楷體" w:hAnsi="標楷體"/>
                <w:color w:val="000000"/>
                <w:sz w:val="20"/>
              </w:rPr>
              <w:t>10</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10</w:t>
            </w:r>
            <w:r w:rsidRPr="00543845">
              <w:rPr>
                <w:rFonts w:ascii="標楷體" w:eastAsia="標楷體" w:hAnsi="標楷體" w:hint="eastAsia"/>
                <w:bCs/>
                <w:color w:val="000000"/>
                <w:sz w:val="20"/>
              </w:rPr>
              <w:t>職等）、第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AC687B" w:rsidRDefault="00456B79" w:rsidP="00AC687B">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bCs/>
                <w:color w:val="000000"/>
                <w:sz w:val="20"/>
              </w:rPr>
              <w:t>甲.</w:t>
            </w:r>
            <w:r w:rsidRPr="004E6205">
              <w:rPr>
                <w:rFonts w:ascii="標楷體" w:eastAsia="標楷體" w:hAnsi="標楷體" w:hint="eastAsia"/>
                <w:bCs/>
                <w:color w:val="000000"/>
                <w:spacing w:val="-6"/>
                <w:sz w:val="20"/>
              </w:rPr>
              <w:t>機關預算</w:t>
            </w:r>
            <w:r w:rsidRPr="004E6205">
              <w:rPr>
                <w:rFonts w:ascii="標楷體" w:eastAsia="標楷體" w:hAnsi="標楷體" w:hint="eastAsia"/>
                <w:color w:val="000000"/>
                <w:spacing w:val="-6"/>
                <w:kern w:val="0"/>
                <w:sz w:val="20"/>
              </w:rPr>
              <w:t>員額</w:t>
            </w:r>
            <w:r w:rsidRPr="004E6205">
              <w:rPr>
                <w:rFonts w:ascii="標楷體" w:eastAsia="標楷體" w:hAnsi="標楷體" w:hint="eastAsia"/>
                <w:bCs/>
                <w:color w:val="000000"/>
                <w:spacing w:val="-6"/>
                <w:sz w:val="20"/>
              </w:rPr>
              <w:t>在</w:t>
            </w:r>
            <w:r w:rsidRPr="004E6205">
              <w:rPr>
                <w:rFonts w:ascii="標楷體" w:eastAsia="標楷體" w:hAnsi="標楷體"/>
                <w:bCs/>
                <w:color w:val="000000"/>
                <w:spacing w:val="-6"/>
                <w:sz w:val="20"/>
              </w:rPr>
              <w:t>150</w:t>
            </w:r>
            <w:r w:rsidRPr="004E6205">
              <w:rPr>
                <w:rFonts w:ascii="標楷體" w:eastAsia="標楷體" w:hAnsi="標楷體" w:hint="eastAsia"/>
                <w:bCs/>
                <w:color w:val="000000"/>
                <w:sz w:val="20"/>
              </w:rPr>
              <w:t>人以上者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vMerge/>
            <w:tcMar>
              <w:left w:w="57" w:type="dxa"/>
              <w:right w:w="57" w:type="dxa"/>
            </w:tcMar>
          </w:tcPr>
          <w:p w:rsidR="00456B79" w:rsidRPr="00543845" w:rsidRDefault="00456B79" w:rsidP="00AC687B">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AC687B">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bCs/>
                <w:color w:val="000000"/>
                <w:sz w:val="20"/>
              </w:rPr>
              <w:t>乙.</w:t>
            </w:r>
            <w:r w:rsidRPr="008622BF">
              <w:rPr>
                <w:rFonts w:ascii="標楷體" w:eastAsia="標楷體" w:hAnsi="標楷體" w:hint="eastAsia"/>
                <w:bCs/>
                <w:color w:val="000000"/>
                <w:spacing w:val="-2"/>
                <w:sz w:val="20"/>
              </w:rPr>
              <w:t>機關預算</w:t>
            </w:r>
            <w:r w:rsidRPr="00C95A15">
              <w:rPr>
                <w:rFonts w:ascii="標楷體" w:eastAsia="標楷體" w:hAnsi="標楷體" w:hint="eastAsia"/>
                <w:color w:val="000000"/>
                <w:spacing w:val="-2"/>
                <w:kern w:val="0"/>
                <w:sz w:val="20"/>
              </w:rPr>
              <w:t>員額</w:t>
            </w:r>
            <w:r w:rsidRPr="008622BF">
              <w:rPr>
                <w:rFonts w:ascii="標楷體" w:eastAsia="標楷體" w:hAnsi="標楷體" w:hint="eastAsia"/>
                <w:color w:val="000000"/>
                <w:spacing w:val="-2"/>
                <w:kern w:val="0"/>
                <w:sz w:val="20"/>
              </w:rPr>
              <w:t>未滿</w:t>
            </w:r>
            <w:r w:rsidRPr="008622BF">
              <w:rPr>
                <w:rFonts w:ascii="標楷體" w:eastAsia="標楷體" w:hAnsi="標楷體"/>
                <w:bCs/>
                <w:color w:val="000000"/>
                <w:spacing w:val="-2"/>
                <w:sz w:val="20"/>
              </w:rPr>
              <w:t>150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AC687B">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12,700</w:t>
            </w:r>
          </w:p>
        </w:tc>
        <w:tc>
          <w:tcPr>
            <w:tcW w:w="1554" w:type="pct"/>
            <w:vMerge/>
            <w:tcMar>
              <w:left w:w="57" w:type="dxa"/>
              <w:right w:w="57" w:type="dxa"/>
            </w:tcMar>
          </w:tcPr>
          <w:p w:rsidR="00456B79" w:rsidRPr="00543845" w:rsidRDefault="00456B79" w:rsidP="00FD1863">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12" w:left="1013" w:hangingChars="132" w:hanging="264"/>
              <w:jc w:val="both"/>
              <w:rPr>
                <w:rFonts w:ascii="標楷體" w:eastAsia="標楷體" w:hAnsi="標楷體"/>
                <w:bCs/>
                <w:color w:val="000000"/>
                <w:sz w:val="20"/>
              </w:rPr>
            </w:pPr>
            <w:r w:rsidRPr="00543845">
              <w:rPr>
                <w:rFonts w:ascii="標楷體" w:eastAsia="標楷體" w:hAnsi="標楷體" w:hint="eastAsia"/>
                <w:bCs/>
                <w:color w:val="000000"/>
                <w:sz w:val="20"/>
              </w:rPr>
              <w:t>(2)</w:t>
            </w:r>
            <w:r w:rsidRPr="00C95A15">
              <w:rPr>
                <w:rFonts w:ascii="標楷體" w:eastAsia="標楷體" w:hAnsi="標楷體" w:hint="eastAsia"/>
                <w:color w:val="000000"/>
                <w:sz w:val="20"/>
              </w:rPr>
              <w:t>首長官職等列薦</w:t>
            </w:r>
            <w:r w:rsidRPr="00543845">
              <w:rPr>
                <w:rFonts w:ascii="標楷體" w:eastAsia="標楷體" w:hAnsi="標楷體" w:hint="eastAsia"/>
                <w:bCs/>
                <w:color w:val="000000"/>
                <w:sz w:val="20"/>
              </w:rPr>
              <w:t>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職等（含最高職等列薦任第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color w:val="000000"/>
                <w:kern w:val="0"/>
                <w:sz w:val="20"/>
              </w:rPr>
              <w:t>甲.</w:t>
            </w:r>
            <w:r w:rsidRPr="008622BF">
              <w:rPr>
                <w:rFonts w:ascii="標楷體" w:eastAsia="標楷體" w:hAnsi="標楷體" w:hint="eastAsia"/>
                <w:bCs/>
                <w:color w:val="000000"/>
                <w:spacing w:val="-2"/>
                <w:sz w:val="20"/>
              </w:rPr>
              <w:t>機關預算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150</w:t>
            </w:r>
            <w:r w:rsidRPr="00256B87">
              <w:rPr>
                <w:rFonts w:ascii="標楷體" w:eastAsia="標楷體" w:hAnsi="標楷體" w:hint="eastAsia"/>
                <w:bCs/>
                <w:color w:val="000000"/>
                <w:sz w:val="20"/>
              </w:rPr>
              <w:t>人以上者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10,500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乙.機</w:t>
            </w:r>
            <w:r w:rsidRPr="008622BF">
              <w:rPr>
                <w:rFonts w:ascii="標楷體" w:eastAsia="標楷體" w:hAnsi="標楷體" w:hint="eastAsia"/>
                <w:bCs/>
                <w:color w:val="000000"/>
                <w:spacing w:val="-2"/>
                <w:sz w:val="20"/>
              </w:rPr>
              <w:t>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100</w:t>
            </w:r>
            <w:r w:rsidRPr="00256B87">
              <w:rPr>
                <w:rFonts w:ascii="標楷體" w:eastAsia="標楷體" w:hAnsi="標楷體" w:hint="eastAsia"/>
                <w:bCs/>
                <w:color w:val="000000"/>
                <w:spacing w:val="-10"/>
                <w:sz w:val="20"/>
              </w:rPr>
              <w:t>人以上未滿</w:t>
            </w:r>
            <w:r w:rsidRPr="00256B87">
              <w:rPr>
                <w:rFonts w:ascii="標楷體" w:eastAsia="標楷體" w:hAnsi="標楷體"/>
                <w:bCs/>
                <w:color w:val="000000"/>
                <w:spacing w:val="-10"/>
                <w:sz w:val="20"/>
              </w:rPr>
              <w:t>150</w:t>
            </w:r>
            <w:r w:rsidRPr="00256B87">
              <w:rPr>
                <w:rFonts w:ascii="標楷體" w:eastAsia="標楷體" w:hAnsi="標楷體" w:hint="eastAsia"/>
                <w:bCs/>
                <w:color w:val="000000"/>
                <w:spacing w:val="-10"/>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8,200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lastRenderedPageBreak/>
              <w:t>丙.</w:t>
            </w:r>
            <w:r w:rsidRPr="008622BF">
              <w:rPr>
                <w:rFonts w:ascii="標楷體" w:eastAsia="標楷體" w:hAnsi="標楷體" w:hint="eastAsia"/>
                <w:bCs/>
                <w:color w:val="000000"/>
                <w:spacing w:val="-2"/>
                <w:sz w:val="20"/>
              </w:rPr>
              <w:t>機關預算員額未滿</w:t>
            </w:r>
            <w:r w:rsidRPr="008622BF">
              <w:rPr>
                <w:rFonts w:ascii="標楷體" w:eastAsia="標楷體" w:hAnsi="標楷體"/>
                <w:bCs/>
                <w:color w:val="000000"/>
                <w:spacing w:val="-2"/>
                <w:sz w:val="20"/>
              </w:rPr>
              <w:t>100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(3)</w:t>
            </w:r>
            <w:r w:rsidRPr="00137405">
              <w:rPr>
                <w:rFonts w:ascii="標楷體" w:eastAsia="標楷體" w:hAnsi="標楷體" w:hint="eastAsia"/>
                <w:bCs/>
                <w:color w:val="000000"/>
                <w:sz w:val="20"/>
              </w:rPr>
              <w:t>首長官職等列薦任第</w:t>
            </w:r>
            <w:r w:rsidRPr="00543845">
              <w:rPr>
                <w:rFonts w:ascii="標楷體" w:eastAsia="標楷體" w:hAnsi="標楷體"/>
                <w:bCs/>
                <w:color w:val="000000"/>
                <w:sz w:val="20"/>
              </w:rPr>
              <w:t>8</w:t>
            </w:r>
            <w:r w:rsidRPr="00543845">
              <w:rPr>
                <w:rFonts w:ascii="標楷體" w:eastAsia="標楷體" w:hAnsi="標楷體" w:hint="eastAsia"/>
                <w:bCs/>
                <w:color w:val="000000"/>
                <w:sz w:val="20"/>
              </w:rPr>
              <w:t>職等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3,700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300" w:left="918" w:hangingChars="99" w:hanging="198"/>
              <w:jc w:val="both"/>
              <w:rPr>
                <w:rFonts w:ascii="標楷體" w:eastAsia="標楷體" w:hAnsi="標楷體"/>
                <w:color w:val="000000"/>
                <w:sz w:val="20"/>
              </w:rPr>
            </w:pPr>
            <w:r w:rsidRPr="00334BCC">
              <w:rPr>
                <w:rFonts w:ascii="標楷體" w:eastAsia="標楷體" w:hAnsi="標楷體" w:hint="eastAsia"/>
                <w:color w:val="000000"/>
                <w:sz w:val="20"/>
                <w:u w:val="single"/>
              </w:rPr>
              <w:t>8</w:t>
            </w:r>
            <w:r w:rsidRPr="003115BD">
              <w:rPr>
                <w:rFonts w:ascii="標楷體" w:eastAsia="標楷體" w:hAnsi="標楷體"/>
                <w:color w:val="000000"/>
                <w:sz w:val="20"/>
              </w:rPr>
              <w:t>.</w:t>
            </w:r>
            <w:r>
              <w:rPr>
                <w:rFonts w:ascii="標楷體" w:eastAsia="標楷體" w:hAnsi="標楷體" w:hint="eastAsia"/>
                <w:color w:val="000000"/>
                <w:sz w:val="20"/>
              </w:rPr>
              <w:t>區長</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Pr>
                <w:rFonts w:ascii="標楷體" w:eastAsia="標楷體" w:hAnsi="標楷體" w:hint="eastAsia"/>
                <w:color w:val="000000"/>
                <w:sz w:val="20"/>
              </w:rPr>
              <w:t>月</w:t>
            </w:r>
          </w:p>
        </w:tc>
        <w:tc>
          <w:tcPr>
            <w:tcW w:w="1118" w:type="pct"/>
          </w:tcPr>
          <w:p w:rsidR="00334BCC" w:rsidRPr="00543845" w:rsidRDefault="00334BCC" w:rsidP="00334BCC">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334BCC" w:rsidRPr="00456B79" w:rsidRDefault="00334BCC" w:rsidP="00334BCC">
            <w:pPr>
              <w:spacing w:line="280" w:lineRule="exact"/>
              <w:ind w:left="113"/>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(三)市政府(議會)首長及副首長之專用車保險費</w:t>
            </w:r>
          </w:p>
        </w:tc>
        <w:tc>
          <w:tcPr>
            <w:tcW w:w="632" w:type="pct"/>
          </w:tcPr>
          <w:p w:rsidR="00456B79" w:rsidRPr="00543845" w:rsidRDefault="00456B79" w:rsidP="00FD1863">
            <w:pPr>
              <w:spacing w:line="280" w:lineRule="exact"/>
              <w:jc w:val="center"/>
              <w:rPr>
                <w:rFonts w:ascii="標楷體" w:eastAsia="標楷體" w:hAnsi="標楷體"/>
                <w:color w:val="000000"/>
                <w:sz w:val="20"/>
              </w:rPr>
            </w:pP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456B79" w:rsidRPr="00456B79"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hint="eastAsia"/>
                <w:color w:val="000000"/>
                <w:sz w:val="20"/>
              </w:rPr>
              <w:t>1.市</w:t>
            </w:r>
            <w:r w:rsidRPr="00B6789E">
              <w:rPr>
                <w:rFonts w:ascii="標楷體" w:eastAsia="標楷體" w:hAnsi="標楷體" w:hint="eastAsia"/>
                <w:bCs/>
                <w:color w:val="000000"/>
                <w:sz w:val="20"/>
              </w:rPr>
              <w:t>（議</w:t>
            </w:r>
            <w:r w:rsidRPr="00C95A15">
              <w:rPr>
                <w:rFonts w:ascii="標楷體" w:eastAsia="標楷體" w:hAnsi="標楷體" w:hint="eastAsia"/>
                <w:color w:val="000000"/>
                <w:sz w:val="20"/>
              </w:rPr>
              <w:t>）長</w:t>
            </w:r>
          </w:p>
        </w:tc>
        <w:tc>
          <w:tcPr>
            <w:tcW w:w="632" w:type="pct"/>
          </w:tcPr>
          <w:p w:rsidR="00456B79" w:rsidRPr="00543845" w:rsidRDefault="00456B79"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52,000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2</w:t>
            </w:r>
            <w:r w:rsidRPr="00C95A15">
              <w:rPr>
                <w:rFonts w:ascii="標楷體" w:eastAsia="標楷體" w:hAnsi="標楷體"/>
                <w:color w:val="000000"/>
                <w:sz w:val="20"/>
              </w:rPr>
              <w:t>.</w:t>
            </w:r>
            <w:r w:rsidRPr="00C95A15">
              <w:rPr>
                <w:rFonts w:ascii="標楷體" w:eastAsia="標楷體" w:hAnsi="標楷體" w:hint="eastAsia"/>
                <w:color w:val="000000"/>
                <w:sz w:val="20"/>
              </w:rPr>
              <w:t>副市（議）長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3</w:t>
            </w:r>
            <w:r w:rsidRPr="00C95A15">
              <w:rPr>
                <w:rFonts w:ascii="標楷體" w:eastAsia="標楷體" w:hAnsi="標楷體"/>
                <w:color w:val="000000"/>
                <w:sz w:val="20"/>
              </w:rPr>
              <w:t>.</w:t>
            </w:r>
            <w:r w:rsidRPr="00C95A15">
              <w:rPr>
                <w:rFonts w:ascii="標楷體" w:eastAsia="標楷體" w:hAnsi="標楷體" w:hint="eastAsia"/>
                <w:color w:val="000000"/>
                <w:sz w:val="20"/>
              </w:rPr>
              <w:t>市政府（議會）秘書長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456B79" w:rsidRPr="00543845" w:rsidRDefault="00456B79" w:rsidP="00456B79">
            <w:pPr>
              <w:spacing w:line="280" w:lineRule="exact"/>
              <w:jc w:val="center"/>
              <w:rPr>
                <w:rFonts w:ascii="標楷體" w:eastAsia="標楷體" w:hAnsi="標楷體"/>
                <w:color w:val="000000"/>
                <w:sz w:val="20"/>
              </w:rPr>
            </w:pP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40,000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C95A1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4</w:t>
            </w:r>
            <w:r w:rsidRPr="00C95A15">
              <w:rPr>
                <w:rFonts w:ascii="標楷體" w:eastAsia="標楷體" w:hAnsi="標楷體"/>
                <w:color w:val="000000"/>
                <w:sz w:val="20"/>
              </w:rPr>
              <w:t>.</w:t>
            </w:r>
            <w:r w:rsidRPr="00C95A15">
              <w:rPr>
                <w:rFonts w:ascii="標楷體" w:eastAsia="標楷體" w:hAnsi="標楷體" w:hint="eastAsia"/>
                <w:color w:val="000000"/>
                <w:sz w:val="20"/>
              </w:rPr>
              <w:t>市政</w:t>
            </w:r>
            <w:r w:rsidRPr="00543845">
              <w:rPr>
                <w:rFonts w:ascii="標楷體" w:eastAsia="標楷體" w:hAnsi="標楷體" w:hint="eastAsia"/>
                <w:color w:val="000000"/>
                <w:sz w:val="20"/>
              </w:rPr>
              <w:t>府（議會）副秘書長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36,000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十四、</w:t>
            </w:r>
            <w:r w:rsidRPr="00A35086">
              <w:rPr>
                <w:rFonts w:ascii="標楷體" w:eastAsia="標楷體" w:hAnsi="標楷體" w:hint="eastAsia"/>
                <w:color w:val="000000"/>
                <w:sz w:val="20"/>
              </w:rPr>
              <w:t>縣(市)共同部分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A35086" w:rsidRDefault="00FD1863" w:rsidP="00FD1863">
            <w:pPr>
              <w:spacing w:line="280" w:lineRule="exact"/>
              <w:jc w:val="both"/>
              <w:rPr>
                <w:rFonts w:ascii="標楷體" w:eastAsia="標楷體" w:hAnsi="標楷體"/>
                <w:color w:val="000000"/>
                <w:spacing w:val="-6"/>
                <w:sz w:val="20"/>
              </w:rPr>
            </w:pPr>
            <w:r w:rsidRPr="00A35086">
              <w:rPr>
                <w:rFonts w:ascii="標楷體" w:eastAsia="標楷體" w:hAnsi="標楷體"/>
                <w:color w:val="000000"/>
                <w:spacing w:val="-6"/>
                <w:sz w:val="20"/>
              </w:rPr>
              <w:t>依內政部</w:t>
            </w:r>
            <w:smartTag w:uri="urn:schemas-microsoft-com:office:smarttags" w:element="chsdate">
              <w:smartTagPr>
                <w:attr w:name="IsROCDate" w:val="False"/>
                <w:attr w:name="IsLunarDate" w:val="False"/>
                <w:attr w:name="Day" w:val="4"/>
                <w:attr w:name="Month" w:val="7"/>
                <w:attr w:name="Year" w:val="1991"/>
              </w:smartTagPr>
              <w:r w:rsidRPr="00A35086">
                <w:rPr>
                  <w:rFonts w:ascii="標楷體" w:eastAsia="標楷體" w:hAnsi="標楷體"/>
                  <w:color w:val="000000"/>
                  <w:spacing w:val="-6"/>
                  <w:sz w:val="20"/>
                </w:rPr>
                <w:t>91年7月4日</w:t>
              </w:r>
            </w:smartTag>
            <w:r w:rsidRPr="00A35086">
              <w:rPr>
                <w:rFonts w:ascii="標楷體" w:eastAsia="標楷體" w:hAnsi="標楷體"/>
                <w:color w:val="000000"/>
                <w:spacing w:val="-6"/>
                <w:sz w:val="20"/>
              </w:rPr>
              <w:t>台內中民字第0910079065號函及</w:t>
            </w:r>
            <w:smartTag w:uri="urn:schemas-microsoft-com:office:smarttags" w:element="chsdate">
              <w:smartTagPr>
                <w:attr w:name="IsROCDate" w:val="False"/>
                <w:attr w:name="IsLunarDate" w:val="False"/>
                <w:attr w:name="Day" w:val="16"/>
                <w:attr w:name="Month" w:val="5"/>
                <w:attr w:name="Year" w:val="1992"/>
              </w:smartTagPr>
              <w:r w:rsidRPr="00A35086">
                <w:rPr>
                  <w:rFonts w:ascii="標楷體" w:eastAsia="標楷體" w:hAnsi="標楷體"/>
                  <w:color w:val="000000"/>
                  <w:spacing w:val="-6"/>
                  <w:sz w:val="20"/>
                </w:rPr>
                <w:t>92年5月16日</w:t>
              </w:r>
            </w:smartTag>
            <w:r w:rsidRPr="00A35086">
              <w:rPr>
                <w:rFonts w:ascii="標楷體" w:eastAsia="標楷體" w:hAnsi="標楷體"/>
                <w:color w:val="000000"/>
                <w:spacing w:val="-6"/>
                <w:sz w:val="20"/>
              </w:rPr>
              <w:t>台內中民字第</w:t>
            </w:r>
            <w:r w:rsidRPr="00A35086">
              <w:rPr>
                <w:rFonts w:ascii="標楷體" w:eastAsia="標楷體" w:hAnsi="標楷體"/>
                <w:color w:val="000000"/>
                <w:spacing w:val="-2"/>
                <w:sz w:val="20"/>
              </w:rPr>
              <w:t>0920089202號函訂定。</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w:t>
            </w:r>
            <w:r w:rsidRPr="00B6789E">
              <w:rPr>
                <w:rFonts w:ascii="標楷體" w:eastAsia="標楷體" w:hAnsi="標楷體" w:hint="eastAsia"/>
                <w:bCs/>
                <w:color w:val="000000"/>
                <w:sz w:val="20"/>
              </w:rPr>
              <w:t>費用</w:t>
            </w:r>
            <w:r w:rsidRPr="00543845">
              <w:rPr>
                <w:rFonts w:ascii="標楷體" w:eastAsia="標楷體" w:hAnsi="標楷體" w:hint="eastAsia"/>
                <w:color w:val="000000"/>
                <w:sz w:val="20"/>
              </w:rPr>
              <w:t>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r w:rsidRPr="00543845">
              <w:rPr>
                <w:rFonts w:ascii="標楷體" w:eastAsia="標楷體" w:hAnsi="標楷體" w:hint="eastAsia"/>
                <w:color w:val="000000"/>
                <w:kern w:val="0"/>
                <w:sz w:val="20"/>
              </w:rPr>
              <w:t>依「地方民意代表費用支給及村里長事務補助費補助條例」規定核實編列。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定期</w:t>
            </w:r>
            <w:r w:rsidRPr="00B6789E">
              <w:rPr>
                <w:rFonts w:ascii="標楷體" w:eastAsia="標楷體" w:hAnsi="標楷體"/>
                <w:bCs/>
                <w:color w:val="000000"/>
                <w:sz w:val="20"/>
              </w:rPr>
              <w:t>大會</w:t>
            </w:r>
            <w:r w:rsidRPr="00543845">
              <w:rPr>
                <w:rFonts w:ascii="標楷體" w:eastAsia="標楷體" w:hAnsi="標楷體"/>
                <w:color w:val="00000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9E4769">
              <w:rPr>
                <w:rFonts w:ascii="標楷體" w:eastAsia="標楷體" w:hAnsi="標楷體"/>
                <w:color w:val="000000"/>
                <w:spacing w:val="-3"/>
                <w:sz w:val="20"/>
              </w:rPr>
              <w:t>編印議事錄、議會</w:t>
            </w:r>
            <w:r w:rsidRPr="009E4769">
              <w:rPr>
                <w:rFonts w:ascii="標楷體" w:eastAsia="標楷體" w:hAnsi="標楷體"/>
                <w:bCs/>
                <w:color w:val="000000"/>
                <w:spacing w:val="-3"/>
                <w:sz w:val="20"/>
              </w:rPr>
              <w:t>公報</w:t>
            </w:r>
            <w:r w:rsidRPr="009E4769">
              <w:rPr>
                <w:rFonts w:ascii="標楷體" w:eastAsia="標楷體" w:hAnsi="標楷體" w:hint="eastAsia"/>
                <w:color w:val="000000"/>
                <w:spacing w:val="-3"/>
                <w:sz w:val="20"/>
              </w:rPr>
              <w:t>及</w:t>
            </w:r>
            <w:r w:rsidRPr="009E4769">
              <w:rPr>
                <w:rFonts w:ascii="標楷體" w:eastAsia="標楷體" w:hAnsi="標楷體"/>
                <w:color w:val="000000"/>
                <w:spacing w:val="-3"/>
                <w:sz w:val="20"/>
              </w:rPr>
              <w:t>刊物</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9E4769" w:rsidRDefault="00FD1863" w:rsidP="009E4769">
            <w:pPr>
              <w:spacing w:line="280" w:lineRule="exact"/>
              <w:ind w:left="113"/>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4.</w:t>
            </w:r>
            <w:r w:rsidRPr="00B6789E">
              <w:rPr>
                <w:rFonts w:ascii="標楷體" w:eastAsia="標楷體" w:hAnsi="標楷體"/>
                <w:bCs/>
                <w:color w:val="000000"/>
                <w:sz w:val="20"/>
              </w:rPr>
              <w:t>業務管理</w:t>
            </w:r>
          </w:p>
        </w:tc>
        <w:tc>
          <w:tcPr>
            <w:tcW w:w="632" w:type="pct"/>
          </w:tcPr>
          <w:p w:rsidR="00FD1863" w:rsidRPr="00543845" w:rsidRDefault="00FD1863" w:rsidP="00FD1863">
            <w:pPr>
              <w:spacing w:line="280" w:lineRule="exact"/>
              <w:ind w:left="400" w:hangingChars="200" w:hanging="400"/>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bookmarkStart w:id="0" w:name="OLE_LINK2"/>
            <w:bookmarkStart w:id="1" w:name="OLE_LINK3"/>
            <w:r w:rsidRPr="00543845">
              <w:rPr>
                <w:rFonts w:ascii="標楷體" w:eastAsia="標楷體" w:hAnsi="標楷體" w:hint="eastAsia"/>
                <w:color w:val="000000"/>
                <w:sz w:val="20"/>
              </w:rPr>
              <w:t>(1)</w:t>
            </w:r>
            <w:bookmarkEnd w:id="0"/>
            <w:bookmarkEnd w:id="1"/>
            <w:r w:rsidRPr="00137405">
              <w:rPr>
                <w:rFonts w:ascii="標楷體" w:eastAsia="標楷體" w:hAnsi="標楷體"/>
                <w:bCs/>
                <w:color w:val="000000"/>
                <w:sz w:val="20"/>
              </w:rPr>
              <w:t>各種</w:t>
            </w:r>
            <w:r w:rsidRPr="00543845">
              <w:rPr>
                <w:rFonts w:ascii="標楷體" w:eastAsia="標楷體" w:hAnsi="標楷體"/>
                <w:bCs/>
                <w:color w:val="000000"/>
                <w:sz w:val="20"/>
              </w:rPr>
              <w:t>年節</w:t>
            </w:r>
            <w:r w:rsidRPr="00543845">
              <w:rPr>
                <w:rFonts w:ascii="標楷體" w:eastAsia="標楷體" w:hAnsi="標楷體"/>
                <w:color w:val="000000"/>
                <w:sz w:val="20"/>
              </w:rPr>
              <w:t>、紀念活動費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524C12" w:rsidTr="00ED00E8">
        <w:trPr>
          <w:trHeight w:val="340"/>
        </w:trPr>
        <w:tc>
          <w:tcPr>
            <w:tcW w:w="1696" w:type="pct"/>
            <w:tcMar>
              <w:right w:w="57" w:type="dxa"/>
            </w:tcMar>
          </w:tcPr>
          <w:p w:rsidR="00524C12" w:rsidRPr="00543845" w:rsidRDefault="00524C12"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7371C6">
              <w:rPr>
                <w:rFonts w:ascii="標楷體" w:eastAsia="標楷體" w:hAnsi="標楷體"/>
                <w:color w:val="000000"/>
                <w:spacing w:val="-18"/>
                <w:sz w:val="20"/>
              </w:rPr>
              <w:t>各種比賽經費</w:t>
            </w:r>
          </w:p>
        </w:tc>
        <w:tc>
          <w:tcPr>
            <w:tcW w:w="632"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118"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一、參加各種球賽、技藝競賽之服裝、旅運費及其他經費。</w:t>
            </w:r>
          </w:p>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w:t>
            </w:r>
            <w:r w:rsidRPr="009E4769">
              <w:rPr>
                <w:rFonts w:ascii="標楷體" w:eastAsia="標楷體" w:hAnsi="標楷體"/>
                <w:color w:val="000000"/>
                <w:spacing w:val="-2"/>
                <w:sz w:val="20"/>
              </w:rPr>
              <w:t>本項無論縣（市）內（外）每年合計以3次為限，並按</w:t>
            </w:r>
            <w:r w:rsidRPr="009E4769">
              <w:rPr>
                <w:rFonts w:ascii="標楷體" w:eastAsia="標楷體" w:hAnsi="標楷體"/>
                <w:color w:val="000000"/>
                <w:spacing w:val="-6"/>
                <w:sz w:val="20"/>
              </w:rPr>
              <w:t>縣（市）內（外）基</w:t>
            </w:r>
            <w:r w:rsidRPr="009E4769">
              <w:rPr>
                <w:rFonts w:ascii="標楷體" w:eastAsia="標楷體" w:hAnsi="標楷體"/>
                <w:color w:val="000000"/>
                <w:spacing w:val="-2"/>
                <w:sz w:val="20"/>
              </w:rPr>
              <w:t>準分別核實編列。</w:t>
            </w: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甲.縣(市)內</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乙.縣(市)外</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200,000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0"/>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一、贈送縣（市）立高中、國中、小學畢業生獎狀獎品費及其他各種接待贈品費。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二、按當年轄內縣（市）立高中及公私立國中、小學畢業生班數編列。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250,000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w:t>
            </w:r>
            <w:r w:rsidRPr="00543845">
              <w:rPr>
                <w:rFonts w:ascii="標楷體" w:eastAsia="標楷體" w:hAnsi="標楷體"/>
                <w:color w:val="000000"/>
                <w:sz w:val="20"/>
              </w:rPr>
              <w:t>國內</w:t>
            </w:r>
            <w:r w:rsidRPr="00B6789E">
              <w:rPr>
                <w:rFonts w:ascii="標楷體" w:eastAsia="標楷體" w:hAnsi="標楷體"/>
                <w:bCs/>
                <w:color w:val="000000"/>
                <w:sz w:val="20"/>
              </w:rPr>
              <w:t>經建</w:t>
            </w:r>
            <w:r w:rsidRPr="00543845">
              <w:rPr>
                <w:rFonts w:ascii="標楷體" w:eastAsia="標楷體" w:hAnsi="標楷體"/>
                <w:color w:val="000000"/>
                <w:sz w:val="20"/>
              </w:rPr>
              <w:t>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w:t>
            </w:r>
            <w:r w:rsidRPr="00543845">
              <w:rPr>
                <w:rFonts w:ascii="標楷體" w:eastAsia="標楷體" w:hAnsi="標楷體"/>
                <w:color w:val="000000"/>
                <w:sz w:val="20"/>
              </w:rPr>
              <w:lastRenderedPageBreak/>
              <w:t>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24C12" w:rsidRDefault="00FD1863" w:rsidP="00524C12">
            <w:pPr>
              <w:spacing w:line="280" w:lineRule="exact"/>
              <w:jc w:val="both"/>
              <w:rPr>
                <w:rFonts w:ascii="標楷體" w:eastAsia="標楷體" w:hAnsi="標楷體"/>
                <w:color w:val="000000"/>
                <w:spacing w:val="-2"/>
                <w:sz w:val="20"/>
              </w:rPr>
            </w:pPr>
            <w:r w:rsidRPr="00524C12">
              <w:rPr>
                <w:rFonts w:ascii="標楷體" w:eastAsia="標楷體" w:hAnsi="標楷體"/>
                <w:color w:val="000000"/>
                <w:spacing w:val="-2"/>
                <w:sz w:val="20"/>
              </w:rPr>
              <w:t>本項編列合計數，不得</w:t>
            </w:r>
            <w:r w:rsidRPr="00524C12">
              <w:rPr>
                <w:rFonts w:ascii="標楷體" w:eastAsia="標楷體" w:hAnsi="標楷體"/>
                <w:color w:val="000000"/>
                <w:spacing w:val="-2"/>
                <w:sz w:val="20"/>
              </w:rPr>
              <w:lastRenderedPageBreak/>
              <w:t>超過「地方民意代表費用支給及村里長事務補助費補助條例」規定費用項目</w:t>
            </w:r>
            <w:r w:rsidRPr="00524C12">
              <w:rPr>
                <w:rFonts w:ascii="標楷體" w:eastAsia="標楷體" w:hAnsi="標楷體" w:hint="eastAsia"/>
                <w:color w:val="000000"/>
                <w:spacing w:val="-2"/>
                <w:sz w:val="20"/>
              </w:rPr>
              <w:t>(不含公費助理適用勞動基準法之相關費用)、</w:t>
            </w:r>
            <w:r w:rsidRPr="00524C12">
              <w:rPr>
                <w:rFonts w:ascii="標楷體" w:eastAsia="標楷體" w:hAnsi="標楷體"/>
                <w:color w:val="000000"/>
                <w:spacing w:val="-2"/>
                <w:sz w:val="20"/>
              </w:rPr>
              <w:t>前述</w:t>
            </w:r>
            <w:r w:rsidRPr="00524C12">
              <w:rPr>
                <w:rFonts w:ascii="標楷體" w:eastAsia="標楷體" w:hAnsi="標楷體" w:hint="eastAsia"/>
                <w:color w:val="000000"/>
                <w:spacing w:val="-2"/>
                <w:sz w:val="20"/>
              </w:rPr>
              <w:t>2</w:t>
            </w:r>
            <w:r w:rsidRPr="00524C12">
              <w:rPr>
                <w:rFonts w:ascii="標楷體" w:eastAsia="標楷體" w:hAnsi="標楷體"/>
                <w:color w:val="000000"/>
                <w:spacing w:val="-2"/>
                <w:sz w:val="20"/>
              </w:rPr>
              <w:t>至</w:t>
            </w:r>
            <w:r w:rsidRPr="00524C12">
              <w:rPr>
                <w:rFonts w:ascii="標楷體" w:eastAsia="標楷體" w:hAnsi="標楷體" w:hint="eastAsia"/>
                <w:color w:val="000000"/>
                <w:spacing w:val="-2"/>
                <w:sz w:val="20"/>
              </w:rPr>
              <w:t>5</w:t>
            </w:r>
            <w:r w:rsidRPr="00524C12">
              <w:rPr>
                <w:rFonts w:ascii="標楷體" w:eastAsia="標楷體" w:hAnsi="標楷體"/>
                <w:color w:val="000000"/>
                <w:spacing w:val="-2"/>
                <w:sz w:val="20"/>
              </w:rPr>
              <w:t>項</w:t>
            </w:r>
            <w:r w:rsidRPr="00524C12">
              <w:rPr>
                <w:rFonts w:ascii="標楷體" w:eastAsia="標楷體" w:hAnsi="標楷體" w:hint="eastAsia"/>
                <w:color w:val="000000"/>
                <w:spacing w:val="-2"/>
                <w:sz w:val="20"/>
              </w:rPr>
              <w:t>及縣(市)議會對黨(政)團補助費</w:t>
            </w:r>
            <w:r w:rsidRPr="00524C12">
              <w:rPr>
                <w:rFonts w:ascii="標楷體" w:eastAsia="標楷體" w:hAnsi="標楷體"/>
                <w:color w:val="000000"/>
                <w:spacing w:val="-2"/>
                <w:sz w:val="20"/>
              </w:rPr>
              <w:t>規</w:t>
            </w:r>
            <w:r w:rsidRPr="00524C12">
              <w:rPr>
                <w:rFonts w:ascii="標楷體" w:eastAsia="標楷體" w:hAnsi="標楷體" w:hint="eastAsia"/>
                <w:color w:val="000000"/>
                <w:spacing w:val="-2"/>
                <w:sz w:val="20"/>
              </w:rPr>
              <w:t>定</w:t>
            </w:r>
            <w:r w:rsidRPr="00524C12">
              <w:rPr>
                <w:rFonts w:ascii="標楷體" w:eastAsia="標楷體" w:hAnsi="標楷體"/>
                <w:color w:val="000000"/>
                <w:spacing w:val="-2"/>
                <w:sz w:val="20"/>
              </w:rPr>
              <w:t>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（二）</w:t>
            </w:r>
            <w:r w:rsidRPr="00543845">
              <w:rPr>
                <w:rFonts w:ascii="標楷體" w:eastAsia="標楷體" w:hAnsi="標楷體"/>
                <w:color w:val="000000"/>
                <w:sz w:val="20"/>
              </w:rPr>
              <w:t>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kern w:val="0"/>
                <w:sz w:val="20"/>
              </w:rPr>
              <w:t>一、編制員額部分：</w:t>
            </w:r>
            <w:r w:rsidRPr="00543845">
              <w:rPr>
                <w:rFonts w:ascii="標楷體" w:eastAsia="標楷體" w:hAnsi="標楷體"/>
                <w:color w:val="000000"/>
                <w:spacing w:val="-4"/>
                <w:sz w:val="20"/>
              </w:rPr>
              <w:t>按縣</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市</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政府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不含府外機關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正式編制員額（不含約聘僱人員、技工、工友、駕駛）每人每年</w:t>
            </w:r>
            <w:r w:rsidRPr="00543845">
              <w:rPr>
                <w:rFonts w:ascii="標楷體" w:eastAsia="標楷體" w:hAnsi="標楷體" w:hint="eastAsia"/>
                <w:color w:val="000000"/>
                <w:spacing w:val="-4"/>
                <w:sz w:val="20"/>
              </w:rPr>
              <w:t>1</w:t>
            </w:r>
            <w:r w:rsidRPr="00543845">
              <w:rPr>
                <w:rFonts w:ascii="標楷體" w:eastAsia="標楷體" w:hAnsi="標楷體"/>
                <w:color w:val="000000"/>
                <w:spacing w:val="-4"/>
                <w:sz w:val="20"/>
              </w:rPr>
              <w:t>,</w:t>
            </w:r>
            <w:r w:rsidRPr="00543845">
              <w:rPr>
                <w:rFonts w:ascii="標楷體" w:eastAsia="標楷體" w:hAnsi="標楷體" w:hint="eastAsia"/>
                <w:color w:val="000000"/>
                <w:spacing w:val="-4"/>
                <w:sz w:val="20"/>
              </w:rPr>
              <w:t>875</w:t>
            </w:r>
            <w:r w:rsidRPr="00543845">
              <w:rPr>
                <w:rFonts w:ascii="標楷體" w:eastAsia="標楷體" w:hAnsi="標楷體"/>
                <w:color w:val="000000"/>
                <w:spacing w:val="-4"/>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pacing w:val="-20"/>
                <w:sz w:val="20"/>
              </w:rPr>
            </w:pPr>
            <w:r w:rsidRPr="00543845">
              <w:rPr>
                <w:rFonts w:ascii="標楷體" w:eastAsia="標楷體" w:hAnsi="標楷體"/>
                <w:color w:val="000000"/>
                <w:spacing w:val="-20"/>
                <w:sz w:val="20"/>
              </w:rPr>
              <w:t>二、人口數</w:t>
            </w:r>
            <w:r w:rsidRPr="00543845">
              <w:rPr>
                <w:rFonts w:ascii="標楷體" w:eastAsia="標楷體" w:hAnsi="標楷體"/>
                <w:color w:val="000000"/>
                <w:sz w:val="20"/>
              </w:rPr>
              <w:t>部分</w:t>
            </w:r>
            <w:r w:rsidRPr="00543845">
              <w:rPr>
                <w:rFonts w:ascii="標楷體" w:eastAsia="標楷體" w:hAnsi="標楷體"/>
                <w:color w:val="000000"/>
                <w:spacing w:val="-20"/>
                <w:sz w:val="20"/>
              </w:rPr>
              <w:t>：</w:t>
            </w:r>
          </w:p>
          <w:p w:rsidR="00FD1863" w:rsidRPr="00524C12" w:rsidRDefault="00FD1863" w:rsidP="00FD1863">
            <w:pPr>
              <w:tabs>
                <w:tab w:val="left" w:pos="1012"/>
              </w:tabs>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一</w:t>
            </w:r>
            <w:r w:rsidRPr="00543845">
              <w:rPr>
                <w:rFonts w:ascii="標楷體" w:eastAsia="標楷體" w:hAnsi="標楷體" w:hint="eastAsia"/>
                <w:color w:val="000000"/>
                <w:sz w:val="20"/>
              </w:rPr>
              <w:t>)</w:t>
            </w:r>
            <w:r w:rsidRPr="00543845">
              <w:rPr>
                <w:rFonts w:ascii="標楷體" w:eastAsia="標楷體" w:hAnsi="標楷體"/>
                <w:color w:val="000000"/>
                <w:spacing w:val="-18"/>
                <w:sz w:val="20"/>
              </w:rPr>
              <w:t>離島地區：</w:t>
            </w:r>
            <w:r w:rsidRPr="00524C12">
              <w:rPr>
                <w:rFonts w:ascii="標楷體" w:eastAsia="標楷體" w:hAnsi="標楷體"/>
                <w:color w:val="000000"/>
                <w:spacing w:val="-4"/>
                <w:sz w:val="20"/>
              </w:rPr>
              <w:t>澎湖縣、金門縣及連江縣3個縣政府，為</w:t>
            </w:r>
            <w:r w:rsidRPr="00524C12">
              <w:rPr>
                <w:rFonts w:ascii="標楷體" w:eastAsia="標楷體" w:hAnsi="標楷體" w:hint="eastAsia"/>
                <w:color w:val="000000"/>
                <w:spacing w:val="-4"/>
                <w:sz w:val="20"/>
              </w:rPr>
              <w:t>45</w:t>
            </w:r>
            <w:r w:rsidRPr="00524C12">
              <w:rPr>
                <w:rFonts w:ascii="標楷體" w:eastAsia="標楷體" w:hAnsi="標楷體"/>
                <w:color w:val="000000"/>
                <w:spacing w:val="-4"/>
                <w:sz w:val="20"/>
              </w:rPr>
              <w:t>萬元。</w:t>
            </w:r>
          </w:p>
          <w:p w:rsidR="00FD1863" w:rsidRPr="00543845" w:rsidRDefault="00FD1863" w:rsidP="00FD1863">
            <w:pPr>
              <w:tabs>
                <w:tab w:val="left" w:pos="1012"/>
              </w:tabs>
              <w:spacing w:line="28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省轄市：</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w:t>
            </w:r>
            <w:r w:rsidRPr="00543845">
              <w:rPr>
                <w:rFonts w:ascii="標楷體" w:eastAsia="標楷體" w:hAnsi="標楷體"/>
                <w:color w:val="000000"/>
                <w:spacing w:val="-12"/>
                <w:sz w:val="20"/>
              </w:rPr>
              <w:lastRenderedPageBreak/>
              <w:t>數未滿30萬人者，為</w:t>
            </w:r>
            <w:r w:rsidRPr="00543845">
              <w:rPr>
                <w:rFonts w:ascii="標楷體" w:eastAsia="標楷體" w:hAnsi="標楷體" w:hint="eastAsia"/>
                <w:color w:val="000000"/>
                <w:spacing w:val="-12"/>
                <w:sz w:val="20"/>
              </w:rPr>
              <w:t>120</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轄區人口數超過30萬人至未滿50萬人部分，每人每年以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區人口數超過50萬人至未滿100萬人部分，每人每年以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區人口數超過100萬人至未滿200萬人部分，每人每年以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t>元計算。</w:t>
            </w:r>
          </w:p>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縣：</w:t>
            </w:r>
          </w:p>
          <w:p w:rsidR="00FD1863" w:rsidRPr="00524C12"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轄區人口數未滿</w:t>
            </w:r>
            <w:r w:rsidRPr="00543845">
              <w:rPr>
                <w:rFonts w:ascii="標楷體" w:eastAsia="標楷體" w:hAnsi="標楷體"/>
                <w:color w:val="000000"/>
                <w:sz w:val="20"/>
              </w:rPr>
              <w:t>30萬人者</w:t>
            </w:r>
            <w:r w:rsidRPr="00524C12">
              <w:rPr>
                <w:rFonts w:ascii="標楷體" w:eastAsia="標楷體" w:hAnsi="標楷體"/>
                <w:color w:val="000000"/>
                <w:spacing w:val="-12"/>
                <w:sz w:val="20"/>
              </w:rPr>
              <w:t>，為</w:t>
            </w:r>
            <w:r w:rsidRPr="00524C12">
              <w:rPr>
                <w:rFonts w:ascii="標楷體" w:eastAsia="標楷體" w:hAnsi="標楷體" w:hint="eastAsia"/>
                <w:color w:val="000000"/>
                <w:spacing w:val="-12"/>
                <w:sz w:val="20"/>
              </w:rPr>
              <w:t>60</w:t>
            </w:r>
            <w:r w:rsidRPr="00524C12">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轄區人口</w:t>
            </w:r>
            <w:r w:rsidRPr="00543845">
              <w:rPr>
                <w:rFonts w:ascii="標楷體" w:eastAsia="標楷體" w:hAnsi="標楷體"/>
                <w:color w:val="000000"/>
                <w:sz w:val="20"/>
              </w:rPr>
              <w:lastRenderedPageBreak/>
              <w:t>數</w:t>
            </w:r>
            <w:r w:rsidRPr="00543845">
              <w:rPr>
                <w:rFonts w:ascii="標楷體" w:eastAsia="標楷體" w:hAnsi="標楷體"/>
                <w:color w:val="000000"/>
                <w:spacing w:val="-12"/>
                <w:sz w:val="20"/>
              </w:rPr>
              <w:t>超過</w:t>
            </w:r>
            <w:r w:rsidRPr="00543845">
              <w:rPr>
                <w:rFonts w:ascii="標楷體" w:eastAsia="標楷體" w:hAnsi="標楷體"/>
                <w:color w:val="000000"/>
                <w:sz w:val="20"/>
              </w:rPr>
              <w:t>30萬人至未滿50萬人部分，每人每年以</w:t>
            </w:r>
            <w:r w:rsidRPr="00543845">
              <w:rPr>
                <w:rFonts w:ascii="標楷體" w:eastAsia="標楷體" w:hAnsi="標楷體" w:hint="eastAsia"/>
                <w:color w:val="000000"/>
                <w:sz w:val="20"/>
              </w:rPr>
              <w:t>0.75</w:t>
            </w:r>
            <w:r w:rsidRPr="00543845">
              <w:rPr>
                <w:rFonts w:ascii="標楷體" w:eastAsia="標楷體" w:hAnsi="標楷體"/>
                <w:color w:val="000000"/>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50萬人至未滿100萬人部分，每人每年以</w:t>
            </w:r>
            <w:r w:rsidRPr="00543845">
              <w:rPr>
                <w:rFonts w:ascii="標楷體" w:eastAsia="標楷體" w:hAnsi="標楷體" w:hint="eastAsia"/>
                <w:color w:val="000000"/>
                <w:sz w:val="20"/>
              </w:rPr>
              <w:t>0.45</w:t>
            </w:r>
            <w:r w:rsidRPr="00543845">
              <w:rPr>
                <w:rFonts w:ascii="標楷體" w:eastAsia="標楷體" w:hAnsi="標楷體"/>
                <w:color w:val="000000"/>
                <w:sz w:val="20"/>
              </w:rPr>
              <w:t>元計算。</w:t>
            </w:r>
          </w:p>
          <w:p w:rsidR="00FD1863" w:rsidRPr="006C1E86" w:rsidRDefault="00FD1863" w:rsidP="00FD1863">
            <w:pPr>
              <w:spacing w:line="280" w:lineRule="exact"/>
              <w:ind w:leftChars="100" w:left="440" w:hangingChars="100" w:hanging="200"/>
              <w:jc w:val="both"/>
              <w:rPr>
                <w:rFonts w:ascii="標楷體" w:eastAsia="標楷體" w:hAnsi="標楷體"/>
                <w:color w:val="000000"/>
                <w:spacing w:val="-16"/>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轄區人口數超過100萬人至未滿200萬人部分，每人每年</w:t>
            </w:r>
            <w:r w:rsidRPr="006C1E86">
              <w:rPr>
                <w:rFonts w:ascii="標楷體" w:eastAsia="標楷體" w:hAnsi="標楷體"/>
                <w:color w:val="000000"/>
                <w:spacing w:val="-16"/>
                <w:sz w:val="20"/>
              </w:rPr>
              <w:t>以</w:t>
            </w:r>
            <w:r w:rsidRPr="006C1E86">
              <w:rPr>
                <w:rFonts w:ascii="標楷體" w:eastAsia="標楷體" w:hAnsi="標楷體" w:hint="eastAsia"/>
                <w:color w:val="000000"/>
                <w:spacing w:val="-16"/>
                <w:sz w:val="20"/>
              </w:rPr>
              <w:t>0.3</w:t>
            </w:r>
            <w:r w:rsidRPr="006C1E86">
              <w:rPr>
                <w:rFonts w:ascii="標楷體" w:eastAsia="標楷體" w:hAnsi="標楷體"/>
                <w:color w:val="000000"/>
                <w:spacing w:val="-16"/>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區人口數超過200萬人部分，每人每年以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w:t>
            </w:r>
            <w:r w:rsidRPr="00543845">
              <w:rPr>
                <w:rFonts w:ascii="標楷體" w:eastAsia="標楷體" w:hAnsi="標楷體"/>
                <w:color w:val="000000"/>
                <w:spacing w:val="-12"/>
                <w:sz w:val="20"/>
              </w:rPr>
              <w:lastRenderedPageBreak/>
              <w:t>數額。</w:t>
            </w:r>
          </w:p>
        </w:tc>
        <w:tc>
          <w:tcPr>
            <w:tcW w:w="1554" w:type="pct"/>
            <w:tcMar>
              <w:left w:w="57" w:type="dxa"/>
              <w:right w:w="57" w:type="dxa"/>
            </w:tcMar>
          </w:tcPr>
          <w:p w:rsidR="00FD1863" w:rsidRPr="00524C12" w:rsidRDefault="00FD1863" w:rsidP="00FD1863">
            <w:pPr>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color w:val="000000"/>
                <w:sz w:val="20"/>
              </w:rPr>
              <w:lastRenderedPageBreak/>
              <w:t>一、</w:t>
            </w:r>
            <w:r w:rsidRPr="00543845">
              <w:rPr>
                <w:rFonts w:ascii="標楷體" w:eastAsia="標楷體" w:hAnsi="標楷體" w:hint="eastAsia"/>
                <w:color w:val="000000"/>
                <w:sz w:val="20"/>
              </w:rPr>
              <w:t>縣(市)政府</w:t>
            </w:r>
            <w:r w:rsidRPr="00543845">
              <w:rPr>
                <w:rFonts w:ascii="標楷體" w:eastAsia="標楷體" w:hAnsi="標楷體"/>
                <w:color w:val="000000"/>
                <w:sz w:val="20"/>
              </w:rPr>
              <w:t>致贈花</w:t>
            </w:r>
            <w:r w:rsidRPr="00524C12">
              <w:rPr>
                <w:rFonts w:ascii="標楷體" w:eastAsia="標楷體" w:hAnsi="標楷體"/>
                <w:color w:val="000000"/>
                <w:spacing w:val="-4"/>
                <w:sz w:val="20"/>
              </w:rPr>
              <w:t>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00E76891">
              <w:rPr>
                <w:rFonts w:ascii="標楷體" w:eastAsia="標楷體" w:hAnsi="標楷體" w:hint="eastAsia"/>
                <w:color w:val="000000"/>
                <w:sz w:val="20"/>
                <w:u w:val="single"/>
              </w:rPr>
              <w:t>2</w:t>
            </w:r>
            <w:bookmarkStart w:id="2" w:name="_GoBack"/>
            <w:bookmarkEnd w:id="2"/>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34BCC" w:rsidTr="00ED00E8">
        <w:trPr>
          <w:trHeight w:val="340"/>
        </w:trPr>
        <w:tc>
          <w:tcPr>
            <w:tcW w:w="1696" w:type="pct"/>
          </w:tcPr>
          <w:p w:rsidR="00334BCC" w:rsidRPr="00543845" w:rsidRDefault="00334BCC"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400" w:hangingChars="200" w:hanging="400"/>
              <w:jc w:val="both"/>
              <w:rPr>
                <w:rFonts w:ascii="標楷體" w:eastAsia="標楷體" w:hAnsi="標楷體"/>
                <w:color w:val="000000"/>
                <w:sz w:val="20"/>
              </w:rPr>
            </w:pPr>
          </w:p>
        </w:tc>
        <w:tc>
          <w:tcPr>
            <w:tcW w:w="1554" w:type="pct"/>
            <w:vMerge w:val="restart"/>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543845" w:rsidRDefault="00334BCC"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縣（巿）長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66</w:t>
            </w:r>
            <w:r w:rsidRPr="00543845">
              <w:rPr>
                <w:rFonts w:ascii="標楷體" w:eastAsia="標楷體" w:hAnsi="標楷體"/>
                <w:color w:val="000000"/>
                <w:sz w:val="20"/>
              </w:rPr>
              <w:t>,000</w:t>
            </w: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543845" w:rsidRDefault="00334BCC"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副縣（巿）長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33</w:t>
            </w:r>
            <w:r w:rsidRPr="00543845">
              <w:rPr>
                <w:rFonts w:ascii="標楷體" w:eastAsia="標楷體" w:hAnsi="標楷體"/>
                <w:color w:val="000000"/>
                <w:sz w:val="20"/>
              </w:rPr>
              <w:t>,000</w:t>
            </w: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543845" w:rsidRDefault="00334BCC"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縣（巿）政府</w:t>
            </w:r>
            <w:r w:rsidRPr="00543845">
              <w:rPr>
                <w:rFonts w:ascii="標楷體" w:eastAsia="標楷體" w:hAnsi="標楷體" w:hint="eastAsia"/>
                <w:color w:val="000000"/>
                <w:sz w:val="20"/>
              </w:rPr>
              <w:t>(議會)</w:t>
            </w:r>
            <w:r w:rsidRPr="00543845">
              <w:rPr>
                <w:rFonts w:ascii="標楷體" w:eastAsia="標楷體" w:hAnsi="標楷體"/>
                <w:color w:val="000000"/>
                <w:sz w:val="20"/>
              </w:rPr>
              <w:t>秘書長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w:t>
            </w:r>
            <w:r w:rsidRPr="00543845">
              <w:rPr>
                <w:rFonts w:ascii="標楷體" w:eastAsia="標楷體" w:hAnsi="標楷體"/>
                <w:color w:val="000000"/>
                <w:sz w:val="20"/>
              </w:rPr>
              <w:t>,</w:t>
            </w:r>
            <w:r w:rsidRPr="00543845">
              <w:rPr>
                <w:rFonts w:ascii="標楷體" w:eastAsia="標楷體" w:hAnsi="標楷體" w:hint="eastAsia"/>
                <w:color w:val="000000"/>
                <w:sz w:val="20"/>
              </w:rPr>
              <w:t>20</w:t>
            </w:r>
            <w:r w:rsidRPr="00543845">
              <w:rPr>
                <w:rFonts w:ascii="標楷體" w:eastAsia="標楷體" w:hAnsi="標楷體"/>
                <w:color w:val="000000"/>
                <w:sz w:val="20"/>
              </w:rPr>
              <w:t>0</w:t>
            </w: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6C1E86" w:rsidRDefault="00334BCC" w:rsidP="006C1E86">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縣（市）政府府外各機關首長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Pr>
          <w:p w:rsidR="00334BCC" w:rsidRPr="006C1E86" w:rsidRDefault="00334BCC" w:rsidP="006C1E86">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bCs/>
                <w:color w:val="000000"/>
                <w:sz w:val="20"/>
              </w:rPr>
              <w:t>一級機關首長</w:t>
            </w:r>
            <w:r w:rsidRPr="00543845">
              <w:rPr>
                <w:rFonts w:ascii="標楷體" w:eastAsia="標楷體" w:hAnsi="標楷體"/>
                <w:color w:val="000000"/>
                <w:sz w:val="20"/>
              </w:rPr>
              <w:t>(依地方行政機關組織準則第5條規定設置)</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FD186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lang w:eastAsia="zh-HK"/>
              </w:rPr>
              <w:t>甲</w:t>
            </w:r>
            <w:r w:rsidRPr="00543845">
              <w:rPr>
                <w:rFonts w:ascii="標楷體" w:eastAsia="標楷體" w:hAnsi="標楷體" w:hint="eastAsia"/>
                <w:color w:val="000000"/>
                <w:sz w:val="20"/>
              </w:rPr>
              <w:t>.</w:t>
            </w:r>
            <w:r w:rsidRPr="00543845">
              <w:rPr>
                <w:rFonts w:ascii="標楷體" w:eastAsia="標楷體" w:hAnsi="標楷體" w:hint="eastAsia"/>
                <w:bCs/>
                <w:color w:val="000000"/>
                <w:sz w:val="20"/>
              </w:rPr>
              <w:t>機關</w:t>
            </w:r>
            <w:r w:rsidRPr="00543845">
              <w:rPr>
                <w:rFonts w:ascii="標楷體" w:eastAsia="標楷體" w:hAnsi="標楷體"/>
                <w:color w:val="000000"/>
                <w:sz w:val="20"/>
              </w:rPr>
              <w:t>編制員額在3,000人以上者</w:t>
            </w:r>
          </w:p>
        </w:tc>
        <w:tc>
          <w:tcPr>
            <w:tcW w:w="632" w:type="pct"/>
          </w:tcPr>
          <w:p w:rsidR="00334BCC" w:rsidRPr="00543845" w:rsidRDefault="00334BCC"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34BCC" w:rsidRPr="00543845" w:rsidRDefault="00334BCC" w:rsidP="00FD1863">
            <w:pPr>
              <w:spacing w:line="280" w:lineRule="exact"/>
              <w:jc w:val="center"/>
              <w:rPr>
                <w:rFonts w:ascii="標楷體" w:eastAsia="標楷體" w:hAnsi="標楷體"/>
                <w:color w:val="000000"/>
                <w:sz w:val="20"/>
              </w:rPr>
            </w:pPr>
          </w:p>
          <w:p w:rsidR="00334BCC" w:rsidRPr="00543845" w:rsidRDefault="00334BCC" w:rsidP="00FD1863">
            <w:pPr>
              <w:spacing w:line="280" w:lineRule="exact"/>
              <w:jc w:val="center"/>
              <w:rPr>
                <w:rFonts w:ascii="標楷體" w:eastAsia="標楷體" w:hAnsi="標楷體"/>
                <w:color w:val="000000"/>
                <w:sz w:val="20"/>
              </w:rPr>
            </w:pPr>
          </w:p>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23,200</w:t>
            </w: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編制員額</w:t>
            </w:r>
            <w:r w:rsidRPr="006C1E86">
              <w:rPr>
                <w:rFonts w:ascii="標楷體" w:eastAsia="標楷體" w:hAnsi="標楷體"/>
                <w:color w:val="000000"/>
                <w:spacing w:val="-6"/>
                <w:sz w:val="20"/>
              </w:rPr>
              <w:t>在1,000人以上未滿3,000人者</w:t>
            </w:r>
          </w:p>
        </w:tc>
        <w:tc>
          <w:tcPr>
            <w:tcW w:w="632" w:type="pct"/>
          </w:tcPr>
          <w:p w:rsidR="00334BCC" w:rsidRPr="00543845" w:rsidRDefault="00334BCC"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34BCC" w:rsidRPr="00543845" w:rsidRDefault="00334BCC" w:rsidP="006C1E86">
            <w:pPr>
              <w:spacing w:line="280" w:lineRule="exact"/>
              <w:jc w:val="center"/>
              <w:rPr>
                <w:rFonts w:ascii="標楷體" w:eastAsia="標楷體" w:hAnsi="標楷體"/>
                <w:color w:val="000000"/>
                <w:sz w:val="20"/>
              </w:rPr>
            </w:pPr>
          </w:p>
        </w:tc>
        <w:tc>
          <w:tcPr>
            <w:tcW w:w="1118" w:type="pct"/>
          </w:tcPr>
          <w:p w:rsidR="00334BCC" w:rsidRPr="00543845" w:rsidRDefault="00334BCC"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19,800</w:t>
            </w:r>
          </w:p>
          <w:p w:rsidR="00334BCC" w:rsidRPr="00543845" w:rsidRDefault="00334BCC" w:rsidP="006C1E86">
            <w:pPr>
              <w:spacing w:line="280" w:lineRule="exact"/>
              <w:ind w:left="113"/>
              <w:jc w:val="right"/>
              <w:rPr>
                <w:rFonts w:ascii="標楷體" w:eastAsia="標楷體" w:hAnsi="標楷體"/>
                <w:color w:val="000000"/>
                <w:sz w:val="20"/>
              </w:rPr>
            </w:pP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w:t>
            </w:r>
            <w:r w:rsidRPr="006C1E86">
              <w:rPr>
                <w:rFonts w:ascii="標楷體" w:eastAsia="標楷體" w:hAnsi="標楷體"/>
                <w:color w:val="000000"/>
                <w:spacing w:val="-6"/>
                <w:sz w:val="20"/>
              </w:rPr>
              <w:t>員額</w:t>
            </w:r>
            <w:r w:rsidRPr="006C1E86">
              <w:rPr>
                <w:rFonts w:ascii="標楷體" w:eastAsia="標楷體" w:hAnsi="標楷體"/>
                <w:bCs/>
                <w:color w:val="000000"/>
                <w:spacing w:val="-6"/>
                <w:sz w:val="20"/>
              </w:rPr>
              <w:t>未滿</w:t>
            </w:r>
            <w:r w:rsidRPr="006C1E86">
              <w:rPr>
                <w:rFonts w:ascii="標楷體" w:eastAsia="標楷體" w:hAnsi="標楷體"/>
                <w:color w:val="000000"/>
                <w:spacing w:val="-6"/>
                <w:sz w:val="20"/>
              </w:rPr>
              <w:t>1,000人者</w:t>
            </w:r>
          </w:p>
        </w:tc>
        <w:tc>
          <w:tcPr>
            <w:tcW w:w="632" w:type="pct"/>
          </w:tcPr>
          <w:p w:rsidR="00334BCC" w:rsidRPr="00543845" w:rsidRDefault="00334BCC"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17,200</w:t>
            </w:r>
          </w:p>
          <w:p w:rsidR="00334BCC" w:rsidRPr="00543845" w:rsidRDefault="00334BCC"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二級機關首長（依地方行政機關組織準則第5條規定設</w:t>
            </w:r>
            <w:r w:rsidRPr="00543845">
              <w:rPr>
                <w:rFonts w:ascii="標楷體" w:eastAsia="標楷體" w:hAnsi="標楷體"/>
                <w:color w:val="000000"/>
                <w:sz w:val="20"/>
              </w:rPr>
              <w:lastRenderedPageBreak/>
              <w:t>置）</w:t>
            </w:r>
          </w:p>
        </w:tc>
        <w:tc>
          <w:tcPr>
            <w:tcW w:w="632" w:type="pct"/>
          </w:tcPr>
          <w:p w:rsidR="00334BCC" w:rsidRPr="00543845" w:rsidRDefault="00334BC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月</w:t>
            </w:r>
          </w:p>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,000</w:t>
            </w: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265" w:left="832" w:hangingChars="98" w:hanging="196"/>
              <w:jc w:val="both"/>
              <w:rPr>
                <w:rFonts w:ascii="標楷體" w:eastAsia="標楷體" w:hAnsi="標楷體"/>
                <w:color w:val="000000"/>
                <w:sz w:val="20"/>
              </w:rPr>
            </w:pPr>
            <w:r w:rsidRPr="00334BCC">
              <w:rPr>
                <w:rFonts w:ascii="標楷體" w:eastAsia="標楷體" w:hAnsi="標楷體" w:hint="eastAsia"/>
                <w:color w:val="000000"/>
                <w:sz w:val="20"/>
                <w:u w:val="single"/>
              </w:rPr>
              <w:t>5</w:t>
            </w:r>
            <w:r>
              <w:rPr>
                <w:rFonts w:ascii="標楷體" w:eastAsia="標楷體" w:hAnsi="標楷體"/>
                <w:color w:val="000000"/>
                <w:sz w:val="20"/>
              </w:rPr>
              <w:t>.</w:t>
            </w:r>
            <w:r w:rsidRPr="00543845">
              <w:rPr>
                <w:rFonts w:ascii="標楷體" w:eastAsia="標楷體" w:hAnsi="標楷體" w:hint="eastAsia"/>
                <w:color w:val="000000"/>
                <w:sz w:val="20"/>
              </w:rPr>
              <w:t>區長</w:t>
            </w:r>
          </w:p>
        </w:tc>
        <w:tc>
          <w:tcPr>
            <w:tcW w:w="632" w:type="pct"/>
          </w:tcPr>
          <w:p w:rsidR="00334BCC" w:rsidRPr="00543845" w:rsidRDefault="00334BCC" w:rsidP="00FD1863">
            <w:pPr>
              <w:spacing w:line="280" w:lineRule="exact"/>
              <w:jc w:val="center"/>
              <w:rPr>
                <w:rFonts w:ascii="標楷體" w:eastAsia="標楷體" w:hAnsi="標楷體"/>
                <w:color w:val="000000"/>
                <w:sz w:val="20"/>
              </w:rPr>
            </w:pPr>
          </w:p>
        </w:tc>
        <w:tc>
          <w:tcPr>
            <w:tcW w:w="1118" w:type="pct"/>
          </w:tcPr>
          <w:p w:rsidR="00334BCC" w:rsidRPr="00543845" w:rsidRDefault="00334BCC"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FD1863">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1</w:t>
            </w:r>
            <w:r>
              <w:rPr>
                <w:rFonts w:ascii="標楷體" w:eastAsia="標楷體" w:hAnsi="標楷體"/>
                <w:color w:val="000000"/>
                <w:sz w:val="20"/>
              </w:rPr>
              <w:t>)</w:t>
            </w:r>
            <w:r w:rsidRPr="00334BCC">
              <w:rPr>
                <w:rFonts w:ascii="標楷體" w:eastAsia="標楷體" w:hAnsi="標楷體"/>
                <w:color w:val="000000"/>
                <w:sz w:val="20"/>
              </w:rPr>
              <w:t>人口數在20萬人以上者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Pr>
                <w:rFonts w:ascii="標楷體" w:eastAsia="標楷體" w:hAnsi="標楷體" w:hint="eastAsia"/>
                <w:color w:val="000000"/>
                <w:sz w:val="20"/>
              </w:rPr>
              <w:t>月</w:t>
            </w:r>
          </w:p>
        </w:tc>
        <w:tc>
          <w:tcPr>
            <w:tcW w:w="1118" w:type="pct"/>
          </w:tcPr>
          <w:p w:rsidR="00334BCC" w:rsidRPr="00543845" w:rsidRDefault="00334BCC" w:rsidP="00334BCC">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70339A"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2</w:t>
            </w:r>
            <w:r>
              <w:rPr>
                <w:rFonts w:ascii="標楷體" w:eastAsia="標楷體" w:hAnsi="標楷體"/>
                <w:color w:val="000000"/>
                <w:sz w:val="20"/>
              </w:rPr>
              <w:t>)</w:t>
            </w:r>
            <w:r w:rsidRPr="0075215A">
              <w:rPr>
                <w:rFonts w:ascii="標楷體" w:eastAsia="標楷體" w:hAnsi="標楷體"/>
                <w:color w:val="000000"/>
                <w:sz w:val="20"/>
              </w:rPr>
              <w:t>人口數在10萬人以上未滿20萬人者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334BCC">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70339A"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3</w:t>
            </w:r>
            <w:r>
              <w:rPr>
                <w:rFonts w:ascii="標楷體" w:eastAsia="標楷體" w:hAnsi="標楷體"/>
                <w:color w:val="000000"/>
                <w:sz w:val="20"/>
              </w:rPr>
              <w:t>)</w:t>
            </w:r>
            <w:r w:rsidRPr="0075215A">
              <w:rPr>
                <w:rFonts w:ascii="標楷體" w:eastAsia="標楷體" w:hAnsi="標楷體"/>
                <w:color w:val="000000"/>
                <w:sz w:val="20"/>
              </w:rPr>
              <w:t>人口數在5萬人以上未滿10萬人者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334BCC">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334BCC" w:rsidTr="00ED00E8">
        <w:trPr>
          <w:trHeight w:val="340"/>
        </w:trPr>
        <w:tc>
          <w:tcPr>
            <w:tcW w:w="1696" w:type="pct"/>
            <w:tcMar>
              <w:right w:w="57" w:type="dxa"/>
            </w:tcMar>
          </w:tcPr>
          <w:p w:rsidR="00334BCC" w:rsidRPr="00543845" w:rsidRDefault="00334BCC" w:rsidP="00334BCC">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Pr="00543845">
              <w:rPr>
                <w:rFonts w:ascii="標楷體" w:eastAsia="標楷體" w:hAnsi="標楷體" w:hint="eastAsia"/>
                <w:color w:val="000000"/>
                <w:sz w:val="20"/>
              </w:rPr>
              <w:t>4</w:t>
            </w:r>
            <w:r>
              <w:rPr>
                <w:rFonts w:ascii="標楷體" w:eastAsia="標楷體" w:hAnsi="標楷體"/>
                <w:color w:val="000000"/>
                <w:sz w:val="20"/>
              </w:rPr>
              <w:t>)</w:t>
            </w:r>
            <w:r w:rsidRPr="00543845">
              <w:rPr>
                <w:rFonts w:ascii="標楷體" w:eastAsia="標楷體" w:hAnsi="標楷體"/>
                <w:color w:val="000000"/>
                <w:sz w:val="20"/>
              </w:rPr>
              <w:t>人口數</w:t>
            </w:r>
            <w:r w:rsidRPr="00137405">
              <w:rPr>
                <w:rFonts w:ascii="標楷體" w:eastAsia="標楷體" w:hAnsi="標楷體"/>
                <w:color w:val="000000"/>
                <w:sz w:val="20"/>
              </w:rPr>
              <w:t>未</w:t>
            </w:r>
            <w:r w:rsidRPr="00334BCC">
              <w:rPr>
                <w:rFonts w:ascii="標楷體" w:eastAsia="標楷體" w:hAnsi="標楷體"/>
                <w:color w:val="000000"/>
                <w:sz w:val="20"/>
              </w:rPr>
              <w:t>滿</w:t>
            </w:r>
            <w:r w:rsidRPr="00543845">
              <w:rPr>
                <w:rFonts w:ascii="標楷體" w:eastAsia="標楷體" w:hAnsi="標楷體"/>
                <w:color w:val="000000"/>
                <w:sz w:val="20"/>
              </w:rPr>
              <w:t>5萬人者</w:t>
            </w:r>
          </w:p>
        </w:tc>
        <w:tc>
          <w:tcPr>
            <w:tcW w:w="632" w:type="pct"/>
          </w:tcPr>
          <w:p w:rsidR="00334BCC" w:rsidRPr="00543845" w:rsidRDefault="00334BCC" w:rsidP="00334BCC">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34BCC" w:rsidRPr="00543845" w:rsidRDefault="00334BCC" w:rsidP="00334BCC">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p w:rsidR="00334BCC" w:rsidRPr="00543845" w:rsidRDefault="00334BCC" w:rsidP="00334BCC">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34BCC" w:rsidRPr="00543845" w:rsidRDefault="00334BCC" w:rsidP="00334BCC">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pacing w:val="-4"/>
                <w:sz w:val="20"/>
              </w:rPr>
              <w:t>縣（市）長</w:t>
            </w:r>
            <w:r w:rsidRPr="00543845">
              <w:rPr>
                <w:rFonts w:ascii="標楷體" w:eastAsia="標楷體" w:hAnsi="標楷體" w:hint="eastAsia"/>
                <w:color w:val="000000"/>
                <w:spacing w:val="-4"/>
                <w:sz w:val="20"/>
              </w:rPr>
              <w:t>及議長之專用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color w:val="000000"/>
                <w:sz w:val="20"/>
              </w:rPr>
              <w:t>警政部分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567"/>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67"/>
              <w:jc w:val="right"/>
              <w:rPr>
                <w:rFonts w:ascii="標楷體" w:eastAsia="標楷體" w:hAnsi="標楷體"/>
                <w:color w:val="000000"/>
                <w:sz w:val="20"/>
              </w:rPr>
            </w:pPr>
          </w:p>
        </w:tc>
      </w:tr>
      <w:tr w:rsidR="00FD1863" w:rsidTr="00ED00E8">
        <w:trPr>
          <w:trHeight w:val="340"/>
        </w:trPr>
        <w:tc>
          <w:tcPr>
            <w:tcW w:w="1696" w:type="pct"/>
            <w:tcMar>
              <w:right w:w="57" w:type="dxa"/>
            </w:tcMar>
            <w:vAlign w:val="cente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警察局長工作活動費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副局長、分局長工作活動費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color w:val="000000"/>
                <w:sz w:val="20"/>
              </w:rPr>
              <w:t>消防部分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right="440"/>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right="440"/>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消防局長工作活動費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副局長、大隊長工作活動費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十五、鄉(鎮、市、直轄市山地原住民區)共同部分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52" w:hangingChars="200" w:hanging="352"/>
              <w:jc w:val="both"/>
              <w:rPr>
                <w:rFonts w:ascii="標楷體" w:eastAsia="標楷體" w:hAnsi="標楷體"/>
                <w:color w:val="000000"/>
                <w:spacing w:val="-12"/>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依內政部</w:t>
            </w:r>
            <w:smartTag w:uri="urn:schemas-microsoft-com:office:smarttags" w:element="chsdate">
              <w:smartTagPr>
                <w:attr w:name="Year" w:val="1991"/>
                <w:attr w:name="Month" w:val="7"/>
                <w:attr w:name="Day" w:val="4"/>
                <w:attr w:name="IsLunarDate" w:val="False"/>
                <w:attr w:name="IsROCDate" w:val="False"/>
              </w:smartTagPr>
              <w:r w:rsidRPr="00543845">
                <w:rPr>
                  <w:rFonts w:ascii="標楷體" w:eastAsia="標楷體" w:hAnsi="標楷體"/>
                  <w:color w:val="000000"/>
                  <w:sz w:val="20"/>
                </w:rPr>
                <w:t>91年7月4日</w:t>
              </w:r>
            </w:smartTag>
            <w:r w:rsidRPr="00543845">
              <w:rPr>
                <w:rFonts w:ascii="標楷體" w:eastAsia="標楷體" w:hAnsi="標楷體"/>
                <w:color w:val="000000"/>
                <w:sz w:val="20"/>
              </w:rPr>
              <w:t>台內中民字第0910079065號函及</w:t>
            </w:r>
            <w:smartTag w:uri="urn:schemas-microsoft-com:office:smarttags" w:element="chsdate">
              <w:smartTagPr>
                <w:attr w:name="Year" w:val="1992"/>
                <w:attr w:name="Month" w:val="5"/>
                <w:attr w:name="Day" w:val="16"/>
                <w:attr w:name="IsLunarDate" w:val="False"/>
                <w:attr w:name="IsROCDate" w:val="False"/>
              </w:smartTagPr>
              <w:r w:rsidRPr="00543845">
                <w:rPr>
                  <w:rFonts w:ascii="標楷體" w:eastAsia="標楷體" w:hAnsi="標楷體"/>
                  <w:color w:val="000000"/>
                  <w:sz w:val="20"/>
                </w:rPr>
                <w:t>92</w:t>
              </w:r>
              <w:r w:rsidRPr="00543845">
                <w:rPr>
                  <w:rFonts w:ascii="標楷體" w:eastAsia="標楷體" w:hAnsi="標楷體"/>
                  <w:color w:val="000000"/>
                  <w:sz w:val="20"/>
                </w:rPr>
                <w:lastRenderedPageBreak/>
                <w:t>年5月16日</w:t>
              </w:r>
            </w:smartTag>
            <w:r w:rsidRPr="00543845">
              <w:rPr>
                <w:rFonts w:ascii="標楷體" w:eastAsia="標楷體" w:hAnsi="標楷體"/>
                <w:color w:val="000000"/>
                <w:sz w:val="20"/>
              </w:rPr>
              <w:t>台內中民字第0920089202號函訂定。</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1.地方民意代表費用（研究費</w:t>
            </w:r>
            <w:r w:rsidRPr="00543845">
              <w:rPr>
                <w:rFonts w:ascii="標楷體" w:eastAsia="標楷體" w:hAnsi="標楷體" w:hint="eastAsia"/>
                <w:color w:val="000000"/>
                <w:sz w:val="20"/>
                <w:lang w:eastAsia="zh-HK"/>
              </w:rPr>
              <w:t>及</w:t>
            </w:r>
            <w:r w:rsidRPr="00543845">
              <w:rPr>
                <w:rFonts w:ascii="標楷體" w:eastAsia="標楷體" w:hAnsi="標楷體" w:hint="eastAsia"/>
                <w:color w:val="000000"/>
                <w:sz w:val="20"/>
              </w:rPr>
              <w:t>出席費除外）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3274B6" w:rsidRDefault="00FD1863" w:rsidP="00FD1863">
            <w:pPr>
              <w:pStyle w:val="21"/>
              <w:spacing w:line="280" w:lineRule="exact"/>
              <w:rPr>
                <w:rFonts w:ascii="標楷體" w:eastAsia="標楷體" w:hAnsi="標楷體"/>
                <w:b w:val="0"/>
                <w:color w:val="000000"/>
                <w:spacing w:val="0"/>
                <w:sz w:val="20"/>
              </w:rPr>
            </w:pPr>
            <w:r w:rsidRPr="003274B6">
              <w:rPr>
                <w:rFonts w:ascii="標楷體" w:eastAsia="標楷體" w:hAnsi="標楷體" w:hint="eastAsia"/>
                <w:b w:val="0"/>
                <w:color w:val="000000"/>
                <w:spacing w:val="0"/>
                <w:sz w:val="20"/>
              </w:rPr>
              <w:t>依照「地方民意代表費用支給及村里長事務補助費補助條例」規定核實編列。</w:t>
            </w:r>
          </w:p>
        </w:tc>
      </w:tr>
      <w:tr w:rsidR="003274B6" w:rsidTr="00ED00E8">
        <w:trPr>
          <w:trHeight w:val="340"/>
        </w:trPr>
        <w:tc>
          <w:tcPr>
            <w:tcW w:w="1696" w:type="pct"/>
          </w:tcPr>
          <w:p w:rsidR="003274B6" w:rsidRPr="00543845" w:rsidRDefault="003274B6"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定期大會、臨時大會開會費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pStyle w:val="21"/>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(1)鄉(鎮、直轄市山地原住民區)</w:t>
            </w:r>
          </w:p>
        </w:tc>
        <w:tc>
          <w:tcPr>
            <w:tcW w:w="632" w:type="pct"/>
          </w:tcPr>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pStyle w:val="21"/>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vMerge/>
            <w:tcMar>
              <w:left w:w="57" w:type="dxa"/>
              <w:right w:w="57" w:type="dxa"/>
            </w:tcMar>
          </w:tcPr>
          <w:p w:rsidR="003274B6" w:rsidRPr="00543845" w:rsidRDefault="003274B6" w:rsidP="00FD1863">
            <w:pPr>
              <w:pStyle w:val="21"/>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民代表人數在15人以上者</w:t>
            </w:r>
          </w:p>
        </w:tc>
        <w:tc>
          <w:tcPr>
            <w:tcW w:w="632" w:type="pct"/>
          </w:tcPr>
          <w:p w:rsidR="003274B6"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pStyle w:val="21"/>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(2)縣轄市</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市民代表人數未滿15人者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市民代表人數在15人以上者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9,000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編印議事錄、</w:t>
            </w:r>
            <w:r w:rsidRPr="00543845">
              <w:rPr>
                <w:rFonts w:ascii="標楷體" w:eastAsia="標楷體" w:hAnsi="標楷體" w:hint="eastAsia"/>
                <w:color w:val="000000"/>
                <w:sz w:val="20"/>
              </w:rPr>
              <w:t>代表會</w:t>
            </w:r>
            <w:r w:rsidRPr="00543845">
              <w:rPr>
                <w:rFonts w:ascii="標楷體" w:eastAsia="標楷體" w:hAnsi="標楷體"/>
                <w:color w:val="000000"/>
                <w:sz w:val="20"/>
              </w:rPr>
              <w:t>公報</w:t>
            </w:r>
            <w:r w:rsidRPr="00543845">
              <w:rPr>
                <w:rFonts w:ascii="標楷體" w:eastAsia="標楷體" w:hAnsi="標楷體" w:hint="eastAsia"/>
                <w:color w:val="000000"/>
                <w:sz w:val="20"/>
              </w:rPr>
              <w:t>及</w:t>
            </w:r>
            <w:r w:rsidRPr="00543845">
              <w:rPr>
                <w:rFonts w:ascii="標楷體" w:eastAsia="標楷體" w:hAnsi="標楷體"/>
                <w:color w:val="000000"/>
                <w:sz w:val="20"/>
              </w:rPr>
              <w:t>刊物</w:t>
            </w:r>
          </w:p>
        </w:tc>
        <w:tc>
          <w:tcPr>
            <w:tcW w:w="632" w:type="pct"/>
          </w:tcPr>
          <w:p w:rsidR="00FD1863" w:rsidRPr="00543845" w:rsidRDefault="00FD1863" w:rsidP="00FD1863">
            <w:pPr>
              <w:spacing w:line="280" w:lineRule="exact"/>
              <w:ind w:leftChars="419" w:left="1202" w:hangingChars="98" w:hanging="196"/>
              <w:jc w:val="both"/>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業務管理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295" w:hanging="238"/>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lastRenderedPageBreak/>
              <w:t>(1)</w:t>
            </w:r>
            <w:r w:rsidRPr="00543845">
              <w:rPr>
                <w:rFonts w:ascii="標楷體" w:eastAsia="標楷體" w:hAnsi="標楷體"/>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一、辦理全年各項慶典、年節（包括春節聯歡）、代表會週年紀念等活動經費。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二、按當年轄內公私立國中、小學畢業生班數，衡酌財政狀況核實編列。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5.國內經建考察</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12,000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）民代表國內考察經費。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本項編列合計數，不得超過「地方民意代表費用支給及村里長事務補助費補助條例」規定費用項目</w:t>
            </w:r>
            <w:r w:rsidRPr="00543845">
              <w:rPr>
                <w:rFonts w:ascii="標楷體" w:eastAsia="標楷體" w:hAnsi="標楷體" w:hint="eastAsia"/>
                <w:color w:val="000000"/>
                <w:sz w:val="20"/>
              </w:rPr>
              <w:t>及</w:t>
            </w:r>
            <w:r w:rsidRPr="00543845">
              <w:rPr>
                <w:rFonts w:ascii="標楷體" w:eastAsia="標楷體" w:hAnsi="標楷體"/>
                <w:color w:val="000000"/>
                <w:sz w:val="20"/>
              </w:rPr>
              <w:t>前述</w:t>
            </w:r>
            <w:r w:rsidRPr="00543845">
              <w:rPr>
                <w:rFonts w:ascii="標楷體" w:eastAsia="標楷體" w:hAnsi="標楷體" w:hint="eastAsia"/>
                <w:color w:val="000000"/>
                <w:sz w:val="20"/>
              </w:rPr>
              <w:t>2</w:t>
            </w:r>
            <w:r w:rsidRPr="00543845">
              <w:rPr>
                <w:rFonts w:ascii="標楷體" w:eastAsia="標楷體" w:hAnsi="標楷體"/>
                <w:color w:val="000000"/>
                <w:sz w:val="20"/>
              </w:rPr>
              <w:t>至</w:t>
            </w:r>
            <w:r w:rsidRPr="00543845">
              <w:rPr>
                <w:rFonts w:ascii="標楷體" w:eastAsia="標楷體" w:hAnsi="標楷體" w:hint="eastAsia"/>
                <w:color w:val="000000"/>
                <w:sz w:val="20"/>
              </w:rPr>
              <w:t>5</w:t>
            </w:r>
            <w:r w:rsidRPr="00543845">
              <w:rPr>
                <w:rFonts w:ascii="標楷體" w:eastAsia="標楷體" w:hAnsi="標楷體"/>
                <w:color w:val="000000"/>
                <w:sz w:val="20"/>
              </w:rPr>
              <w:t>項規定得編列合計總額百分之十。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一、</w:t>
            </w:r>
            <w:r w:rsidRPr="00543845">
              <w:rPr>
                <w:rFonts w:ascii="標楷體" w:eastAsia="標楷體" w:hAnsi="標楷體"/>
                <w:color w:val="000000"/>
                <w:spacing w:val="-8"/>
                <w:sz w:val="20"/>
              </w:rPr>
              <w:t>編制員額部分：按鄉（鎮、</w:t>
            </w:r>
            <w:r w:rsidRPr="00543845">
              <w:rPr>
                <w:rFonts w:ascii="標楷體" w:eastAsia="標楷體" w:hAnsi="標楷體"/>
                <w:color w:val="000000"/>
                <w:spacing w:val="-20"/>
                <w:sz w:val="20"/>
              </w:rPr>
              <w:t>市</w:t>
            </w:r>
            <w:r w:rsidRPr="00543845">
              <w:rPr>
                <w:rFonts w:ascii="標楷體" w:eastAsia="標楷體" w:hAnsi="標楷體" w:hint="eastAsia"/>
                <w:color w:val="000000"/>
                <w:spacing w:val="-20"/>
                <w:sz w:val="20"/>
              </w:rPr>
              <w:t>、</w:t>
            </w:r>
            <w:r w:rsidRPr="00543845">
              <w:rPr>
                <w:rFonts w:ascii="標楷體" w:eastAsia="標楷體" w:hAnsi="標楷體" w:hint="eastAsia"/>
                <w:color w:val="000000"/>
                <w:sz w:val="20"/>
              </w:rPr>
              <w:t>直轄市山地</w:t>
            </w:r>
            <w:r w:rsidRPr="00543845">
              <w:rPr>
                <w:rFonts w:ascii="標楷體" w:eastAsia="標楷體" w:hAnsi="標楷體" w:hint="eastAsia"/>
                <w:color w:val="000000"/>
                <w:sz w:val="20"/>
              </w:rPr>
              <w:lastRenderedPageBreak/>
              <w:t>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公所(不含所外機關)</w:t>
            </w:r>
            <w:r w:rsidRPr="00543845">
              <w:rPr>
                <w:rFonts w:ascii="標楷體" w:eastAsia="標楷體" w:hAnsi="標楷體"/>
                <w:color w:val="000000"/>
                <w:sz w:val="20"/>
              </w:rPr>
              <w:t>正式編制員額（不含約聘僱人員、技工、工友、駕駛）每人每年</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875</w:t>
            </w:r>
            <w:r w:rsidRPr="00543845">
              <w:rPr>
                <w:rFonts w:ascii="標楷體" w:eastAsia="標楷體" w:hAnsi="標楷體"/>
                <w:color w:val="000000"/>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二、人口數部分：</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(一)</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w:t>
            </w:r>
            <w:r w:rsidRPr="00543845">
              <w:rPr>
                <w:rFonts w:ascii="標楷體" w:eastAsia="標楷體" w:hAnsi="標楷體"/>
                <w:color w:val="000000"/>
                <w:spacing w:val="-18"/>
                <w:sz w:val="20"/>
              </w:rPr>
              <w:t>未滿</w:t>
            </w:r>
            <w:r w:rsidRPr="00543845">
              <w:rPr>
                <w:rFonts w:ascii="標楷體" w:eastAsia="標楷體" w:hAnsi="標楷體"/>
                <w:color w:val="000000"/>
                <w:spacing w:val="-12"/>
                <w:sz w:val="20"/>
              </w:rPr>
              <w:t>1萬人者，為</w:t>
            </w:r>
            <w:r w:rsidRPr="00543845">
              <w:rPr>
                <w:rFonts w:ascii="標楷體" w:eastAsia="標楷體" w:hAnsi="標楷體" w:hint="eastAsia"/>
                <w:color w:val="000000"/>
                <w:spacing w:val="-12"/>
                <w:sz w:val="20"/>
              </w:rPr>
              <w:t>4</w:t>
            </w:r>
            <w:r w:rsidRPr="00543845">
              <w:rPr>
                <w:rFonts w:ascii="標楷體" w:eastAsia="標楷體" w:hAnsi="標楷體"/>
                <w:color w:val="000000"/>
                <w:spacing w:val="-12"/>
                <w:sz w:val="20"/>
              </w:rPr>
              <w:t>萬</w:t>
            </w:r>
            <w:r w:rsidRPr="00543845">
              <w:rPr>
                <w:rFonts w:ascii="標楷體" w:eastAsia="標楷體" w:hAnsi="標楷體" w:hint="eastAsia"/>
                <w:color w:val="000000"/>
                <w:spacing w:val="-12"/>
                <w:sz w:val="20"/>
              </w:rPr>
              <w:t>5,000</w:t>
            </w:r>
            <w:r w:rsidRPr="00543845">
              <w:rPr>
                <w:rFonts w:ascii="標楷體" w:eastAsia="標楷體" w:hAnsi="標楷體"/>
                <w:color w:val="000000"/>
                <w:spacing w:val="-12"/>
                <w:sz w:val="20"/>
              </w:rPr>
              <w:t>元。</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(二)</w:t>
            </w:r>
            <w:r w:rsidRPr="00543845">
              <w:rPr>
                <w:rFonts w:ascii="標楷體" w:eastAsia="標楷體" w:hAnsi="標楷體"/>
                <w:color w:val="000000"/>
                <w:sz w:val="20"/>
              </w:rPr>
              <w:t>轄區</w:t>
            </w:r>
            <w:r w:rsidRPr="00543845">
              <w:rPr>
                <w:rFonts w:ascii="標楷體" w:eastAsia="標楷體" w:hAnsi="標楷體"/>
                <w:color w:val="000000"/>
                <w:spacing w:val="-12"/>
                <w:sz w:val="20"/>
              </w:rPr>
              <w:t>人口數超過1萬人者：</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1</w:t>
            </w:r>
            <w:r w:rsidRPr="00543845">
              <w:rPr>
                <w:rFonts w:ascii="標楷體" w:eastAsia="標楷體" w:hAnsi="標楷體" w:hint="eastAsia"/>
                <w:color w:val="000000"/>
                <w:spacing w:val="-20"/>
                <w:sz w:val="20"/>
              </w:rPr>
              <w:t>.</w:t>
            </w:r>
            <w:r w:rsidRPr="00543845">
              <w:rPr>
                <w:rFonts w:ascii="標楷體" w:eastAsia="標楷體" w:hAnsi="標楷體"/>
                <w:color w:val="000000"/>
                <w:spacing w:val="-12"/>
                <w:sz w:val="20"/>
              </w:rPr>
              <w:t>轄區人口數超過1萬人，</w:t>
            </w:r>
            <w:r w:rsidRPr="00543845">
              <w:rPr>
                <w:rFonts w:ascii="標楷體" w:eastAsia="標楷體" w:hAnsi="標楷體"/>
                <w:color w:val="000000"/>
                <w:sz w:val="20"/>
              </w:rPr>
              <w:t>未滿</w:t>
            </w:r>
            <w:r w:rsidRPr="00543845">
              <w:rPr>
                <w:rFonts w:ascii="標楷體" w:eastAsia="標楷體" w:hAnsi="標楷體"/>
                <w:color w:val="000000"/>
                <w:spacing w:val="-12"/>
                <w:sz w:val="20"/>
              </w:rPr>
              <w:t>3萬人者，為</w:t>
            </w:r>
            <w:r w:rsidRPr="00543845">
              <w:rPr>
                <w:rFonts w:ascii="標楷體" w:eastAsia="標楷體" w:hAnsi="標楷體" w:hint="eastAsia"/>
                <w:color w:val="000000"/>
                <w:spacing w:val="-12"/>
                <w:sz w:val="20"/>
              </w:rPr>
              <w:t>6</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2.</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區人口數超過3萬人至未滿5萬人部分，每人每年以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lastRenderedPageBreak/>
              <w:t>3</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區人口數超過5萬人至未滿10萬人部分，每人每年以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4</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區人口數超過10萬人至未滿20萬人部分，每人每年以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5</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區人口數超過20萬人部分，每人每年以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一、鄉（鎮、市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w:t>
            </w:r>
            <w:r w:rsidRPr="00543845">
              <w:rPr>
                <w:rFonts w:ascii="標楷體" w:eastAsia="標楷體" w:hAnsi="標楷體"/>
                <w:color w:val="000000"/>
                <w:sz w:val="20"/>
              </w:rPr>
              <w:t>致贈花圈、花籃、匾額、喜幛及</w:t>
            </w:r>
            <w:r w:rsidRPr="00543845">
              <w:rPr>
                <w:rFonts w:ascii="標楷體" w:eastAsia="標楷體" w:hAnsi="標楷體"/>
                <w:color w:val="000000"/>
                <w:sz w:val="20"/>
              </w:rPr>
              <w:lastRenderedPageBreak/>
              <w:t>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000D794A">
              <w:rPr>
                <w:rFonts w:ascii="標楷體" w:eastAsia="標楷體" w:hAnsi="標楷體" w:hint="eastAsia"/>
                <w:color w:val="000000"/>
                <w:sz w:val="20"/>
                <w:u w:val="single"/>
              </w:rPr>
              <w:t>2</w:t>
            </w:r>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274B6" w:rsidTr="00ED00E8">
        <w:trPr>
          <w:trHeight w:val="340"/>
        </w:trPr>
        <w:tc>
          <w:tcPr>
            <w:tcW w:w="1696" w:type="pct"/>
          </w:tcPr>
          <w:p w:rsidR="003274B6" w:rsidRPr="00543845" w:rsidRDefault="003274B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鄉（鎮、市</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C51EB3"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1720C1">
              <w:rPr>
                <w:rFonts w:ascii="標楷體" w:eastAsia="標楷體" w:hAnsi="標楷體"/>
                <w:color w:val="000000"/>
                <w:spacing w:val="-18"/>
                <w:sz w:val="20"/>
              </w:rPr>
              <w:t>人口數在20萬人以上者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人口數在10萬人以上未滿</w:t>
            </w:r>
            <w:r w:rsidRPr="001720C1">
              <w:rPr>
                <w:rFonts w:ascii="標楷體" w:eastAsia="標楷體" w:hAnsi="標楷體"/>
                <w:color w:val="000000"/>
                <w:spacing w:val="-18"/>
                <w:sz w:val="20"/>
              </w:rPr>
              <w:lastRenderedPageBreak/>
              <w:t>20萬人者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月</w:t>
            </w:r>
          </w:p>
          <w:p w:rsidR="003274B6" w:rsidRPr="00543845"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lastRenderedPageBreak/>
              <w:t>19,700</w:t>
            </w:r>
          </w:p>
          <w:p w:rsidR="003274B6" w:rsidRDefault="003274B6" w:rsidP="00C51EB3">
            <w:pPr>
              <w:spacing w:line="280" w:lineRule="exact"/>
              <w:ind w:left="113"/>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8"/>
                <w:sz w:val="20"/>
              </w:rPr>
              <w:t>人口數在5萬人以上未滿10萬人者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3274B6" w:rsidRPr="00543845" w:rsidRDefault="003274B6" w:rsidP="00C51EB3">
            <w:pPr>
              <w:spacing w:line="280" w:lineRule="exact"/>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57" w:hangingChars="154" w:hanging="308"/>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人口數未滿5萬人者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縣轄市副市長（人口</w:t>
            </w:r>
            <w:r w:rsidRPr="00543845">
              <w:rPr>
                <w:rFonts w:ascii="標楷體" w:eastAsia="標楷體" w:hAnsi="標楷體"/>
                <w:color w:val="000000"/>
                <w:sz w:val="20"/>
                <w:lang w:eastAsia="zh-HK"/>
              </w:rPr>
              <w:t>超過</w:t>
            </w:r>
            <w:r w:rsidRPr="00543845">
              <w:rPr>
                <w:rFonts w:ascii="標楷體" w:eastAsia="標楷體" w:hAnsi="標楷體"/>
                <w:color w:val="000000"/>
                <w:sz w:val="20"/>
              </w:rPr>
              <w:t>30萬人以上者）</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10,300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773B50">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(四)鄉(鎮、市、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w:t>
            </w:r>
            <w:r w:rsidRPr="00543845">
              <w:rPr>
                <w:rFonts w:ascii="標楷體" w:eastAsia="標楷體" w:hAnsi="標楷體" w:hint="eastAsia"/>
                <w:color w:val="000000"/>
                <w:sz w:val="20"/>
              </w:rPr>
              <w:t>長及</w:t>
            </w:r>
            <w:r w:rsidRPr="00543845">
              <w:rPr>
                <w:rFonts w:ascii="標楷體" w:eastAsia="標楷體" w:hAnsi="標楷體" w:hint="eastAsia"/>
                <w:color w:val="000000"/>
                <w:spacing w:val="-4"/>
                <w:sz w:val="20"/>
              </w:rPr>
              <w:t>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)民</w:t>
            </w:r>
            <w:r w:rsidRPr="00543845">
              <w:rPr>
                <w:rFonts w:ascii="標楷體" w:eastAsia="標楷體" w:hAnsi="標楷體" w:hint="eastAsia"/>
                <w:color w:val="000000"/>
                <w:sz w:val="20"/>
              </w:rPr>
              <w:t>代表會主席</w:t>
            </w:r>
            <w:r w:rsidRPr="00543845">
              <w:rPr>
                <w:rFonts w:ascii="標楷體" w:eastAsia="標楷體" w:hAnsi="標楷體" w:hint="eastAsia"/>
                <w:color w:val="000000"/>
                <w:spacing w:val="-4"/>
                <w:sz w:val="20"/>
              </w:rPr>
              <w:t>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Borders>
              <w:bottom w:val="dashSmallGap" w:sz="4" w:space="0" w:color="auto"/>
            </w:tcBorders>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165DE5" w:rsidRPr="003125FC" w:rsidTr="00773B50">
        <w:trPr>
          <w:trHeight w:val="340"/>
        </w:trPr>
        <w:tc>
          <w:tcPr>
            <w:tcW w:w="1696" w:type="pct"/>
            <w:vAlign w:val="center"/>
          </w:tcPr>
          <w:p w:rsidR="00165DE5" w:rsidRPr="00543845" w:rsidRDefault="00165DE5" w:rsidP="00FD1863">
            <w:pPr>
              <w:spacing w:line="28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叁、設備及投資</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Borders>
              <w:right w:val="dashSmallGap" w:sz="4" w:space="0" w:color="auto"/>
            </w:tcBorders>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tcBorders>
              <w:top w:val="dashSmallGap" w:sz="4" w:space="0" w:color="auto"/>
              <w:left w:val="dashSmallGap" w:sz="4" w:space="0" w:color="auto"/>
              <w:bottom w:val="dashSmallGap" w:sz="4" w:space="0" w:color="auto"/>
            </w:tcBorders>
            <w:tcMar>
              <w:left w:w="57" w:type="dxa"/>
              <w:right w:w="57" w:type="dxa"/>
            </w:tcMar>
          </w:tcPr>
          <w:p w:rsidR="00165DE5" w:rsidRPr="003125FC" w:rsidRDefault="00165DE5" w:rsidP="009A0DB5">
            <w:pPr>
              <w:spacing w:line="280" w:lineRule="exact"/>
              <w:ind w:left="360" w:hangingChars="180" w:hanging="360"/>
              <w:jc w:val="both"/>
              <w:rPr>
                <w:rFonts w:ascii="標楷體" w:eastAsia="標楷體" w:hAnsi="標楷體"/>
                <w:color w:val="000000"/>
                <w:kern w:val="0"/>
                <w:sz w:val="20"/>
              </w:rPr>
            </w:pPr>
          </w:p>
        </w:tc>
      </w:tr>
      <w:tr w:rsidR="00165DE5" w:rsidRPr="003125FC" w:rsidTr="00773B50">
        <w:trPr>
          <w:trHeight w:val="340"/>
        </w:trPr>
        <w:tc>
          <w:tcPr>
            <w:tcW w:w="1696" w:type="pct"/>
          </w:tcPr>
          <w:p w:rsidR="00165DE5" w:rsidRPr="00543845" w:rsidRDefault="00165DE5" w:rsidP="00C51EB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一、建築及設備</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Borders>
              <w:right w:val="dashSmallGap" w:sz="4" w:space="0" w:color="auto"/>
            </w:tcBorders>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tcBorders>
              <w:top w:val="dashSmallGap" w:sz="4" w:space="0" w:color="auto"/>
              <w:left w:val="dashSmallGap" w:sz="4" w:space="0" w:color="auto"/>
              <w:bottom w:val="dashSmallGap" w:sz="4" w:space="0" w:color="auto"/>
            </w:tcBorders>
            <w:tcMar>
              <w:left w:w="57" w:type="dxa"/>
              <w:right w:w="57" w:type="dxa"/>
            </w:tcMar>
          </w:tcPr>
          <w:p w:rsidR="00165DE5" w:rsidRPr="003125FC" w:rsidRDefault="00165DE5" w:rsidP="00773B50">
            <w:pPr>
              <w:spacing w:line="280" w:lineRule="exact"/>
              <w:ind w:left="360" w:hangingChars="180" w:hanging="360"/>
              <w:jc w:val="both"/>
              <w:rPr>
                <w:rFonts w:ascii="標楷體" w:eastAsia="標楷體" w:hAnsi="標楷體"/>
                <w:color w:val="000000"/>
                <w:kern w:val="0"/>
                <w:sz w:val="20"/>
              </w:rPr>
            </w:pPr>
          </w:p>
        </w:tc>
      </w:tr>
      <w:tr w:rsidR="00165DE5" w:rsidRPr="003125FC" w:rsidTr="00773B50">
        <w:trPr>
          <w:trHeight w:val="340"/>
        </w:trPr>
        <w:tc>
          <w:tcPr>
            <w:tcW w:w="1696" w:type="pct"/>
          </w:tcPr>
          <w:p w:rsidR="00165DE5" w:rsidRPr="00543845" w:rsidRDefault="00165DE5" w:rsidP="00C51EB3">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proofErr w:type="gramStart"/>
            <w:r w:rsidRPr="00543845">
              <w:rPr>
                <w:rFonts w:ascii="標楷體" w:eastAsia="標楷體" w:hAnsi="標楷體" w:hint="eastAsia"/>
                <w:color w:val="000000"/>
                <w:sz w:val="20"/>
              </w:rPr>
              <w:t>ㄧ</w:t>
            </w:r>
            <w:proofErr w:type="gramEnd"/>
            <w:r w:rsidRPr="00543845">
              <w:rPr>
                <w:rFonts w:ascii="標楷體" w:eastAsia="標楷體" w:hAnsi="標楷體"/>
                <w:color w:val="000000"/>
                <w:sz w:val="20"/>
              </w:rPr>
              <w:t>)</w:t>
            </w:r>
            <w:r w:rsidRPr="00543845">
              <w:rPr>
                <w:rFonts w:ascii="標楷體" w:eastAsia="標楷體" w:hAnsi="標楷體" w:hint="eastAsia"/>
                <w:color w:val="000000"/>
                <w:sz w:val="20"/>
              </w:rPr>
              <w:t>一般</w:t>
            </w:r>
            <w:r w:rsidRPr="00E435CB">
              <w:rPr>
                <w:rFonts w:ascii="標楷體" w:eastAsia="標楷體" w:hAnsi="標楷體" w:hint="eastAsia"/>
                <w:color w:val="000000"/>
                <w:spacing w:val="-4"/>
                <w:sz w:val="20"/>
              </w:rPr>
              <w:t>房屋</w:t>
            </w:r>
            <w:r w:rsidRPr="00543845">
              <w:rPr>
                <w:rFonts w:ascii="標楷體" w:eastAsia="標楷體" w:hAnsi="標楷體" w:hint="eastAsia"/>
                <w:color w:val="000000"/>
                <w:sz w:val="20"/>
              </w:rPr>
              <w:t>建築費</w:t>
            </w:r>
            <w:r w:rsidR="00703A62" w:rsidRPr="00703A62">
              <w:rPr>
                <w:rFonts w:ascii="標楷體" w:eastAsia="標楷體" w:hAnsi="標楷體" w:hint="eastAsia"/>
                <w:color w:val="000000"/>
                <w:sz w:val="20"/>
                <w:u w:val="single"/>
              </w:rPr>
              <w:t>及辦公室翻修費</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tcBorders>
              <w:top w:val="dashSmallGap" w:sz="4" w:space="0" w:color="auto"/>
            </w:tcBorders>
            <w:tcMar>
              <w:left w:w="57" w:type="dxa"/>
              <w:right w:w="57" w:type="dxa"/>
            </w:tcMar>
          </w:tcPr>
          <w:p w:rsidR="00165DE5" w:rsidRPr="00084514" w:rsidRDefault="00084514" w:rsidP="00084514">
            <w:pPr>
              <w:spacing w:line="280" w:lineRule="exact"/>
              <w:ind w:left="6" w:hangingChars="3" w:hanging="6"/>
              <w:jc w:val="both"/>
              <w:rPr>
                <w:rFonts w:ascii="標楷體" w:eastAsia="標楷體" w:hAnsi="標楷體"/>
                <w:color w:val="000000"/>
                <w:kern w:val="0"/>
                <w:sz w:val="20"/>
                <w:szCs w:val="20"/>
              </w:rPr>
            </w:pPr>
            <w:r w:rsidRPr="00084514">
              <w:rPr>
                <w:rFonts w:ascii="標楷體" w:eastAsia="標楷體" w:hAnsi="標楷體" w:cs="Cambria Math"/>
                <w:kern w:val="0"/>
                <w:sz w:val="20"/>
                <w:szCs w:val="20"/>
                <w:lang w:val="zh-TW"/>
              </w:rPr>
              <w:t>使用本項費用編列基準估算工程經費，</w:t>
            </w:r>
            <w:r w:rsidR="00403348" w:rsidRPr="00403348">
              <w:rPr>
                <w:rFonts w:ascii="標楷體" w:eastAsia="標楷體" w:hAnsi="標楷體" w:cs="Cambria Math" w:hint="eastAsia"/>
                <w:kern w:val="0"/>
                <w:sz w:val="20"/>
                <w:szCs w:val="20"/>
                <w:u w:val="single"/>
                <w:lang w:val="zh-TW"/>
              </w:rPr>
              <w:t>請依附件「一般房屋建築費及辦公室翻修費使用說明」辦理。</w:t>
            </w:r>
          </w:p>
        </w:tc>
      </w:tr>
      <w:tr w:rsidR="00C907C9" w:rsidTr="00C907C9">
        <w:trPr>
          <w:trHeight w:val="340"/>
        </w:trPr>
        <w:tc>
          <w:tcPr>
            <w:tcW w:w="1696" w:type="pct"/>
          </w:tcPr>
          <w:p w:rsidR="00C907C9" w:rsidRPr="00543845" w:rsidRDefault="00C907C9" w:rsidP="00C907C9">
            <w:pPr>
              <w:spacing w:line="280" w:lineRule="exact"/>
              <w:ind w:leftChars="100" w:left="624" w:hangingChars="200" w:hanging="384"/>
              <w:jc w:val="both"/>
              <w:rPr>
                <w:rFonts w:ascii="標楷體" w:eastAsia="標楷體" w:hAnsi="標楷體"/>
                <w:color w:val="000000"/>
                <w:sz w:val="20"/>
              </w:rPr>
            </w:pPr>
            <w:r w:rsidRPr="00543845">
              <w:rPr>
                <w:rFonts w:ascii="標楷體" w:eastAsia="標楷體" w:hAnsi="標楷體"/>
                <w:color w:val="000000"/>
                <w:spacing w:val="-4"/>
                <w:sz w:val="20"/>
              </w:rPr>
              <w:t>(</w:t>
            </w:r>
            <w:r w:rsidR="00703A62" w:rsidRPr="00703A62">
              <w:rPr>
                <w:rFonts w:ascii="標楷體" w:eastAsia="標楷體" w:hAnsi="標楷體" w:hint="eastAsia"/>
                <w:color w:val="000000"/>
                <w:spacing w:val="-4"/>
                <w:sz w:val="20"/>
                <w:u w:val="single"/>
              </w:rPr>
              <w:t>二</w:t>
            </w:r>
            <w:r w:rsidRPr="00543845">
              <w:rPr>
                <w:rFonts w:ascii="標楷體" w:eastAsia="標楷體" w:hAnsi="標楷體"/>
                <w:color w:val="000000"/>
                <w:spacing w:val="-4"/>
                <w:sz w:val="20"/>
              </w:rPr>
              <w:t>)</w:t>
            </w:r>
            <w:r w:rsidRPr="00E435CB">
              <w:rPr>
                <w:rFonts w:ascii="標楷體" w:eastAsia="標楷體" w:hAnsi="標楷體" w:hint="eastAsia"/>
                <w:color w:val="000000"/>
                <w:sz w:val="20"/>
              </w:rPr>
              <w:t>電動機車</w:t>
            </w:r>
            <w:r w:rsidRPr="00543845">
              <w:rPr>
                <w:rFonts w:ascii="標楷體" w:eastAsia="標楷體" w:hAnsi="標楷體" w:hint="eastAsia"/>
                <w:color w:val="000000"/>
                <w:spacing w:val="-4"/>
                <w:sz w:val="20"/>
              </w:rPr>
              <w:t>充電樁設置費</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p>
        </w:tc>
        <w:tc>
          <w:tcPr>
            <w:tcW w:w="1554" w:type="pct"/>
            <w:vMerge w:val="restart"/>
            <w:tcBorders>
              <w:top w:val="single" w:sz="4" w:space="0" w:color="auto"/>
            </w:tcBorders>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充電樁設置工程費按左列</w:t>
            </w:r>
            <w:r w:rsidR="002A21C1" w:rsidRPr="002A21C1">
              <w:rPr>
                <w:rFonts w:ascii="標楷體" w:eastAsia="標楷體" w:hAnsi="標楷體" w:hint="eastAsia"/>
                <w:color w:val="000000"/>
                <w:sz w:val="20"/>
                <w:u w:val="single"/>
              </w:rPr>
              <w:t>基</w:t>
            </w:r>
            <w:r w:rsidRPr="00543845">
              <w:rPr>
                <w:rFonts w:ascii="標楷體" w:eastAsia="標楷體" w:hAnsi="標楷體" w:hint="eastAsia"/>
                <w:color w:val="000000"/>
                <w:sz w:val="20"/>
              </w:rPr>
              <w:t>準編列為原則，若有停車位場地特殊或距離總電源較遠等因素，得說明核實計列。</w:t>
            </w: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color w:val="000000"/>
                <w:sz w:val="20"/>
              </w:rPr>
              <w:t>1.</w:t>
            </w:r>
            <w:r w:rsidRPr="001720C1">
              <w:rPr>
                <w:rFonts w:ascii="標楷體" w:eastAsia="標楷體" w:hAnsi="標楷體" w:hint="eastAsia"/>
                <w:color w:val="000000"/>
                <w:spacing w:val="-20"/>
                <w:sz w:val="20"/>
              </w:rPr>
              <w:t>充電樁設備，輸出</w:t>
            </w:r>
            <w:r w:rsidRPr="001720C1">
              <w:rPr>
                <w:rFonts w:ascii="標楷體" w:eastAsia="標楷體" w:hAnsi="標楷體"/>
                <w:color w:val="000000"/>
                <w:spacing w:val="-20"/>
                <w:sz w:val="20"/>
              </w:rPr>
              <w:t>50~</w:t>
            </w:r>
            <w:r w:rsidRPr="001720C1">
              <w:rPr>
                <w:rFonts w:ascii="標楷體" w:eastAsia="標楷體" w:hAnsi="標楷體" w:hint="eastAsia"/>
                <w:color w:val="000000"/>
                <w:spacing w:val="-20"/>
                <w:sz w:val="20"/>
              </w:rPr>
              <w:t>1</w:t>
            </w:r>
            <w:r w:rsidRPr="001720C1">
              <w:rPr>
                <w:rFonts w:ascii="標楷體" w:eastAsia="標楷體" w:hAnsi="標楷體"/>
                <w:color w:val="000000"/>
                <w:spacing w:val="-20"/>
                <w:sz w:val="20"/>
              </w:rPr>
              <w:t>20VDC</w:t>
            </w:r>
            <w:r w:rsidRPr="001720C1">
              <w:rPr>
                <w:rFonts w:ascii="標楷體" w:eastAsia="標楷體" w:hAnsi="標楷體" w:hint="eastAsia"/>
                <w:color w:val="000000"/>
                <w:spacing w:val="-20"/>
                <w:sz w:val="20"/>
              </w:rPr>
              <w:t>，10</w:t>
            </w:r>
            <w:r w:rsidRPr="001720C1">
              <w:rPr>
                <w:rFonts w:ascii="標楷體" w:eastAsia="標楷體" w:hAnsi="標楷體"/>
                <w:color w:val="000000"/>
                <w:spacing w:val="-20"/>
                <w:sz w:val="20"/>
              </w:rPr>
              <w:t>0A</w:t>
            </w:r>
            <w:r w:rsidRPr="001720C1">
              <w:rPr>
                <w:rFonts w:ascii="標楷體" w:eastAsia="標楷體" w:hAnsi="標楷體" w:hint="eastAsia"/>
                <w:color w:val="000000"/>
                <w:spacing w:val="-20"/>
                <w:sz w:val="20"/>
              </w:rPr>
              <w:t>，24</w:t>
            </w:r>
            <w:r w:rsidRPr="001720C1">
              <w:rPr>
                <w:rFonts w:ascii="標楷體" w:eastAsia="標楷體" w:hAnsi="標楷體"/>
                <w:color w:val="000000"/>
                <w:spacing w:val="-20"/>
                <w:sz w:val="20"/>
              </w:rPr>
              <w:t>KW(</w:t>
            </w:r>
            <w:r w:rsidRPr="001720C1">
              <w:rPr>
                <w:rFonts w:ascii="標楷體" w:eastAsia="標楷體" w:hAnsi="標楷體" w:hint="eastAsia"/>
                <w:color w:val="000000"/>
                <w:spacing w:val="-20"/>
                <w:sz w:val="20"/>
              </w:rPr>
              <w:t>一對二</w:t>
            </w:r>
            <w:r w:rsidRPr="001720C1">
              <w:rPr>
                <w:rFonts w:ascii="標楷體" w:eastAsia="標楷體" w:hAnsi="標楷體"/>
                <w:color w:val="000000"/>
                <w:spacing w:val="-20"/>
                <w:sz w:val="20"/>
              </w:rPr>
              <w:t>)</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hint="eastAsia"/>
                <w:color w:val="000000"/>
                <w:spacing w:val="-20"/>
                <w:sz w:val="20"/>
              </w:rPr>
              <w:t>充電系統設備(含資訊服務主機)，</w:t>
            </w:r>
            <w:r w:rsidRPr="001720C1">
              <w:rPr>
                <w:rFonts w:ascii="標楷體" w:eastAsia="標楷體" w:hAnsi="標楷體" w:hint="eastAsia"/>
                <w:color w:val="000000"/>
                <w:spacing w:val="-20"/>
                <w:sz w:val="20"/>
              </w:rPr>
              <w:lastRenderedPageBreak/>
              <w:t>具備多合一感應支付模組，輸出50~120VDC，100A，24KW (一對二)</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lastRenderedPageBreak/>
              <w:t>套</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600</w:t>
            </w:r>
            <w:r w:rsidRPr="00543845">
              <w:rPr>
                <w:rFonts w:ascii="標楷體" w:eastAsia="標楷體" w:hAnsi="標楷體"/>
                <w:color w:val="000000"/>
                <w:kern w:val="0"/>
                <w:sz w:val="20"/>
              </w:rPr>
              <w:t>,000</w:t>
            </w:r>
          </w:p>
        </w:tc>
        <w:tc>
          <w:tcPr>
            <w:tcW w:w="1554" w:type="pct"/>
            <w:vMerge/>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814C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1720C1">
              <w:rPr>
                <w:rFonts w:ascii="標楷體" w:eastAsia="標楷體" w:hAnsi="標楷體" w:hint="eastAsia"/>
                <w:color w:val="000000"/>
                <w:spacing w:val="-20"/>
                <w:sz w:val="20"/>
              </w:rPr>
              <w:t>充電樁設置工程，含配電、配管、配線基本工程</w:t>
            </w:r>
          </w:p>
        </w:tc>
        <w:tc>
          <w:tcPr>
            <w:tcW w:w="632" w:type="pct"/>
          </w:tcPr>
          <w:p w:rsidR="00C907C9" w:rsidRPr="00543845" w:rsidRDefault="00C907C9" w:rsidP="00C907C9">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座</w:t>
            </w:r>
          </w:p>
        </w:tc>
        <w:tc>
          <w:tcPr>
            <w:tcW w:w="1118" w:type="pct"/>
          </w:tcPr>
          <w:p w:rsidR="00C907C9" w:rsidRPr="00543845"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p w:rsidR="00C907C9" w:rsidRPr="00543845" w:rsidRDefault="00C907C9" w:rsidP="00C907C9">
            <w:pPr>
              <w:spacing w:line="280" w:lineRule="exact"/>
              <w:ind w:left="113"/>
              <w:jc w:val="right"/>
              <w:rPr>
                <w:rFonts w:ascii="標楷體" w:eastAsia="標楷體" w:hAnsi="標楷體"/>
                <w:color w:val="000000"/>
                <w:kern w:val="0"/>
                <w:sz w:val="20"/>
              </w:rPr>
            </w:pPr>
          </w:p>
        </w:tc>
        <w:tc>
          <w:tcPr>
            <w:tcW w:w="1554" w:type="pct"/>
            <w:vMerge/>
            <w:tcBorders>
              <w:bottom w:val="dashSmallGap" w:sz="4" w:space="0" w:color="auto"/>
            </w:tcBorders>
            <w:tcMar>
              <w:left w:w="57" w:type="dxa"/>
              <w:right w:w="57" w:type="dxa"/>
            </w:tcMar>
          </w:tcPr>
          <w:p w:rsidR="00C907C9" w:rsidRPr="00543845" w:rsidRDefault="00C907C9" w:rsidP="00C907C9">
            <w:pPr>
              <w:spacing w:line="280" w:lineRule="exact"/>
              <w:jc w:val="both"/>
              <w:rPr>
                <w:rFonts w:ascii="標楷體" w:eastAsia="標楷體" w:hAnsi="標楷體"/>
                <w:color w:val="000000"/>
                <w:sz w:val="20"/>
              </w:rPr>
            </w:pPr>
          </w:p>
        </w:tc>
      </w:tr>
      <w:tr w:rsidR="00C907C9" w:rsidTr="00814CE8">
        <w:trPr>
          <w:trHeight w:val="340"/>
        </w:trPr>
        <w:tc>
          <w:tcPr>
            <w:tcW w:w="1696" w:type="pct"/>
          </w:tcPr>
          <w:p w:rsidR="00C907C9" w:rsidRPr="00543845" w:rsidRDefault="00C907C9" w:rsidP="00C907C9">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B95365">
              <w:rPr>
                <w:rFonts w:ascii="標楷體" w:eastAsia="標楷體" w:hAnsi="標楷體" w:hint="eastAsia"/>
                <w:color w:val="000000"/>
                <w:sz w:val="20"/>
              </w:rPr>
              <w:t>交通及運輸設備</w:t>
            </w:r>
          </w:p>
        </w:tc>
        <w:tc>
          <w:tcPr>
            <w:tcW w:w="632" w:type="pct"/>
          </w:tcPr>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554" w:type="pct"/>
            <w:tcBorders>
              <w:top w:val="dashSmallGap" w:sz="4" w:space="0" w:color="auto"/>
              <w:bottom w:val="dashSmallGap" w:sz="4" w:space="0" w:color="auto"/>
            </w:tcBorders>
            <w:tcMar>
              <w:left w:w="57" w:type="dxa"/>
              <w:right w:w="57" w:type="dxa"/>
            </w:tcMar>
          </w:tcPr>
          <w:p w:rsidR="00C907C9" w:rsidRPr="00543845" w:rsidRDefault="00C907C9" w:rsidP="00C907C9">
            <w:pPr>
              <w:spacing w:line="280" w:lineRule="exact"/>
              <w:ind w:left="360" w:hangingChars="180" w:hanging="360"/>
              <w:jc w:val="both"/>
              <w:rPr>
                <w:rFonts w:ascii="標楷體" w:eastAsia="標楷體" w:hAnsi="標楷體"/>
                <w:color w:val="000000"/>
                <w:sz w:val="20"/>
              </w:rPr>
            </w:pPr>
          </w:p>
        </w:tc>
      </w:tr>
      <w:tr w:rsidR="00C907C9" w:rsidTr="00814C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s="標楷體" w:hint="eastAsia"/>
                <w:color w:val="000000"/>
                <w:sz w:val="20"/>
              </w:rPr>
              <w:t>(一)</w:t>
            </w:r>
            <w:r w:rsidRPr="003125FC">
              <w:rPr>
                <w:rFonts w:ascii="標楷體" w:eastAsia="標楷體" w:hAnsi="標楷體" w:cs="標楷體" w:hint="eastAsia"/>
                <w:color w:val="000000"/>
                <w:sz w:val="20"/>
              </w:rPr>
              <w:t>燃油</w:t>
            </w:r>
            <w:r w:rsidRPr="00543845">
              <w:rPr>
                <w:rFonts w:ascii="標楷體" w:eastAsia="標楷體" w:hAnsi="標楷體" w:cs="標楷體" w:hint="eastAsia"/>
                <w:color w:val="000000"/>
                <w:sz w:val="20"/>
              </w:rPr>
              <w:t>小客車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554" w:type="pct"/>
            <w:vMerge w:val="restart"/>
            <w:tcBorders>
              <w:top w:val="dashSmallGap" w:sz="4" w:space="0" w:color="auto"/>
            </w:tcBorders>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r w:rsidRPr="003125FC">
              <w:rPr>
                <w:rFonts w:ascii="標楷體" w:eastAsia="標楷體" w:hAnsi="標楷體" w:hint="eastAsia"/>
                <w:color w:val="000000"/>
                <w:kern w:val="0"/>
                <w:sz w:val="20"/>
                <w:lang w:eastAsia="zh-HK"/>
              </w:rPr>
              <w:t>一</w:t>
            </w:r>
            <w:r w:rsidRPr="003125FC">
              <w:rPr>
                <w:rFonts w:ascii="標楷體" w:eastAsia="標楷體" w:hAnsi="標楷體" w:hint="eastAsia"/>
                <w:color w:val="000000"/>
                <w:kern w:val="0"/>
                <w:sz w:val="20"/>
              </w:rPr>
              <w:t>、</w:t>
            </w:r>
            <w:r w:rsidRPr="003125FC">
              <w:rPr>
                <w:rFonts w:ascii="標楷體" w:eastAsia="標楷體" w:hAnsi="標楷體" w:hint="eastAsia"/>
                <w:color w:val="000000"/>
                <w:kern w:val="0"/>
                <w:sz w:val="20"/>
                <w:lang w:eastAsia="zh-HK"/>
              </w:rPr>
              <w:t>左列</w:t>
            </w:r>
            <w:r w:rsidRPr="003125FC">
              <w:rPr>
                <w:rFonts w:ascii="標楷體" w:eastAsia="標楷體" w:hAnsi="標楷體" w:hint="eastAsia"/>
                <w:color w:val="000000"/>
                <w:sz w:val="20"/>
                <w:lang w:eastAsia="zh-HK"/>
              </w:rPr>
              <w:t>基</w:t>
            </w:r>
            <w:r w:rsidRPr="003125FC">
              <w:rPr>
                <w:rFonts w:ascii="標楷體" w:eastAsia="標楷體" w:hAnsi="標楷體"/>
                <w:color w:val="000000"/>
                <w:sz w:val="20"/>
              </w:rPr>
              <w:t>準</w:t>
            </w:r>
            <w:r w:rsidRPr="003125FC">
              <w:rPr>
                <w:rFonts w:ascii="標楷體" w:eastAsia="標楷體" w:hAnsi="標楷體"/>
                <w:color w:val="000000"/>
                <w:kern w:val="0"/>
                <w:sz w:val="20"/>
              </w:rPr>
              <w:t>均已</w:t>
            </w:r>
            <w:r w:rsidRPr="003125FC">
              <w:rPr>
                <w:rFonts w:ascii="標楷體" w:eastAsia="標楷體" w:hAnsi="標楷體" w:hint="eastAsia"/>
                <w:color w:val="000000"/>
                <w:kern w:val="0"/>
                <w:sz w:val="20"/>
              </w:rPr>
              <w:t>包</w:t>
            </w:r>
            <w:r w:rsidRPr="003125FC">
              <w:rPr>
                <w:rFonts w:ascii="標楷體" w:eastAsia="標楷體" w:hAnsi="標楷體"/>
                <w:color w:val="000000"/>
                <w:kern w:val="0"/>
                <w:sz w:val="20"/>
              </w:rPr>
              <w:t>括</w:t>
            </w:r>
            <w:r w:rsidRPr="00CF394E">
              <w:rPr>
                <w:rFonts w:ascii="標楷體" w:eastAsia="標楷體" w:hAnsi="標楷體"/>
                <w:color w:val="000000"/>
                <w:kern w:val="0"/>
                <w:sz w:val="20"/>
              </w:rPr>
              <w:t>節能標章車種</w:t>
            </w:r>
            <w:r w:rsidRPr="00CF394E">
              <w:rPr>
                <w:rFonts w:ascii="標楷體" w:eastAsia="標楷體" w:hAnsi="標楷體" w:hint="eastAsia"/>
                <w:color w:val="000000"/>
                <w:kern w:val="0"/>
                <w:sz w:val="20"/>
              </w:rPr>
              <w:t>；</w:t>
            </w:r>
            <w:r w:rsidR="00D92CA8" w:rsidRPr="00CF394E">
              <w:rPr>
                <w:rFonts w:ascii="標楷體" w:eastAsia="標楷體" w:hAnsi="標楷體" w:hint="eastAsia"/>
                <w:color w:val="000000"/>
                <w:kern w:val="0"/>
                <w:sz w:val="20"/>
              </w:rPr>
              <w:t>完稅價格</w:t>
            </w:r>
            <w:r w:rsidR="006F767B" w:rsidRPr="00CF394E">
              <w:rPr>
                <w:rFonts w:ascii="標楷體" w:eastAsia="標楷體" w:hAnsi="標楷體" w:hint="eastAsia"/>
                <w:color w:val="000000"/>
                <w:sz w:val="20"/>
                <w:lang w:eastAsia="zh-HK"/>
              </w:rPr>
              <w:t>140萬元以內</w:t>
            </w:r>
            <w:r w:rsidRPr="00CF394E">
              <w:rPr>
                <w:rFonts w:ascii="標楷體" w:eastAsia="標楷體" w:hAnsi="標楷體" w:hint="eastAsia"/>
                <w:color w:val="000000"/>
                <w:sz w:val="20"/>
                <w:lang w:eastAsia="zh-HK"/>
              </w:rPr>
              <w:t>電動</w:t>
            </w:r>
            <w:r w:rsidR="00D92CA8" w:rsidRPr="00CF394E">
              <w:rPr>
                <w:rFonts w:ascii="標楷體" w:eastAsia="標楷體" w:hAnsi="標楷體" w:hint="eastAsia"/>
                <w:color w:val="000000"/>
                <w:sz w:val="20"/>
                <w:lang w:eastAsia="zh-HK"/>
              </w:rPr>
              <w:t>小客車、電動小貨車</w:t>
            </w:r>
            <w:r w:rsidRPr="00CF394E">
              <w:rPr>
                <w:rFonts w:ascii="標楷體" w:eastAsia="標楷體" w:hAnsi="標楷體"/>
                <w:color w:val="000000"/>
                <w:kern w:val="0"/>
                <w:sz w:val="20"/>
              </w:rPr>
              <w:t>含所需各項配備，但不含貨物稅；</w:t>
            </w:r>
            <w:r w:rsidRPr="00CF394E">
              <w:rPr>
                <w:rFonts w:ascii="標楷體" w:eastAsia="標楷體" w:hAnsi="標楷體" w:hint="eastAsia"/>
                <w:color w:val="000000"/>
                <w:kern w:val="0"/>
                <w:sz w:val="20"/>
                <w:lang w:eastAsia="zh-HK"/>
              </w:rPr>
              <w:t>其餘車</w:t>
            </w:r>
            <w:r w:rsidRPr="00CF394E">
              <w:rPr>
                <w:rFonts w:ascii="標楷體" w:eastAsia="標楷體" w:hAnsi="標楷體" w:hint="eastAsia"/>
                <w:color w:val="000000"/>
                <w:kern w:val="0"/>
                <w:sz w:val="20"/>
              </w:rPr>
              <w:t>輛</w:t>
            </w:r>
            <w:r w:rsidRPr="00CF394E">
              <w:rPr>
                <w:rFonts w:ascii="標楷體" w:eastAsia="標楷體" w:hAnsi="標楷體" w:hint="eastAsia"/>
                <w:color w:val="000000"/>
                <w:kern w:val="0"/>
                <w:sz w:val="20"/>
                <w:lang w:eastAsia="zh-HK"/>
              </w:rPr>
              <w:t>含</w:t>
            </w:r>
            <w:r w:rsidRPr="00CF394E">
              <w:rPr>
                <w:rFonts w:ascii="標楷體" w:eastAsia="標楷體" w:hAnsi="標楷體"/>
                <w:color w:val="000000"/>
                <w:kern w:val="0"/>
                <w:sz w:val="20"/>
                <w:lang w:eastAsia="zh-HK"/>
              </w:rPr>
              <w:t>所需之各項</w:t>
            </w:r>
            <w:r w:rsidRPr="003125FC">
              <w:rPr>
                <w:rFonts w:ascii="標楷體" w:eastAsia="標楷體" w:hAnsi="標楷體"/>
                <w:color w:val="000000"/>
                <w:kern w:val="0"/>
                <w:sz w:val="20"/>
                <w:lang w:eastAsia="zh-HK"/>
              </w:rPr>
              <w:t>配備及貨物稅。</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kern w:val="0"/>
                <w:sz w:val="20"/>
                <w:lang w:eastAsia="zh-HK"/>
              </w:rPr>
              <w:t>二、</w:t>
            </w:r>
            <w:r w:rsidRPr="003125FC">
              <w:rPr>
                <w:rFonts w:ascii="標楷體" w:eastAsia="標楷體" w:hAnsi="標楷體"/>
                <w:color w:val="000000"/>
                <w:kern w:val="0"/>
                <w:sz w:val="20"/>
                <w:lang w:eastAsia="zh-HK"/>
              </w:rPr>
              <w:t>屬免貨物稅之車種，按免稅</w:t>
            </w:r>
            <w:r w:rsidRPr="003125FC">
              <w:rPr>
                <w:rFonts w:ascii="標楷體" w:eastAsia="標楷體" w:hAnsi="標楷體"/>
                <w:color w:val="000000"/>
                <w:sz w:val="20"/>
              </w:rPr>
              <w:t>價格核實編列。</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cs="標楷體" w:hint="eastAsia"/>
                <w:color w:val="000000"/>
                <w:sz w:val="20"/>
                <w:lang w:eastAsia="zh-HK"/>
              </w:rPr>
              <w:t>三、</w:t>
            </w:r>
            <w:r w:rsidR="00734E1E" w:rsidRPr="00734E1E">
              <w:rPr>
                <w:rFonts w:ascii="標楷體" w:eastAsia="標楷體" w:hAnsi="標楷體" w:cs="Calibri" w:hint="eastAsia"/>
                <w:sz w:val="20"/>
                <w:szCs w:val="20"/>
                <w:u w:val="single"/>
                <w:lang w:eastAsia="zh-HK"/>
              </w:rPr>
              <w:t>汰換或新購</w:t>
            </w:r>
            <w:r w:rsidR="00734E1E" w:rsidRPr="00734E1E">
              <w:rPr>
                <w:rFonts w:ascii="標楷體" w:eastAsia="標楷體" w:hAnsi="標楷體" w:cs="Calibri" w:hint="eastAsia"/>
                <w:sz w:val="20"/>
                <w:szCs w:val="20"/>
                <w:lang w:eastAsia="zh-HK"/>
              </w:rPr>
              <w:t>各式公務車輛，除特種車、大客車、客貨兩用車、大貨車及駐外機構車輛外</w:t>
            </w:r>
            <w:r w:rsidR="00734E1E" w:rsidRPr="00734E1E">
              <w:rPr>
                <w:rFonts w:ascii="標楷體" w:eastAsia="標楷體" w:hAnsi="標楷體" w:cs="Calibri" w:hint="eastAsia"/>
                <w:sz w:val="20"/>
                <w:szCs w:val="20"/>
              </w:rPr>
              <w:t>，</w:t>
            </w:r>
            <w:r w:rsidR="00734E1E" w:rsidRPr="00734E1E">
              <w:rPr>
                <w:rFonts w:ascii="標楷體" w:eastAsia="標楷體" w:hAnsi="標楷體" w:cs="Calibri" w:hint="eastAsia"/>
                <w:sz w:val="20"/>
                <w:szCs w:val="20"/>
                <w:lang w:eastAsia="zh-HK"/>
              </w:rPr>
              <w:t>應優先</w:t>
            </w:r>
            <w:r w:rsidR="00734E1E" w:rsidRPr="00734E1E">
              <w:rPr>
                <w:rFonts w:ascii="標楷體" w:eastAsia="標楷體" w:hAnsi="標楷體" w:cs="Calibri" w:hint="eastAsia"/>
                <w:sz w:val="20"/>
                <w:szCs w:val="20"/>
                <w:u w:val="single"/>
                <w:lang w:eastAsia="zh-HK"/>
              </w:rPr>
              <w:t>編列</w:t>
            </w:r>
            <w:r w:rsidR="00734E1E" w:rsidRPr="00734E1E">
              <w:rPr>
                <w:rFonts w:ascii="標楷體" w:eastAsia="標楷體" w:hAnsi="標楷體" w:cs="Calibri" w:hint="eastAsia"/>
                <w:sz w:val="20"/>
                <w:szCs w:val="20"/>
                <w:lang w:eastAsia="zh-HK"/>
              </w:rPr>
              <w:t>購置電動車</w:t>
            </w:r>
            <w:r w:rsidR="00734E1E" w:rsidRPr="00734E1E">
              <w:rPr>
                <w:rFonts w:ascii="標楷體" w:eastAsia="標楷體" w:hAnsi="標楷體" w:cs="Calibri" w:hint="eastAsia"/>
                <w:sz w:val="20"/>
                <w:szCs w:val="20"/>
              </w:rPr>
              <w:t>。但如</w:t>
            </w:r>
            <w:r w:rsidR="00053952" w:rsidRPr="00053952">
              <w:rPr>
                <w:rFonts w:ascii="標楷體" w:eastAsia="標楷體" w:hAnsi="標楷體" w:hint="eastAsia"/>
                <w:kern w:val="0"/>
                <w:sz w:val="20"/>
                <w:szCs w:val="20"/>
                <w:u w:val="single"/>
              </w:rPr>
              <w:t>因</w:t>
            </w:r>
            <w:r w:rsidR="00734E1E" w:rsidRPr="00734E1E">
              <w:rPr>
                <w:rFonts w:ascii="標楷體" w:eastAsia="標楷體" w:hAnsi="標楷體" w:hint="eastAsia"/>
                <w:kern w:val="0"/>
                <w:sz w:val="20"/>
                <w:szCs w:val="20"/>
                <w:lang w:eastAsia="zh-HK"/>
              </w:rPr>
              <w:t>特殊業務需要，車輛常態性出勤一趟</w:t>
            </w:r>
            <w:r w:rsidR="00734E1E" w:rsidRPr="00734E1E">
              <w:rPr>
                <w:rFonts w:ascii="標楷體" w:eastAsia="標楷體" w:hAnsi="標楷體"/>
                <w:kern w:val="0"/>
                <w:sz w:val="20"/>
                <w:szCs w:val="20"/>
                <w:lang w:eastAsia="zh-HK"/>
              </w:rPr>
              <w:t>(</w:t>
            </w:r>
            <w:r w:rsidR="00734E1E" w:rsidRPr="00734E1E">
              <w:rPr>
                <w:rFonts w:ascii="標楷體" w:eastAsia="標楷體" w:hAnsi="標楷體" w:hint="eastAsia"/>
                <w:kern w:val="0"/>
                <w:sz w:val="20"/>
                <w:szCs w:val="20"/>
                <w:lang w:eastAsia="zh-HK"/>
              </w:rPr>
              <w:t>天</w:t>
            </w:r>
            <w:r w:rsidR="00734E1E" w:rsidRPr="00734E1E">
              <w:rPr>
                <w:rFonts w:ascii="標楷體" w:eastAsia="標楷體" w:hAnsi="標楷體"/>
                <w:kern w:val="0"/>
                <w:sz w:val="20"/>
                <w:szCs w:val="20"/>
                <w:lang w:eastAsia="zh-HK"/>
              </w:rPr>
              <w:t>)</w:t>
            </w:r>
            <w:r w:rsidR="00734E1E" w:rsidRPr="00734E1E">
              <w:rPr>
                <w:rFonts w:ascii="標楷體" w:eastAsia="標楷體" w:hAnsi="標楷體" w:hint="eastAsia"/>
                <w:kern w:val="0"/>
                <w:sz w:val="20"/>
                <w:szCs w:val="20"/>
                <w:lang w:eastAsia="zh-HK"/>
              </w:rPr>
              <w:t>來回里程數</w:t>
            </w:r>
            <w:r w:rsidR="00734E1E" w:rsidRPr="00734E1E">
              <w:rPr>
                <w:rFonts w:ascii="標楷體" w:eastAsia="標楷體" w:hAnsi="標楷體" w:hint="eastAsia"/>
                <w:kern w:val="0"/>
                <w:sz w:val="20"/>
                <w:szCs w:val="20"/>
              </w:rPr>
              <w:t>超過電池供應最大里程</w:t>
            </w:r>
            <w:r w:rsidR="00734E1E" w:rsidRPr="00734E1E">
              <w:rPr>
                <w:rFonts w:ascii="標楷體" w:eastAsia="標楷體" w:hAnsi="標楷體" w:hint="eastAsia"/>
                <w:kern w:val="0"/>
                <w:sz w:val="20"/>
                <w:szCs w:val="20"/>
                <w:lang w:eastAsia="zh-HK"/>
              </w:rPr>
              <w:t>，且</w:t>
            </w:r>
            <w:r w:rsidR="00734E1E" w:rsidRPr="00734E1E">
              <w:rPr>
                <w:rFonts w:ascii="標楷體" w:eastAsia="標楷體" w:hAnsi="標楷體" w:hint="eastAsia"/>
                <w:kern w:val="0"/>
                <w:sz w:val="20"/>
                <w:szCs w:val="20"/>
                <w:lang w:eastAsia="zh-HK"/>
              </w:rPr>
              <w:lastRenderedPageBreak/>
              <w:t>搭乘高鐵、大眾運輸系統有困難，或另無較有效率之替代方案者，報經其主管機關核准，得</w:t>
            </w:r>
            <w:r w:rsidR="00734E1E" w:rsidRPr="00734E1E">
              <w:rPr>
                <w:rFonts w:ascii="標楷體" w:eastAsia="標楷體" w:hAnsi="標楷體" w:hint="eastAsia"/>
                <w:kern w:val="0"/>
                <w:sz w:val="20"/>
                <w:szCs w:val="20"/>
                <w:u w:val="single"/>
                <w:lang w:eastAsia="zh-HK"/>
              </w:rPr>
              <w:t>編列</w:t>
            </w:r>
            <w:r w:rsidR="00734E1E" w:rsidRPr="00734E1E">
              <w:rPr>
                <w:rFonts w:ascii="標楷體" w:eastAsia="標楷體" w:hAnsi="標楷體" w:hint="eastAsia"/>
                <w:kern w:val="0"/>
                <w:sz w:val="20"/>
                <w:szCs w:val="20"/>
              </w:rPr>
              <w:t>油電混合動力車或</w:t>
            </w:r>
            <w:r w:rsidR="00734E1E" w:rsidRPr="00734E1E">
              <w:rPr>
                <w:rFonts w:ascii="標楷體" w:eastAsia="標楷體" w:hAnsi="標楷體" w:hint="eastAsia"/>
                <w:kern w:val="0"/>
                <w:sz w:val="20"/>
                <w:szCs w:val="20"/>
                <w:lang w:eastAsia="zh-HK"/>
              </w:rPr>
              <w:t>燃油車，</w:t>
            </w:r>
            <w:r w:rsidR="00734E1E" w:rsidRPr="00734E1E">
              <w:rPr>
                <w:rFonts w:ascii="標楷體" w:eastAsia="標楷體" w:hAnsi="標楷體" w:hint="eastAsia"/>
                <w:kern w:val="0"/>
                <w:sz w:val="20"/>
                <w:szCs w:val="20"/>
              </w:rPr>
              <w:t>並</w:t>
            </w:r>
            <w:r w:rsidR="00734E1E" w:rsidRPr="00734E1E">
              <w:rPr>
                <w:rFonts w:ascii="標楷體" w:eastAsia="標楷體" w:hAnsi="標楷體" w:hint="eastAsia"/>
                <w:kern w:val="0"/>
                <w:sz w:val="20"/>
                <w:szCs w:val="20"/>
                <w:lang w:eastAsia="zh-HK"/>
              </w:rPr>
              <w:t>應依左列編列基準辦理</w:t>
            </w:r>
            <w:r w:rsidR="00734E1E" w:rsidRPr="00734E1E">
              <w:rPr>
                <w:rFonts w:ascii="標楷體" w:eastAsia="標楷體" w:hAnsi="標楷體" w:hint="eastAsia"/>
                <w:kern w:val="0"/>
                <w:sz w:val="20"/>
                <w:szCs w:val="20"/>
              </w:rPr>
              <w:t>。</w:t>
            </w:r>
            <w:r w:rsidR="00734E1E" w:rsidRPr="00734E1E">
              <w:rPr>
                <w:rFonts w:ascii="標楷體" w:eastAsia="標楷體" w:hAnsi="標楷體"/>
                <w:kern w:val="0"/>
                <w:sz w:val="20"/>
                <w:szCs w:val="20"/>
                <w:u w:val="single"/>
              </w:rPr>
              <w:t>已編列購置電動車預算者，應確實依原定預算項目執行</w:t>
            </w:r>
            <w:r w:rsidR="00734E1E" w:rsidRPr="00734E1E">
              <w:rPr>
                <w:rFonts w:ascii="標楷體" w:eastAsia="標楷體" w:hAnsi="標楷體" w:hint="eastAsia"/>
                <w:kern w:val="0"/>
                <w:sz w:val="20"/>
                <w:szCs w:val="20"/>
                <w:u w:val="single"/>
              </w:rPr>
              <w:t>。</w:t>
            </w:r>
          </w:p>
          <w:p w:rsidR="00EB449E" w:rsidRPr="00EB449E" w:rsidRDefault="00EB449E" w:rsidP="00EB449E">
            <w:pPr>
              <w:spacing w:line="280" w:lineRule="exact"/>
              <w:ind w:left="360" w:hangingChars="180" w:hanging="360"/>
              <w:jc w:val="both"/>
              <w:rPr>
                <w:rFonts w:ascii="標楷體" w:eastAsia="標楷體" w:hAnsi="標楷體"/>
                <w:color w:val="000000"/>
                <w:kern w:val="0"/>
                <w:sz w:val="20"/>
              </w:rPr>
            </w:pPr>
            <w:r w:rsidRPr="00EB449E">
              <w:rPr>
                <w:rFonts w:ascii="標楷體" w:eastAsia="標楷體" w:hAnsi="標楷體" w:hint="eastAsia"/>
                <w:color w:val="000000"/>
                <w:kern w:val="0"/>
                <w:sz w:val="20"/>
              </w:rPr>
              <w:t>四、</w:t>
            </w:r>
            <w:r w:rsidRPr="00EB449E">
              <w:rPr>
                <w:rFonts w:ascii="標楷體" w:eastAsia="標楷體" w:hAnsi="標楷體" w:hint="eastAsia"/>
                <w:color w:val="000000"/>
                <w:kern w:val="0"/>
                <w:sz w:val="20"/>
                <w:u w:val="single"/>
              </w:rPr>
              <w:t>各式首長、副首長專用車編列基準適用方式，依下列說明辦理：</w:t>
            </w:r>
          </w:p>
          <w:p w:rsidR="00EB449E" w:rsidRPr="00EB449E" w:rsidRDefault="00EB449E" w:rsidP="00EB449E">
            <w:pPr>
              <w:spacing w:line="280" w:lineRule="exact"/>
              <w:ind w:leftChars="89" w:left="574" w:hangingChars="180" w:hanging="360"/>
              <w:jc w:val="both"/>
              <w:rPr>
                <w:rFonts w:ascii="標楷體" w:eastAsia="標楷體" w:hAnsi="標楷體"/>
                <w:color w:val="000000"/>
                <w:kern w:val="0"/>
                <w:sz w:val="20"/>
              </w:rPr>
            </w:pPr>
            <w:r w:rsidRPr="00EB449E">
              <w:rPr>
                <w:rFonts w:ascii="標楷體" w:eastAsia="標楷體" w:hAnsi="標楷體" w:hint="eastAsia"/>
                <w:color w:val="000000"/>
                <w:kern w:val="0"/>
                <w:sz w:val="20"/>
              </w:rPr>
              <w:t>(</w:t>
            </w:r>
            <w:proofErr w:type="gramStart"/>
            <w:r w:rsidRPr="00EB449E">
              <w:rPr>
                <w:rFonts w:ascii="標楷體" w:eastAsia="標楷體" w:hAnsi="標楷體" w:hint="eastAsia"/>
                <w:color w:val="000000"/>
                <w:kern w:val="0"/>
                <w:sz w:val="20"/>
              </w:rPr>
              <w:t>一</w:t>
            </w:r>
            <w:proofErr w:type="gramEnd"/>
            <w:r w:rsidRPr="00EB449E">
              <w:rPr>
                <w:rFonts w:ascii="標楷體" w:eastAsia="標楷體" w:hAnsi="標楷體" w:hint="eastAsia"/>
                <w:color w:val="000000"/>
                <w:kern w:val="0"/>
                <w:sz w:val="20"/>
              </w:rPr>
              <w:t>)中央政府各機關學校：依照「中央政府各機關學校購置及租賃公務車輛作業</w:t>
            </w:r>
            <w:r w:rsidR="00DB085C">
              <w:rPr>
                <w:rFonts w:ascii="標楷體" w:eastAsia="標楷體" w:hAnsi="標楷體" w:hint="eastAsia"/>
                <w:color w:val="000000"/>
                <w:kern w:val="0"/>
                <w:sz w:val="20"/>
              </w:rPr>
              <w:t>要</w:t>
            </w:r>
            <w:r w:rsidRPr="00EB449E">
              <w:rPr>
                <w:rFonts w:ascii="標楷體" w:eastAsia="標楷體" w:hAnsi="標楷體" w:hint="eastAsia"/>
                <w:color w:val="000000"/>
                <w:kern w:val="0"/>
                <w:sz w:val="20"/>
              </w:rPr>
              <w:t>點」規定</w:t>
            </w:r>
            <w:r w:rsidRPr="00D82164">
              <w:rPr>
                <w:rFonts w:ascii="標楷體" w:eastAsia="標楷體" w:hAnsi="標楷體" w:hint="eastAsia"/>
                <w:color w:val="000000"/>
                <w:kern w:val="0"/>
                <w:sz w:val="20"/>
                <w:u w:val="single"/>
              </w:rPr>
              <w:t>，在左列基準範圍內編列</w:t>
            </w:r>
            <w:r w:rsidRPr="00EB449E">
              <w:rPr>
                <w:rFonts w:ascii="標楷體" w:eastAsia="標楷體" w:hAnsi="標楷體" w:hint="eastAsia"/>
                <w:color w:val="000000"/>
                <w:kern w:val="0"/>
                <w:sz w:val="20"/>
              </w:rPr>
              <w:t>。</w:t>
            </w:r>
          </w:p>
          <w:p w:rsidR="00EB449E" w:rsidRPr="00EB449E" w:rsidRDefault="00EB449E" w:rsidP="00EB449E">
            <w:pPr>
              <w:spacing w:line="280" w:lineRule="exact"/>
              <w:ind w:leftChars="89" w:left="574" w:hangingChars="180" w:hanging="360"/>
              <w:jc w:val="both"/>
              <w:rPr>
                <w:rFonts w:ascii="標楷體" w:eastAsia="標楷體" w:hAnsi="標楷體"/>
                <w:color w:val="000000"/>
                <w:kern w:val="0"/>
                <w:sz w:val="20"/>
              </w:rPr>
            </w:pPr>
            <w:r w:rsidRPr="00EB449E">
              <w:rPr>
                <w:rFonts w:ascii="標楷體" w:eastAsia="標楷體" w:hAnsi="標楷體" w:hint="eastAsia"/>
                <w:color w:val="000000"/>
                <w:kern w:val="0"/>
                <w:sz w:val="20"/>
              </w:rPr>
              <w:t>(</w:t>
            </w:r>
            <w:r w:rsidR="00DB707B">
              <w:rPr>
                <w:rFonts w:ascii="標楷體" w:eastAsia="標楷體" w:hAnsi="標楷體" w:hint="eastAsia"/>
                <w:color w:val="000000"/>
                <w:kern w:val="0"/>
                <w:sz w:val="20"/>
              </w:rPr>
              <w:t>二</w:t>
            </w:r>
            <w:r w:rsidRPr="00EB449E">
              <w:rPr>
                <w:rFonts w:ascii="標楷體" w:eastAsia="標楷體" w:hAnsi="標楷體" w:hint="eastAsia"/>
                <w:color w:val="000000"/>
                <w:kern w:val="0"/>
                <w:sz w:val="20"/>
              </w:rPr>
              <w:t>)直轄市政府：</w:t>
            </w:r>
          </w:p>
          <w:p w:rsidR="00EB449E" w:rsidRPr="00EB449E" w:rsidRDefault="00EB449E" w:rsidP="00EB449E">
            <w:pPr>
              <w:spacing w:line="280" w:lineRule="exact"/>
              <w:ind w:leftChars="206" w:left="712" w:hangingChars="109" w:hanging="218"/>
              <w:jc w:val="both"/>
              <w:rPr>
                <w:rFonts w:ascii="標楷體" w:eastAsia="標楷體" w:hAnsi="標楷體"/>
                <w:color w:val="000000"/>
                <w:kern w:val="0"/>
                <w:sz w:val="20"/>
              </w:rPr>
            </w:pPr>
            <w:r w:rsidRPr="00EB449E">
              <w:rPr>
                <w:rFonts w:ascii="標楷體" w:eastAsia="標楷體" w:hAnsi="標楷體" w:hint="eastAsia"/>
                <w:color w:val="000000"/>
                <w:kern w:val="0"/>
                <w:sz w:val="20"/>
              </w:rPr>
              <w:t>1.市(議)長</w:t>
            </w:r>
            <w:r w:rsidRPr="00EB449E">
              <w:rPr>
                <w:rFonts w:ascii="標楷體" w:eastAsia="標楷體" w:hAnsi="標楷體" w:hint="eastAsia"/>
                <w:color w:val="000000"/>
                <w:kern w:val="0"/>
                <w:sz w:val="20"/>
                <w:u w:val="single"/>
              </w:rPr>
              <w:t>，比照左列部會首長。</w:t>
            </w:r>
          </w:p>
          <w:p w:rsidR="00EB449E" w:rsidRPr="00EB449E" w:rsidRDefault="00EB449E" w:rsidP="00EB449E">
            <w:pPr>
              <w:spacing w:line="280" w:lineRule="exact"/>
              <w:ind w:leftChars="206" w:left="712" w:hangingChars="109" w:hanging="218"/>
              <w:jc w:val="both"/>
              <w:rPr>
                <w:rFonts w:ascii="標楷體" w:eastAsia="標楷體" w:hAnsi="標楷體"/>
                <w:color w:val="000000"/>
                <w:kern w:val="0"/>
                <w:sz w:val="20"/>
              </w:rPr>
            </w:pPr>
            <w:r w:rsidRPr="00EB449E">
              <w:rPr>
                <w:rFonts w:ascii="標楷體" w:eastAsia="標楷體" w:hAnsi="標楷體" w:hint="eastAsia"/>
                <w:color w:val="000000"/>
                <w:kern w:val="0"/>
                <w:sz w:val="20"/>
              </w:rPr>
              <w:t>2.副市(議)長、市政府(議會)秘書長</w:t>
            </w:r>
            <w:r w:rsidRPr="00EB449E">
              <w:rPr>
                <w:rFonts w:ascii="標楷體" w:eastAsia="標楷體" w:hAnsi="標楷體" w:hint="eastAsia"/>
                <w:color w:val="000000"/>
                <w:kern w:val="0"/>
                <w:sz w:val="20"/>
                <w:u w:val="single"/>
              </w:rPr>
              <w:t>，比照左列部會副首</w:t>
            </w:r>
            <w:r w:rsidRPr="00EB449E">
              <w:rPr>
                <w:rFonts w:ascii="標楷體" w:eastAsia="標楷體" w:hAnsi="標楷體" w:hint="eastAsia"/>
                <w:color w:val="000000"/>
                <w:kern w:val="0"/>
                <w:sz w:val="20"/>
                <w:u w:val="single"/>
              </w:rPr>
              <w:lastRenderedPageBreak/>
              <w:t>長</w:t>
            </w:r>
            <w:r w:rsidRPr="00EB449E">
              <w:rPr>
                <w:rFonts w:ascii="標楷體" w:eastAsia="標楷體" w:hAnsi="標楷體" w:hint="eastAsia"/>
                <w:color w:val="000000"/>
                <w:kern w:val="0"/>
                <w:sz w:val="20"/>
              </w:rPr>
              <w:t>。</w:t>
            </w:r>
          </w:p>
          <w:p w:rsidR="00C907C9" w:rsidRDefault="00EB449E" w:rsidP="00DB707B">
            <w:pPr>
              <w:spacing w:line="280" w:lineRule="exact"/>
              <w:ind w:leftChars="199" w:left="716" w:hangingChars="119" w:hanging="238"/>
              <w:jc w:val="both"/>
              <w:rPr>
                <w:rFonts w:ascii="標楷體" w:eastAsia="標楷體" w:hAnsi="標楷體"/>
                <w:color w:val="000000"/>
                <w:kern w:val="0"/>
                <w:sz w:val="20"/>
              </w:rPr>
            </w:pPr>
            <w:r w:rsidRPr="00EB449E">
              <w:rPr>
                <w:rFonts w:ascii="標楷體" w:eastAsia="標楷體" w:hAnsi="標楷體" w:hint="eastAsia"/>
                <w:color w:val="000000"/>
                <w:kern w:val="0"/>
                <w:sz w:val="20"/>
              </w:rPr>
              <w:t>3.市政府(議會)副秘書長、一級機關首長及副首長</w:t>
            </w:r>
            <w:r w:rsidRPr="00D566CF">
              <w:rPr>
                <w:rFonts w:ascii="標楷體" w:eastAsia="標楷體" w:hAnsi="標楷體" w:hint="eastAsia"/>
                <w:color w:val="000000"/>
                <w:kern w:val="0"/>
                <w:sz w:val="20"/>
                <w:u w:val="single"/>
              </w:rPr>
              <w:t>，比照左列中央三級機關首長</w:t>
            </w:r>
            <w:r w:rsidRPr="00EB449E">
              <w:rPr>
                <w:rFonts w:ascii="標楷體" w:eastAsia="標楷體" w:hAnsi="標楷體" w:hint="eastAsia"/>
                <w:color w:val="000000"/>
                <w:kern w:val="0"/>
                <w:sz w:val="20"/>
              </w:rPr>
              <w:t>。</w:t>
            </w:r>
          </w:p>
          <w:p w:rsidR="00180C7C" w:rsidRPr="00180C7C" w:rsidRDefault="00DB707B" w:rsidP="00180C7C">
            <w:pPr>
              <w:spacing w:line="280" w:lineRule="exact"/>
              <w:ind w:leftChars="62" w:left="573" w:hangingChars="212" w:hanging="424"/>
              <w:jc w:val="both"/>
              <w:rPr>
                <w:rFonts w:ascii="標楷體" w:eastAsia="標楷體" w:hAnsi="標楷體"/>
                <w:color w:val="000000"/>
                <w:sz w:val="20"/>
              </w:rPr>
            </w:pPr>
            <w:r w:rsidRPr="003125FC">
              <w:rPr>
                <w:rFonts w:ascii="標楷體" w:eastAsia="標楷體" w:hAnsi="標楷體" w:hint="eastAsia"/>
                <w:color w:val="000000"/>
                <w:sz w:val="20"/>
              </w:rPr>
              <w:t>(</w:t>
            </w:r>
            <w:r>
              <w:rPr>
                <w:rFonts w:ascii="標楷體" w:eastAsia="標楷體" w:hAnsi="標楷體" w:hint="eastAsia"/>
                <w:color w:val="000000"/>
                <w:sz w:val="20"/>
              </w:rPr>
              <w:t>三</w:t>
            </w:r>
            <w:r w:rsidRPr="003125FC">
              <w:rPr>
                <w:rFonts w:ascii="標楷體" w:eastAsia="標楷體" w:hAnsi="標楷體" w:hint="eastAsia"/>
                <w:color w:val="000000"/>
                <w:sz w:val="20"/>
              </w:rPr>
              <w:t>)</w:t>
            </w:r>
            <w:r w:rsidR="00180C7C" w:rsidRPr="00180C7C">
              <w:rPr>
                <w:rFonts w:ascii="標楷體" w:eastAsia="標楷體" w:hAnsi="標楷體" w:hint="eastAsia"/>
                <w:color w:val="000000"/>
                <w:sz w:val="20"/>
              </w:rPr>
              <w:t>縣(市)政府:</w:t>
            </w:r>
          </w:p>
          <w:p w:rsidR="00180C7C" w:rsidRPr="00180C7C" w:rsidRDefault="00180C7C" w:rsidP="00180C7C">
            <w:pPr>
              <w:spacing w:line="280" w:lineRule="exact"/>
              <w:ind w:leftChars="180" w:left="572" w:hangingChars="70" w:hanging="140"/>
              <w:jc w:val="both"/>
              <w:rPr>
                <w:rFonts w:ascii="標楷體" w:eastAsia="標楷體" w:hAnsi="標楷體"/>
                <w:color w:val="000000"/>
                <w:sz w:val="20"/>
              </w:rPr>
            </w:pPr>
            <w:r w:rsidRPr="00180C7C">
              <w:rPr>
                <w:rFonts w:ascii="標楷體" w:eastAsia="標楷體" w:hAnsi="標楷體" w:hint="eastAsia"/>
                <w:color w:val="000000"/>
                <w:sz w:val="20"/>
              </w:rPr>
              <w:t>1.縣(市)(議)長</w:t>
            </w:r>
            <w:r w:rsidRPr="00D14CD0">
              <w:rPr>
                <w:rFonts w:ascii="標楷體" w:eastAsia="標楷體" w:hAnsi="標楷體" w:hint="eastAsia"/>
                <w:color w:val="000000"/>
                <w:sz w:val="20"/>
                <w:u w:val="single"/>
              </w:rPr>
              <w:t>，比照左列部會首長</w:t>
            </w:r>
            <w:r w:rsidRPr="00180C7C">
              <w:rPr>
                <w:rFonts w:ascii="標楷體" w:eastAsia="標楷體" w:hAnsi="標楷體" w:hint="eastAsia"/>
                <w:color w:val="000000"/>
                <w:sz w:val="20"/>
              </w:rPr>
              <w:t>。</w:t>
            </w:r>
          </w:p>
          <w:p w:rsidR="00180C7C" w:rsidRPr="00180C7C" w:rsidRDefault="00180C7C" w:rsidP="00180C7C">
            <w:pPr>
              <w:spacing w:line="280" w:lineRule="exact"/>
              <w:ind w:leftChars="180" w:left="572" w:hangingChars="70" w:hanging="140"/>
              <w:jc w:val="both"/>
              <w:rPr>
                <w:rFonts w:ascii="標楷體" w:eastAsia="標楷體" w:hAnsi="標楷體"/>
                <w:color w:val="000000"/>
                <w:sz w:val="20"/>
              </w:rPr>
            </w:pPr>
            <w:r w:rsidRPr="00180C7C">
              <w:rPr>
                <w:rFonts w:ascii="標楷體" w:eastAsia="標楷體" w:hAnsi="標楷體" w:hint="eastAsia"/>
                <w:color w:val="000000"/>
                <w:sz w:val="20"/>
              </w:rPr>
              <w:t>2.副縣(市)(議)長</w:t>
            </w:r>
            <w:r w:rsidRPr="00D14CD0">
              <w:rPr>
                <w:rFonts w:ascii="標楷體" w:eastAsia="標楷體" w:hAnsi="標楷體" w:hint="eastAsia"/>
                <w:color w:val="000000"/>
                <w:sz w:val="20"/>
                <w:u w:val="single"/>
              </w:rPr>
              <w:t>，比照左列部會副首長</w:t>
            </w:r>
            <w:r w:rsidRPr="00180C7C">
              <w:rPr>
                <w:rFonts w:ascii="標楷體" w:eastAsia="標楷體" w:hAnsi="標楷體" w:hint="eastAsia"/>
                <w:color w:val="000000"/>
                <w:sz w:val="20"/>
              </w:rPr>
              <w:t>。</w:t>
            </w:r>
          </w:p>
          <w:p w:rsidR="00DB707B" w:rsidRPr="003125FC" w:rsidRDefault="00180C7C" w:rsidP="00180C7C">
            <w:pPr>
              <w:spacing w:line="280" w:lineRule="exact"/>
              <w:ind w:leftChars="180" w:left="572" w:hangingChars="70" w:hanging="140"/>
              <w:jc w:val="both"/>
              <w:rPr>
                <w:rFonts w:ascii="標楷體" w:eastAsia="標楷體" w:hAnsi="標楷體"/>
                <w:color w:val="000000"/>
                <w:sz w:val="20"/>
              </w:rPr>
            </w:pPr>
            <w:r w:rsidRPr="00180C7C">
              <w:rPr>
                <w:rFonts w:ascii="標楷體" w:eastAsia="標楷體" w:hAnsi="標楷體" w:hint="eastAsia"/>
                <w:color w:val="000000"/>
                <w:sz w:val="20"/>
              </w:rPr>
              <w:t>3.縣(市)政府(議會)秘書長</w:t>
            </w:r>
            <w:r w:rsidRPr="003B0B34">
              <w:rPr>
                <w:rFonts w:ascii="標楷體" w:eastAsia="標楷體" w:hAnsi="標楷體" w:hint="eastAsia"/>
                <w:color w:val="000000"/>
                <w:sz w:val="20"/>
                <w:u w:val="single"/>
              </w:rPr>
              <w:t>，比照左列中央三級機關首長</w:t>
            </w:r>
            <w:r w:rsidRPr="00180C7C">
              <w:rPr>
                <w:rFonts w:ascii="標楷體" w:eastAsia="標楷體" w:hAnsi="標楷體" w:hint="eastAsia"/>
                <w:color w:val="000000"/>
                <w:sz w:val="20"/>
              </w:rPr>
              <w:t>。</w:t>
            </w:r>
          </w:p>
          <w:p w:rsidR="00C907C9" w:rsidRPr="003125FC" w:rsidRDefault="00C907C9" w:rsidP="00C907C9">
            <w:pPr>
              <w:spacing w:line="280" w:lineRule="exact"/>
              <w:ind w:leftChars="74" w:left="610" w:hangingChars="216" w:hanging="432"/>
              <w:jc w:val="both"/>
              <w:rPr>
                <w:rFonts w:ascii="標楷體" w:eastAsia="標楷體" w:hAnsi="標楷體"/>
                <w:color w:val="000000"/>
                <w:sz w:val="20"/>
              </w:rPr>
            </w:pPr>
            <w:r w:rsidRPr="003125FC">
              <w:rPr>
                <w:rFonts w:ascii="標楷體" w:eastAsia="標楷體" w:hAnsi="標楷體" w:hint="eastAsia"/>
                <w:color w:val="000000"/>
                <w:sz w:val="20"/>
              </w:rPr>
              <w:t>(四)鄉(鎮、市、直轄市山地原住民區)長及鄉(鎮、市、直轄市山地原住民區)民代表會主席</w:t>
            </w:r>
            <w:r w:rsidR="00EB449E" w:rsidRPr="00EB449E">
              <w:rPr>
                <w:rFonts w:ascii="標楷體" w:eastAsia="標楷體" w:hAnsi="標楷體" w:hint="eastAsia"/>
                <w:color w:val="000000"/>
                <w:sz w:val="20"/>
                <w:u w:val="single"/>
              </w:rPr>
              <w:t>，比照左列中央三級機關首長</w:t>
            </w:r>
            <w:r w:rsidRPr="003125FC">
              <w:rPr>
                <w:rFonts w:ascii="標楷體" w:eastAsia="標楷體" w:hAnsi="標楷體" w:hint="eastAsia"/>
                <w:color w:val="000000"/>
                <w:sz w:val="20"/>
              </w:rPr>
              <w:t>。</w:t>
            </w:r>
          </w:p>
          <w:p w:rsidR="00C907C9" w:rsidRPr="003125FC" w:rsidRDefault="00D566CF" w:rsidP="00C907C9">
            <w:pPr>
              <w:spacing w:line="280" w:lineRule="exact"/>
              <w:ind w:left="360" w:hangingChars="180" w:hanging="360"/>
              <w:jc w:val="both"/>
              <w:rPr>
                <w:rFonts w:ascii="標楷體" w:eastAsia="標楷體" w:hAnsi="標楷體"/>
                <w:color w:val="000000"/>
                <w:sz w:val="20"/>
              </w:rPr>
            </w:pPr>
            <w:r w:rsidRPr="00D566CF">
              <w:rPr>
                <w:rFonts w:ascii="標楷體" w:eastAsia="標楷體" w:hAnsi="標楷體" w:hint="eastAsia"/>
                <w:color w:val="000000"/>
                <w:sz w:val="20"/>
                <w:u w:val="single"/>
              </w:rPr>
              <w:t>五</w:t>
            </w:r>
            <w:r w:rsidR="00C907C9" w:rsidRPr="003125FC">
              <w:rPr>
                <w:rFonts w:ascii="標楷體" w:eastAsia="標楷體" w:hAnsi="標楷體" w:hint="eastAsia"/>
                <w:color w:val="000000"/>
                <w:sz w:val="20"/>
              </w:rPr>
              <w:t>、</w:t>
            </w:r>
            <w:r w:rsidR="00C4424A" w:rsidRPr="00C4424A">
              <w:rPr>
                <w:rFonts w:ascii="標楷體" w:eastAsia="標楷體" w:hAnsi="標楷體" w:hint="eastAsia"/>
                <w:color w:val="000000"/>
                <w:sz w:val="20"/>
              </w:rPr>
              <w:t>直轄市長、縣(市)長專用車屆</w:t>
            </w:r>
            <w:proofErr w:type="gramStart"/>
            <w:r w:rsidR="00C4424A" w:rsidRPr="00C4424A">
              <w:rPr>
                <w:rFonts w:ascii="標楷體" w:eastAsia="標楷體" w:hAnsi="標楷體" w:hint="eastAsia"/>
                <w:color w:val="000000"/>
                <w:sz w:val="20"/>
              </w:rPr>
              <w:t>汰</w:t>
            </w:r>
            <w:proofErr w:type="gramEnd"/>
            <w:r w:rsidR="00C4424A" w:rsidRPr="00C4424A">
              <w:rPr>
                <w:rFonts w:ascii="標楷體" w:eastAsia="標楷體" w:hAnsi="標楷體" w:hint="eastAsia"/>
                <w:color w:val="000000"/>
                <w:sz w:val="20"/>
              </w:rPr>
              <w:t>換年限，</w:t>
            </w:r>
            <w:proofErr w:type="gramStart"/>
            <w:r w:rsidR="00C4424A" w:rsidRPr="00C4424A">
              <w:rPr>
                <w:rFonts w:ascii="標楷體" w:eastAsia="標楷體" w:hAnsi="標楷體" w:hint="eastAsia"/>
                <w:color w:val="000000"/>
                <w:sz w:val="20"/>
              </w:rPr>
              <w:t>倘有轄</w:t>
            </w:r>
            <w:proofErr w:type="gramEnd"/>
            <w:r w:rsidR="00C4424A" w:rsidRPr="00C4424A">
              <w:rPr>
                <w:rFonts w:ascii="標楷體" w:eastAsia="標楷體" w:hAnsi="標楷體" w:hint="eastAsia"/>
                <w:color w:val="000000"/>
                <w:sz w:val="20"/>
              </w:rPr>
              <w:t>內偏遠地區（依內政部定義）災害勘查需要，因購置燃油小客車</w:t>
            </w:r>
            <w:r w:rsidR="00C4424A" w:rsidRPr="00C4424A">
              <w:rPr>
                <w:rFonts w:ascii="標楷體" w:eastAsia="標楷體" w:hAnsi="標楷體" w:hint="eastAsia"/>
                <w:color w:val="000000"/>
                <w:sz w:val="20"/>
              </w:rPr>
              <w:lastRenderedPageBreak/>
              <w:t>(標準如左列）未符需求者，得選擇購置四輪傳動車輛，惟應於排氣量2500cc上限內，按每輛132萬元編列預算。</w:t>
            </w:r>
          </w:p>
          <w:p w:rsidR="00C907C9" w:rsidRPr="003125FC" w:rsidRDefault="00C907C9" w:rsidP="00C907C9">
            <w:pPr>
              <w:spacing w:line="280" w:lineRule="exact"/>
              <w:ind w:left="360" w:hangingChars="180" w:hanging="360"/>
              <w:jc w:val="both"/>
              <w:rPr>
                <w:rFonts w:ascii="標楷體" w:eastAsia="標楷體" w:hAnsi="標楷體"/>
                <w:color w:val="000000"/>
                <w:kern w:val="0"/>
                <w:sz w:val="20"/>
              </w:rPr>
            </w:pPr>
            <w:r w:rsidRPr="00D566CF">
              <w:rPr>
                <w:rFonts w:ascii="標楷體" w:eastAsia="標楷體" w:hAnsi="標楷體" w:hint="eastAsia"/>
                <w:color w:val="000000"/>
                <w:kern w:val="0"/>
                <w:sz w:val="20"/>
                <w:u w:val="single"/>
              </w:rPr>
              <w:t>六</w:t>
            </w:r>
            <w:r w:rsidRPr="003125FC">
              <w:rPr>
                <w:rFonts w:ascii="標楷體" w:eastAsia="標楷體" w:hAnsi="標楷體" w:hint="eastAsia"/>
                <w:color w:val="000000"/>
                <w:kern w:val="0"/>
                <w:sz w:val="20"/>
              </w:rPr>
              <w:t>、</w:t>
            </w:r>
            <w:r w:rsidR="00D566CF" w:rsidRPr="00D566CF">
              <w:rPr>
                <w:rFonts w:ascii="標楷體" w:eastAsia="標楷體" w:hAnsi="標楷體" w:hint="eastAsia"/>
                <w:color w:val="000000"/>
                <w:kern w:val="0"/>
                <w:sz w:val="20"/>
              </w:rPr>
              <w:t>8-9人座小客車排氣量已超過一般公務小客車1800cc，應專案報行政院或直轄市、縣（市）政府核准始得購置。</w:t>
            </w:r>
          </w:p>
          <w:p w:rsidR="00C907C9" w:rsidRPr="003125FC" w:rsidRDefault="00C907C9" w:rsidP="00C907C9">
            <w:pPr>
              <w:spacing w:line="280" w:lineRule="exact"/>
              <w:ind w:left="360" w:hangingChars="180" w:hanging="360"/>
              <w:jc w:val="both"/>
              <w:rPr>
                <w:rFonts w:ascii="標楷體" w:eastAsia="標楷體" w:hAnsi="標楷體"/>
                <w:color w:val="000000"/>
                <w:sz w:val="20"/>
                <w:lang w:eastAsia="zh-HK"/>
              </w:rPr>
            </w:pPr>
            <w:r w:rsidRPr="003125FC">
              <w:rPr>
                <w:rFonts w:ascii="標楷體" w:eastAsia="標楷體" w:hAnsi="標楷體" w:hint="eastAsia"/>
                <w:color w:val="000000"/>
                <w:kern w:val="0"/>
                <w:sz w:val="20"/>
              </w:rPr>
              <w:t>七、</w:t>
            </w:r>
            <w:r w:rsidRPr="003125FC">
              <w:rPr>
                <w:rFonts w:ascii="標楷體" w:eastAsia="標楷體" w:hAnsi="標楷體" w:hint="eastAsia"/>
                <w:sz w:val="20"/>
                <w:szCs w:val="20"/>
              </w:rPr>
              <w:t>各機關購置公務車輛如有業務特殊需要，因</w:t>
            </w:r>
            <w:r w:rsidRPr="003125FC">
              <w:rPr>
                <w:rFonts w:ascii="標楷體" w:eastAsia="標楷體" w:hAnsi="標楷體" w:cs="標楷體" w:hint="eastAsia"/>
                <w:sz w:val="20"/>
                <w:szCs w:val="20"/>
                <w:lang w:eastAsia="zh-HK"/>
              </w:rPr>
              <w:t>購置</w:t>
            </w:r>
            <w:r w:rsidRPr="003125FC">
              <w:rPr>
                <w:rFonts w:ascii="標楷體" w:eastAsia="標楷體" w:hAnsi="標楷體" w:hint="eastAsia"/>
                <w:sz w:val="20"/>
                <w:szCs w:val="20"/>
              </w:rPr>
              <w:t>一般小客車、客貨兩用車未符需求者，得選擇購置四輪傳動客貨兩用車，並應按左列編列基準範圍內編列預算。如仍有購置四輪傳動小客車需求，應依「中央政府各機關學校購置及租賃公務車輛作業要點」第4點第2項規定辦理，惟排氣量仍應於</w:t>
            </w:r>
            <w:smartTag w:uri="urn:schemas-microsoft-com:office:smarttags" w:element="chmetcnv">
              <w:smartTagPr>
                <w:attr w:name="TCSC" w:val="0"/>
                <w:attr w:name="NumberType" w:val="1"/>
                <w:attr w:name="Negative" w:val="False"/>
                <w:attr w:name="HasSpace" w:val="False"/>
                <w:attr w:name="SourceValue" w:val="1800"/>
                <w:attr w:name="UnitName" w:val="C"/>
              </w:smartTagPr>
              <w:r w:rsidRPr="003125FC">
                <w:rPr>
                  <w:rFonts w:ascii="標楷體" w:eastAsia="標楷體" w:hAnsi="標楷體" w:hint="eastAsia"/>
                  <w:sz w:val="20"/>
                  <w:szCs w:val="20"/>
                </w:rPr>
                <w:t>1800c</w:t>
              </w:r>
            </w:smartTag>
            <w:r w:rsidRPr="003125FC">
              <w:rPr>
                <w:rFonts w:ascii="標楷體" w:eastAsia="標楷體" w:hAnsi="標楷體" w:hint="eastAsia"/>
                <w:sz w:val="20"/>
                <w:szCs w:val="20"/>
              </w:rPr>
              <w:t>c上限內購置。</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kern w:val="0"/>
                <w:sz w:val="20"/>
              </w:rPr>
              <w:lastRenderedPageBreak/>
              <w:t>八、公務車輛(不含機車)</w:t>
            </w:r>
            <w:r w:rsidRPr="003125FC">
              <w:rPr>
                <w:rFonts w:ascii="標楷體" w:eastAsia="標楷體" w:hAnsi="標楷體" w:hint="eastAsia"/>
                <w:color w:val="000000"/>
                <w:sz w:val="20"/>
              </w:rPr>
              <w:t>具</w:t>
            </w:r>
            <w:r w:rsidRPr="003125FC">
              <w:rPr>
                <w:rFonts w:ascii="標楷體" w:eastAsia="標楷體" w:hAnsi="標楷體" w:hint="eastAsia"/>
                <w:color w:val="000000"/>
                <w:kern w:val="0"/>
                <w:sz w:val="20"/>
              </w:rPr>
              <w:t>下列</w:t>
            </w:r>
            <w:r w:rsidRPr="003125FC">
              <w:rPr>
                <w:rFonts w:ascii="標楷體" w:eastAsia="標楷體" w:hAnsi="標楷體" w:hint="eastAsia"/>
                <w:color w:val="000000"/>
                <w:sz w:val="20"/>
              </w:rPr>
              <w:t>情形之一者，得辦理汰換：</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(一)已屆滿15年。</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(二)行駛里程數逾25萬公里。</w:t>
            </w:r>
          </w:p>
          <w:p w:rsidR="00C907C9" w:rsidRPr="003125FC" w:rsidRDefault="00C907C9" w:rsidP="00C907C9">
            <w:pPr>
              <w:spacing w:line="280" w:lineRule="exact"/>
              <w:ind w:leftChars="100" w:left="640" w:hangingChars="200" w:hanging="400"/>
              <w:jc w:val="both"/>
              <w:rPr>
                <w:rFonts w:ascii="標楷體" w:eastAsia="標楷體" w:hAnsi="標楷體"/>
                <w:color w:val="000000"/>
                <w:spacing w:val="-2"/>
                <w:sz w:val="20"/>
              </w:rPr>
            </w:pPr>
            <w:r w:rsidRPr="003125FC">
              <w:rPr>
                <w:rFonts w:ascii="標楷體" w:eastAsia="標楷體" w:hAnsi="標楷體" w:hint="eastAsia"/>
                <w:color w:val="000000"/>
                <w:sz w:val="20"/>
              </w:rPr>
              <w:t>(三)</w:t>
            </w:r>
            <w:r w:rsidRPr="003125FC">
              <w:rPr>
                <w:rFonts w:ascii="標楷體" w:eastAsia="標楷體" w:hAnsi="標楷體"/>
                <w:color w:val="000000"/>
                <w:spacing w:val="-2"/>
                <w:sz w:val="20"/>
              </w:rPr>
              <w:t>大</w:t>
            </w:r>
            <w:r w:rsidRPr="003125FC">
              <w:rPr>
                <w:rFonts w:ascii="標楷體" w:eastAsia="標楷體" w:hAnsi="標楷體" w:hint="eastAsia"/>
                <w:color w:val="000000"/>
                <w:spacing w:val="-2"/>
                <w:sz w:val="20"/>
              </w:rPr>
              <w:t>客</w:t>
            </w:r>
            <w:r w:rsidRPr="003125FC">
              <w:rPr>
                <w:rFonts w:ascii="標楷體" w:eastAsia="標楷體" w:hAnsi="標楷體"/>
                <w:color w:val="000000"/>
                <w:spacing w:val="-2"/>
                <w:sz w:val="20"/>
              </w:rPr>
              <w:t>車滿1</w:t>
            </w:r>
            <w:r w:rsidRPr="003125FC">
              <w:rPr>
                <w:rFonts w:ascii="標楷體" w:eastAsia="標楷體" w:hAnsi="標楷體" w:hint="eastAsia"/>
                <w:color w:val="000000"/>
                <w:spacing w:val="-2"/>
                <w:sz w:val="20"/>
              </w:rPr>
              <w:t>2</w:t>
            </w:r>
            <w:r w:rsidRPr="003125FC">
              <w:rPr>
                <w:rFonts w:ascii="標楷體" w:eastAsia="標楷體" w:hAnsi="標楷體"/>
                <w:color w:val="000000"/>
                <w:spacing w:val="-2"/>
                <w:sz w:val="20"/>
              </w:rPr>
              <w:t>年；偵緝(防)車</w:t>
            </w:r>
            <w:r w:rsidRPr="003125FC">
              <w:rPr>
                <w:rFonts w:ascii="標楷體" w:eastAsia="標楷體" w:hAnsi="標楷體" w:hint="eastAsia"/>
                <w:color w:val="000000"/>
                <w:spacing w:val="-2"/>
                <w:sz w:val="20"/>
              </w:rPr>
              <w:t>、</w:t>
            </w:r>
            <w:r w:rsidRPr="003125FC">
              <w:rPr>
                <w:rFonts w:ascii="標楷體" w:eastAsia="標楷體" w:hAnsi="標楷體"/>
                <w:color w:val="000000"/>
                <w:spacing w:val="-2"/>
                <w:sz w:val="20"/>
              </w:rPr>
              <w:t>警用巡邏車滿</w:t>
            </w:r>
            <w:r w:rsidRPr="003125FC">
              <w:rPr>
                <w:rFonts w:ascii="標楷體" w:eastAsia="標楷體" w:hAnsi="標楷體" w:hint="eastAsia"/>
                <w:color w:val="000000"/>
                <w:spacing w:val="-2"/>
                <w:sz w:val="20"/>
              </w:rPr>
              <w:t>7</w:t>
            </w:r>
            <w:r w:rsidRPr="003125FC">
              <w:rPr>
                <w:rFonts w:ascii="標楷體" w:eastAsia="標楷體" w:hAnsi="標楷體"/>
                <w:color w:val="000000"/>
                <w:spacing w:val="-2"/>
                <w:sz w:val="20"/>
              </w:rPr>
              <w:t>年；其餘</w:t>
            </w:r>
            <w:r w:rsidRPr="003125FC">
              <w:rPr>
                <w:rFonts w:ascii="標楷體" w:eastAsia="標楷體" w:hAnsi="標楷體" w:hint="eastAsia"/>
                <w:color w:val="000000"/>
                <w:spacing w:val="-2"/>
                <w:sz w:val="20"/>
              </w:rPr>
              <w:t>車輛</w:t>
            </w:r>
            <w:r w:rsidRPr="003125FC">
              <w:rPr>
                <w:rFonts w:ascii="標楷體" w:eastAsia="標楷體" w:hAnsi="標楷體"/>
                <w:color w:val="000000"/>
                <w:spacing w:val="-2"/>
                <w:sz w:val="20"/>
              </w:rPr>
              <w:t>滿</w:t>
            </w:r>
            <w:r w:rsidRPr="003125FC">
              <w:rPr>
                <w:rFonts w:ascii="標楷體" w:eastAsia="標楷體" w:hAnsi="標楷體" w:hint="eastAsia"/>
                <w:color w:val="000000"/>
                <w:spacing w:val="-2"/>
                <w:sz w:val="20"/>
              </w:rPr>
              <w:t>10</w:t>
            </w:r>
            <w:r w:rsidRPr="003125FC">
              <w:rPr>
                <w:rFonts w:ascii="標楷體" w:eastAsia="標楷體" w:hAnsi="標楷體"/>
                <w:color w:val="000000"/>
                <w:spacing w:val="-2"/>
                <w:sz w:val="20"/>
              </w:rPr>
              <w:t>年。</w:t>
            </w:r>
            <w:r w:rsidRPr="003125FC">
              <w:rPr>
                <w:rFonts w:ascii="標楷體" w:eastAsia="標楷體" w:hAnsi="標楷體" w:hint="eastAsia"/>
                <w:color w:val="000000"/>
                <w:spacing w:val="-2"/>
                <w:sz w:val="20"/>
              </w:rPr>
              <w:t>且行駛里程數逾12萬5,000公里。但其他法律或基於法律授權之法規另有規定者，不在此限。</w:t>
            </w:r>
          </w:p>
          <w:p w:rsidR="00C907C9" w:rsidRPr="003125FC"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(四)救護車滿5年，得依「救護車及救護車營業機構設置設立許可管理辦法」規定辦理展延，最長得延長至10年。</w:t>
            </w:r>
          </w:p>
          <w:p w:rsidR="00C907C9" w:rsidRDefault="00C907C9" w:rsidP="00C907C9">
            <w:pPr>
              <w:spacing w:line="280" w:lineRule="exact"/>
              <w:ind w:leftChars="100" w:left="64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(五)駐外機構用車滿10年或行駛里程逾12萬5,000公里。</w:t>
            </w:r>
          </w:p>
          <w:p w:rsidR="003F55B0" w:rsidRPr="003F55B0" w:rsidRDefault="003F55B0" w:rsidP="003F55B0">
            <w:pPr>
              <w:spacing w:line="320" w:lineRule="exact"/>
              <w:ind w:leftChars="100" w:left="640" w:hangingChars="200" w:hanging="400"/>
              <w:jc w:val="both"/>
              <w:rPr>
                <w:rFonts w:ascii="標楷體" w:eastAsia="標楷體" w:hAnsi="標楷體"/>
                <w:sz w:val="20"/>
                <w:szCs w:val="20"/>
                <w:u w:val="single"/>
              </w:rPr>
            </w:pPr>
            <w:r w:rsidRPr="0089503F">
              <w:rPr>
                <w:rFonts w:ascii="標楷體" w:eastAsia="標楷體" w:hAnsi="標楷體" w:hint="eastAsia"/>
                <w:sz w:val="20"/>
                <w:szCs w:val="20"/>
                <w:u w:val="single"/>
              </w:rPr>
              <w:t>(六)</w:t>
            </w:r>
            <w:r w:rsidRPr="003F55B0">
              <w:rPr>
                <w:rFonts w:ascii="標楷體" w:eastAsia="標楷體" w:hAnsi="標楷體" w:hint="eastAsia"/>
                <w:sz w:val="20"/>
                <w:szCs w:val="20"/>
                <w:u w:val="single"/>
              </w:rPr>
              <w:t>為</w:t>
            </w:r>
            <w:proofErr w:type="gramStart"/>
            <w:r w:rsidRPr="003F55B0">
              <w:rPr>
                <w:rFonts w:ascii="標楷體" w:eastAsia="標楷體" w:hAnsi="標楷體" w:hint="eastAsia"/>
                <w:sz w:val="20"/>
                <w:szCs w:val="20"/>
                <w:u w:val="single"/>
              </w:rPr>
              <w:t>汰換燃</w:t>
            </w:r>
            <w:proofErr w:type="gramEnd"/>
            <w:r w:rsidRPr="003F55B0">
              <w:rPr>
                <w:rFonts w:ascii="標楷體" w:eastAsia="標楷體" w:hAnsi="標楷體" w:hint="eastAsia"/>
                <w:sz w:val="20"/>
                <w:szCs w:val="20"/>
                <w:u w:val="single"/>
              </w:rPr>
              <w:t>油車為電動車，符合</w:t>
            </w:r>
            <w:r w:rsidRPr="003F55B0">
              <w:rPr>
                <w:rFonts w:ascii="標楷體" w:eastAsia="標楷體" w:hAnsi="標楷體" w:hint="eastAsia"/>
                <w:sz w:val="20"/>
                <w:szCs w:val="20"/>
                <w:u w:val="single"/>
              </w:rPr>
              <w:lastRenderedPageBreak/>
              <w:t>下列條件之一者，得提前</w:t>
            </w:r>
            <w:r w:rsidRPr="003F55B0">
              <w:rPr>
                <w:rFonts w:ascii="標楷體" w:eastAsia="標楷體" w:hAnsi="標楷體" w:hint="eastAsia"/>
                <w:color w:val="000000"/>
                <w:sz w:val="20"/>
                <w:szCs w:val="20"/>
                <w:u w:val="single"/>
              </w:rPr>
              <w:t>辦理汰換</w:t>
            </w:r>
            <w:r w:rsidRPr="003F55B0">
              <w:rPr>
                <w:rFonts w:ascii="標楷體" w:eastAsia="標楷體" w:hAnsi="標楷體" w:hint="eastAsia"/>
                <w:sz w:val="20"/>
                <w:szCs w:val="20"/>
                <w:u w:val="single"/>
              </w:rPr>
              <w:t>：</w:t>
            </w:r>
          </w:p>
          <w:p w:rsidR="003F55B0" w:rsidRPr="003F55B0" w:rsidRDefault="003F55B0" w:rsidP="003F55B0">
            <w:pPr>
              <w:spacing w:line="320" w:lineRule="exact"/>
              <w:ind w:leftChars="291" w:left="1018" w:hangingChars="160" w:hanging="320"/>
              <w:jc w:val="both"/>
              <w:rPr>
                <w:rFonts w:ascii="標楷體" w:eastAsia="標楷體" w:hAnsi="標楷體"/>
                <w:sz w:val="20"/>
                <w:szCs w:val="20"/>
                <w:u w:val="single"/>
              </w:rPr>
            </w:pPr>
            <w:r w:rsidRPr="003F55B0">
              <w:rPr>
                <w:rFonts w:ascii="標楷體" w:eastAsia="標楷體" w:hAnsi="標楷體"/>
                <w:sz w:val="20"/>
                <w:szCs w:val="20"/>
                <w:u w:val="single"/>
              </w:rPr>
              <w:t>1.</w:t>
            </w:r>
            <w:r w:rsidRPr="003F55B0">
              <w:rPr>
                <w:rFonts w:ascii="標楷體" w:eastAsia="標楷體" w:hAnsi="標楷體" w:hint="eastAsia"/>
                <w:sz w:val="20"/>
                <w:szCs w:val="20"/>
                <w:u w:val="single"/>
              </w:rPr>
              <w:t>已屆滿12年。</w:t>
            </w:r>
          </w:p>
          <w:p w:rsidR="003F55B0" w:rsidRPr="003F55B0" w:rsidRDefault="003F55B0" w:rsidP="003F55B0">
            <w:pPr>
              <w:spacing w:line="320" w:lineRule="exact"/>
              <w:ind w:leftChars="291" w:left="922" w:hangingChars="112" w:hanging="224"/>
              <w:jc w:val="both"/>
              <w:rPr>
                <w:rFonts w:ascii="標楷體" w:eastAsia="標楷體" w:hAnsi="標楷體"/>
                <w:sz w:val="20"/>
                <w:szCs w:val="20"/>
                <w:u w:val="single"/>
              </w:rPr>
            </w:pPr>
            <w:r w:rsidRPr="003F55B0">
              <w:rPr>
                <w:rFonts w:ascii="標楷體" w:eastAsia="標楷體" w:hAnsi="標楷體"/>
                <w:sz w:val="20"/>
                <w:szCs w:val="20"/>
                <w:u w:val="single"/>
              </w:rPr>
              <w:t>2.</w:t>
            </w:r>
            <w:r w:rsidRPr="003F55B0">
              <w:rPr>
                <w:rFonts w:ascii="標楷體" w:eastAsia="標楷體" w:hAnsi="標楷體" w:hint="eastAsia"/>
                <w:sz w:val="20"/>
                <w:szCs w:val="20"/>
                <w:u w:val="single"/>
              </w:rPr>
              <w:t>行駛里程數逾</w:t>
            </w:r>
            <w:r w:rsidRPr="003F55B0">
              <w:rPr>
                <w:rFonts w:ascii="標楷體" w:eastAsia="標楷體" w:hAnsi="標楷體"/>
                <w:sz w:val="20"/>
                <w:szCs w:val="20"/>
                <w:u w:val="single"/>
              </w:rPr>
              <w:t>2</w:t>
            </w:r>
            <w:r w:rsidRPr="003F55B0">
              <w:rPr>
                <w:rFonts w:ascii="標楷體" w:eastAsia="標楷體" w:hAnsi="標楷體" w:hint="eastAsia"/>
                <w:sz w:val="20"/>
                <w:szCs w:val="20"/>
                <w:u w:val="single"/>
              </w:rPr>
              <w:t>0萬公里。</w:t>
            </w:r>
          </w:p>
          <w:p w:rsidR="003F55B0" w:rsidRDefault="003F55B0" w:rsidP="003F55B0">
            <w:pPr>
              <w:spacing w:line="320" w:lineRule="exact"/>
              <w:ind w:leftChars="290" w:left="856" w:hangingChars="80" w:hanging="160"/>
              <w:jc w:val="both"/>
              <w:rPr>
                <w:rFonts w:ascii="標楷體" w:eastAsia="標楷體" w:hAnsi="標楷體"/>
                <w:sz w:val="20"/>
                <w:szCs w:val="20"/>
                <w:u w:val="single"/>
              </w:rPr>
            </w:pPr>
            <w:r w:rsidRPr="003F55B0">
              <w:rPr>
                <w:rFonts w:ascii="標楷體" w:eastAsia="標楷體" w:hAnsi="標楷體"/>
                <w:sz w:val="20"/>
                <w:szCs w:val="20"/>
                <w:u w:val="single"/>
              </w:rPr>
              <w:t>3.</w:t>
            </w:r>
            <w:r w:rsidRPr="003F55B0">
              <w:rPr>
                <w:rFonts w:ascii="標楷體" w:eastAsia="標楷體" w:hAnsi="標楷體" w:hint="eastAsia"/>
                <w:sz w:val="20"/>
                <w:szCs w:val="20"/>
                <w:u w:val="single"/>
              </w:rPr>
              <w:t>大客車滿10年；其餘車輛滿8年。且行駛里程數逾10萬公里。</w:t>
            </w:r>
          </w:p>
          <w:p w:rsidR="00C907C9" w:rsidRPr="003125FC" w:rsidRDefault="00C907C9" w:rsidP="003F55B0">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sz w:val="20"/>
              </w:rPr>
              <w:t>九、</w:t>
            </w:r>
            <w:r w:rsidR="006F767B" w:rsidRPr="006F767B">
              <w:rPr>
                <w:rFonts w:ascii="標楷體" w:eastAsia="標楷體" w:hAnsi="標楷體" w:hint="eastAsia"/>
                <w:color w:val="000000"/>
                <w:kern w:val="0"/>
                <w:sz w:val="20"/>
              </w:rPr>
              <w:t>依規定</w:t>
            </w:r>
            <w:proofErr w:type="gramStart"/>
            <w:r w:rsidR="006F767B" w:rsidRPr="006F767B">
              <w:rPr>
                <w:rFonts w:ascii="標楷體" w:eastAsia="標楷體" w:hAnsi="標楷體" w:hint="eastAsia"/>
                <w:color w:val="000000"/>
                <w:kern w:val="0"/>
                <w:sz w:val="20"/>
              </w:rPr>
              <w:t>汰</w:t>
            </w:r>
            <w:proofErr w:type="gramEnd"/>
            <w:r w:rsidR="006F767B" w:rsidRPr="006F767B">
              <w:rPr>
                <w:rFonts w:ascii="標楷體" w:eastAsia="標楷體" w:hAnsi="標楷體" w:hint="eastAsia"/>
                <w:color w:val="000000"/>
                <w:kern w:val="0"/>
                <w:sz w:val="20"/>
              </w:rPr>
              <w:t>換之車</w:t>
            </w:r>
            <w:r w:rsidR="006F767B" w:rsidRPr="003F55B0">
              <w:rPr>
                <w:rFonts w:ascii="標楷體" w:eastAsia="標楷體" w:hAnsi="標楷體" w:hint="eastAsia"/>
                <w:color w:val="000000"/>
                <w:kern w:val="0"/>
                <w:sz w:val="20"/>
              </w:rPr>
              <w:t>輛</w:t>
            </w:r>
            <w:r w:rsidR="006F767B" w:rsidRPr="006F767B">
              <w:rPr>
                <w:rFonts w:ascii="標楷體" w:eastAsia="標楷體" w:hAnsi="標楷體" w:hint="eastAsia"/>
                <w:color w:val="000000"/>
                <w:kern w:val="0"/>
                <w:sz w:val="20"/>
              </w:rPr>
              <w:t>，得留用替代現有效能較差之公務車輛，但被替代之公務車輛應辦理財產報廢。</w:t>
            </w:r>
          </w:p>
          <w:p w:rsidR="00C907C9" w:rsidRPr="003125FC" w:rsidRDefault="00C907C9" w:rsidP="00C907C9">
            <w:pPr>
              <w:spacing w:line="280" w:lineRule="exact"/>
              <w:ind w:left="360" w:hangingChars="180" w:hanging="360"/>
              <w:jc w:val="both"/>
              <w:rPr>
                <w:rFonts w:ascii="標楷體" w:eastAsia="標楷體" w:hAnsi="標楷體"/>
                <w:color w:val="000000"/>
                <w:kern w:val="0"/>
                <w:sz w:val="20"/>
              </w:rPr>
            </w:pPr>
            <w:r w:rsidRPr="003125FC">
              <w:rPr>
                <w:rFonts w:ascii="標楷體" w:eastAsia="標楷體" w:hAnsi="標楷體" w:hint="eastAsia"/>
                <w:color w:val="000000"/>
                <w:kern w:val="0"/>
                <w:sz w:val="20"/>
              </w:rPr>
              <w:t>十、公務車輛符合車輛管理手冊第39點第2項規定，應辦理財產報廢。</w:t>
            </w:r>
          </w:p>
          <w:p w:rsidR="00C907C9" w:rsidRPr="003125FC"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十一、本項特種車係指符合道路交通安全規則第2 條第1 項第7 款規定之汽車。</w:t>
            </w:r>
          </w:p>
          <w:p w:rsidR="00C907C9" w:rsidRDefault="00C907C9" w:rsidP="00C907C9">
            <w:pPr>
              <w:spacing w:line="28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t>十二、地方以接受補（協）助經費購置</w:t>
            </w:r>
            <w:r w:rsidRPr="003125FC">
              <w:rPr>
                <w:rFonts w:ascii="標楷體" w:eastAsia="標楷體" w:hAnsi="標楷體" w:hint="eastAsia"/>
                <w:color w:val="000000"/>
                <w:sz w:val="20"/>
              </w:rPr>
              <w:lastRenderedPageBreak/>
              <w:t>公務汽車，</w:t>
            </w:r>
            <w:proofErr w:type="gramStart"/>
            <w:r w:rsidRPr="003125FC">
              <w:rPr>
                <w:rFonts w:ascii="標楷體" w:eastAsia="標楷體" w:hAnsi="標楷體" w:hint="eastAsia"/>
                <w:color w:val="000000"/>
                <w:sz w:val="20"/>
              </w:rPr>
              <w:t>準</w:t>
            </w:r>
            <w:proofErr w:type="gramEnd"/>
            <w:r w:rsidRPr="003125FC">
              <w:rPr>
                <w:rFonts w:ascii="標楷體" w:eastAsia="標楷體" w:hAnsi="標楷體" w:hint="eastAsia"/>
                <w:color w:val="000000"/>
                <w:sz w:val="20"/>
              </w:rPr>
              <w:t>用「中央政府各機關學校購置及租賃公務車輛作業要點」之規定，除有特殊需求，並依該要點第4點第2項規定程序</w:t>
            </w:r>
            <w:proofErr w:type="gramStart"/>
            <w:r w:rsidRPr="003125FC">
              <w:rPr>
                <w:rFonts w:ascii="標楷體" w:eastAsia="標楷體" w:hAnsi="標楷體" w:hint="eastAsia"/>
                <w:color w:val="000000"/>
                <w:sz w:val="20"/>
              </w:rPr>
              <w:t>報准</w:t>
            </w:r>
            <w:proofErr w:type="gramEnd"/>
            <w:r w:rsidRPr="003125FC">
              <w:rPr>
                <w:rFonts w:ascii="標楷體" w:eastAsia="標楷體" w:hAnsi="標楷體" w:hint="eastAsia"/>
                <w:color w:val="000000"/>
                <w:sz w:val="20"/>
              </w:rPr>
              <w:t>外，其購價應依左列編列基準辦理，不得逾越。</w:t>
            </w:r>
          </w:p>
          <w:p w:rsidR="00032789" w:rsidRPr="003F55B0" w:rsidRDefault="00032789" w:rsidP="00C907C9">
            <w:pPr>
              <w:spacing w:line="280" w:lineRule="exact"/>
              <w:ind w:left="360" w:hangingChars="180" w:hanging="360"/>
              <w:jc w:val="both"/>
              <w:rPr>
                <w:rFonts w:ascii="標楷體" w:eastAsia="標楷體" w:hAnsi="標楷體"/>
                <w:color w:val="000000"/>
                <w:sz w:val="20"/>
                <w:u w:val="single"/>
              </w:rPr>
            </w:pPr>
            <w:r w:rsidRPr="003F55B0">
              <w:rPr>
                <w:rFonts w:ascii="標楷體" w:eastAsia="標楷體" w:hAnsi="標楷體" w:hint="eastAsia"/>
                <w:color w:val="000000"/>
                <w:sz w:val="20"/>
                <w:u w:val="single"/>
              </w:rPr>
              <w:t>十三、</w:t>
            </w:r>
            <w:r w:rsidR="003F55B0" w:rsidRPr="003F55B0">
              <w:rPr>
                <w:rFonts w:ascii="標楷體" w:eastAsia="標楷體" w:hAnsi="標楷體" w:hint="eastAsia"/>
                <w:color w:val="000000"/>
                <w:sz w:val="20"/>
                <w:u w:val="single"/>
              </w:rPr>
              <w:t>各機關公務小客車及客貨兩用車經行政院核定配置數者，在配置總數範圍內已編列</w:t>
            </w:r>
            <w:proofErr w:type="gramStart"/>
            <w:r w:rsidR="003F55B0" w:rsidRPr="003F55B0">
              <w:rPr>
                <w:rFonts w:ascii="標楷體" w:eastAsia="標楷體" w:hAnsi="標楷體" w:hint="eastAsia"/>
                <w:color w:val="000000"/>
                <w:sz w:val="20"/>
                <w:u w:val="single"/>
              </w:rPr>
              <w:t>汰</w:t>
            </w:r>
            <w:proofErr w:type="gramEnd"/>
            <w:r w:rsidR="003F55B0" w:rsidRPr="003F55B0">
              <w:rPr>
                <w:rFonts w:ascii="標楷體" w:eastAsia="標楷體" w:hAnsi="標楷體" w:hint="eastAsia"/>
                <w:color w:val="000000"/>
                <w:sz w:val="20"/>
                <w:u w:val="single"/>
              </w:rPr>
              <w:t>購公務小客車或客貨兩用車預算，於執行時</w:t>
            </w:r>
            <w:r w:rsidR="00D566CF">
              <w:rPr>
                <w:rFonts w:ascii="標楷體" w:eastAsia="標楷體" w:hAnsi="標楷體" w:hint="eastAsia"/>
                <w:color w:val="000000"/>
                <w:sz w:val="20"/>
                <w:u w:val="single"/>
              </w:rPr>
              <w:t>如有互為變更需要</w:t>
            </w:r>
            <w:r w:rsidR="003F55B0" w:rsidRPr="003F55B0">
              <w:rPr>
                <w:rFonts w:ascii="標楷體" w:eastAsia="標楷體" w:hAnsi="標楷體" w:hint="eastAsia"/>
                <w:color w:val="000000"/>
                <w:sz w:val="20"/>
                <w:u w:val="single"/>
              </w:rPr>
              <w:t>，</w:t>
            </w:r>
            <w:r w:rsidR="00D566CF">
              <w:rPr>
                <w:rFonts w:ascii="標楷體" w:eastAsia="標楷體" w:hAnsi="標楷體" w:hint="eastAsia"/>
                <w:color w:val="000000"/>
                <w:sz w:val="20"/>
                <w:u w:val="single"/>
              </w:rPr>
              <w:t>由各機關本權責，並</w:t>
            </w:r>
            <w:r w:rsidR="003F55B0" w:rsidRPr="003F55B0">
              <w:rPr>
                <w:rFonts w:ascii="標楷體" w:eastAsia="標楷體" w:hAnsi="標楷體" w:hint="eastAsia"/>
                <w:color w:val="000000"/>
                <w:sz w:val="20"/>
                <w:u w:val="single"/>
              </w:rPr>
              <w:t>依「中央政府各機關學校購置及租賃公務車輛作業要點」第4點及第7點規定辦理。</w:t>
            </w: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s="標楷體"/>
                <w:color w:val="000000"/>
                <w:sz w:val="20"/>
              </w:rPr>
            </w:pPr>
            <w:r w:rsidRPr="00543845">
              <w:rPr>
                <w:rFonts w:ascii="標楷體" w:eastAsia="標楷體" w:hAnsi="標楷體" w:cs="標楷體" w:hint="eastAsia"/>
                <w:color w:val="000000"/>
                <w:sz w:val="20"/>
              </w:rPr>
              <w:t>1.</w:t>
            </w:r>
            <w:r w:rsidR="00A5462A" w:rsidRPr="00700B97">
              <w:rPr>
                <w:rFonts w:ascii="標楷體" w:eastAsia="標楷體" w:hAnsi="標楷體" w:cs="標楷體" w:hint="eastAsia"/>
                <w:color w:val="000000"/>
                <w:spacing w:val="-18"/>
                <w:sz w:val="20"/>
                <w:u w:val="single"/>
              </w:rPr>
              <w:t>部會首長專用車（不得超過2500cc）</w:t>
            </w:r>
          </w:p>
        </w:tc>
        <w:tc>
          <w:tcPr>
            <w:tcW w:w="632" w:type="pct"/>
          </w:tcPr>
          <w:p w:rsidR="00C907C9" w:rsidRPr="00543845" w:rsidRDefault="00C907C9" w:rsidP="00C907C9">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C907C9" w:rsidRPr="003E7309" w:rsidRDefault="00C907C9" w:rsidP="00C907C9">
            <w:pPr>
              <w:spacing w:line="280" w:lineRule="exact"/>
              <w:ind w:left="113"/>
              <w:jc w:val="right"/>
              <w:rPr>
                <w:rFonts w:ascii="標楷體" w:eastAsia="標楷體" w:hAnsi="標楷體" w:cs="標楷體"/>
                <w:color w:val="000000"/>
                <w:sz w:val="20"/>
              </w:rPr>
            </w:pPr>
            <w:r w:rsidRPr="003E7309">
              <w:rPr>
                <w:rFonts w:ascii="標楷體" w:eastAsia="標楷體" w:hAnsi="標楷體" w:cs="標楷體" w:hint="eastAsia"/>
                <w:color w:val="000000"/>
                <w:sz w:val="20"/>
              </w:rPr>
              <w:t>1,</w:t>
            </w:r>
            <w:r w:rsidRPr="003E7309">
              <w:rPr>
                <w:rFonts w:ascii="標楷體" w:eastAsia="標楷體" w:hAnsi="標楷體" w:cs="標楷體"/>
                <w:color w:val="000000"/>
                <w:sz w:val="20"/>
              </w:rPr>
              <w:t>1</w:t>
            </w:r>
            <w:r w:rsidR="003125FC" w:rsidRPr="003E7309">
              <w:rPr>
                <w:rFonts w:ascii="標楷體" w:eastAsia="標楷體" w:hAnsi="標楷體" w:cs="標楷體"/>
                <w:color w:val="000000"/>
                <w:sz w:val="20"/>
              </w:rPr>
              <w:t>9</w:t>
            </w:r>
            <w:r w:rsidRPr="003E7309">
              <w:rPr>
                <w:rFonts w:ascii="標楷體" w:eastAsia="標楷體" w:hAnsi="標楷體" w:cs="標楷體" w:hint="eastAsia"/>
                <w:color w:val="000000"/>
                <w:sz w:val="20"/>
              </w:rPr>
              <w:t>0</w:t>
            </w:r>
            <w:r w:rsidRPr="003E7309">
              <w:rPr>
                <w:rFonts w:ascii="標楷體" w:eastAsia="標楷體" w:hAnsi="標楷體" w:cs="標楷體"/>
                <w:color w:val="000000"/>
                <w:sz w:val="20"/>
              </w:rPr>
              <w:t>,000</w:t>
            </w:r>
          </w:p>
        </w:tc>
        <w:tc>
          <w:tcPr>
            <w:tcW w:w="1554" w:type="pct"/>
            <w:vMerge/>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p>
        </w:tc>
      </w:tr>
      <w:tr w:rsidR="00C907C9" w:rsidTr="00ED00E8">
        <w:trPr>
          <w:trHeight w:val="340"/>
        </w:trPr>
        <w:tc>
          <w:tcPr>
            <w:tcW w:w="1696" w:type="pct"/>
          </w:tcPr>
          <w:p w:rsidR="00C907C9" w:rsidRPr="00543845" w:rsidRDefault="00C907C9" w:rsidP="00C907C9">
            <w:pPr>
              <w:spacing w:line="280" w:lineRule="exact"/>
              <w:ind w:leftChars="265" w:left="832" w:hangingChars="98" w:hanging="196"/>
              <w:jc w:val="both"/>
              <w:rPr>
                <w:rFonts w:ascii="標楷體" w:eastAsia="標楷體" w:hAnsi="標楷體" w:cs="標楷體"/>
                <w:color w:val="000000"/>
                <w:sz w:val="20"/>
              </w:rPr>
            </w:pPr>
            <w:r w:rsidRPr="00137405">
              <w:rPr>
                <w:rFonts w:ascii="標楷體" w:eastAsia="標楷體" w:hAnsi="標楷體" w:hint="eastAsia"/>
                <w:color w:val="000000"/>
                <w:sz w:val="20"/>
              </w:rPr>
              <w:t>2.</w:t>
            </w:r>
            <w:r w:rsidR="00700B97" w:rsidRPr="00700B97">
              <w:rPr>
                <w:rFonts w:ascii="標楷體" w:eastAsia="標楷體" w:hAnsi="標楷體" w:cs="標楷體" w:hint="eastAsia"/>
                <w:color w:val="000000"/>
                <w:spacing w:val="-18"/>
                <w:sz w:val="20"/>
                <w:u w:val="single"/>
              </w:rPr>
              <w:t>部會副首長專用車（不得超過2000cc）</w:t>
            </w:r>
          </w:p>
        </w:tc>
        <w:tc>
          <w:tcPr>
            <w:tcW w:w="632" w:type="pct"/>
          </w:tcPr>
          <w:p w:rsidR="00C907C9" w:rsidRPr="00543845" w:rsidRDefault="00C907C9" w:rsidP="00C907C9">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C907C9" w:rsidRPr="003E7309" w:rsidRDefault="003125FC" w:rsidP="00C907C9">
            <w:pPr>
              <w:spacing w:line="280" w:lineRule="exact"/>
              <w:ind w:left="113"/>
              <w:jc w:val="right"/>
              <w:rPr>
                <w:rFonts w:ascii="標楷體" w:eastAsia="標楷體" w:hAnsi="標楷體" w:cs="標楷體"/>
                <w:color w:val="000000"/>
                <w:sz w:val="20"/>
              </w:rPr>
            </w:pPr>
            <w:r w:rsidRPr="003E7309">
              <w:rPr>
                <w:rFonts w:ascii="標楷體" w:eastAsia="標楷體" w:hAnsi="標楷體" w:cs="標楷體"/>
                <w:color w:val="000000"/>
                <w:sz w:val="20"/>
              </w:rPr>
              <w:t>93</w:t>
            </w:r>
            <w:r w:rsidR="00C907C9" w:rsidRPr="003E7309">
              <w:rPr>
                <w:rFonts w:ascii="標楷體" w:eastAsia="標楷體" w:hAnsi="標楷體" w:cs="標楷體"/>
                <w:color w:val="000000"/>
                <w:sz w:val="20"/>
              </w:rPr>
              <w:t>0,000</w:t>
            </w:r>
          </w:p>
        </w:tc>
        <w:tc>
          <w:tcPr>
            <w:tcW w:w="1554" w:type="pct"/>
            <w:vMerge/>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p>
        </w:tc>
      </w:tr>
      <w:tr w:rsidR="00C907C9" w:rsidTr="00ED00E8">
        <w:trPr>
          <w:trHeight w:val="340"/>
        </w:trPr>
        <w:tc>
          <w:tcPr>
            <w:tcW w:w="1696" w:type="pct"/>
          </w:tcPr>
          <w:p w:rsidR="00C907C9" w:rsidRPr="00137405" w:rsidRDefault="00C907C9" w:rsidP="00C907C9">
            <w:pPr>
              <w:spacing w:line="280" w:lineRule="exact"/>
              <w:ind w:leftChars="265" w:left="832" w:hangingChars="98" w:hanging="196"/>
              <w:jc w:val="both"/>
              <w:rPr>
                <w:rFonts w:ascii="標楷體" w:eastAsia="標楷體" w:hAnsi="標楷體"/>
                <w:color w:val="000000"/>
                <w:sz w:val="20"/>
              </w:rPr>
            </w:pPr>
            <w:r w:rsidRPr="00137405">
              <w:rPr>
                <w:rFonts w:ascii="標楷體" w:eastAsia="標楷體" w:hAnsi="標楷體" w:hint="eastAsia"/>
                <w:color w:val="000000"/>
                <w:sz w:val="20"/>
              </w:rPr>
              <w:t>3.</w:t>
            </w:r>
            <w:r w:rsidR="00700B97" w:rsidRPr="00700B97">
              <w:rPr>
                <w:rFonts w:ascii="標楷體" w:eastAsia="標楷體" w:hAnsi="標楷體" w:hint="eastAsia"/>
                <w:color w:val="000000"/>
                <w:sz w:val="20"/>
                <w:u w:val="single"/>
              </w:rPr>
              <w:t>中央三級機關首長專用車及公務小客車（不得超過1800cc）</w:t>
            </w:r>
          </w:p>
        </w:tc>
        <w:tc>
          <w:tcPr>
            <w:tcW w:w="632" w:type="pct"/>
          </w:tcPr>
          <w:p w:rsidR="00C907C9" w:rsidRPr="00543845" w:rsidRDefault="00C907C9" w:rsidP="00C907C9">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C907C9" w:rsidRPr="002A79C2" w:rsidRDefault="00C907C9" w:rsidP="00C907C9">
            <w:pPr>
              <w:spacing w:line="280" w:lineRule="exact"/>
              <w:ind w:left="113"/>
              <w:jc w:val="right"/>
              <w:rPr>
                <w:rFonts w:ascii="標楷體" w:eastAsia="標楷體" w:hAnsi="標楷體" w:cs="標楷體"/>
                <w:color w:val="000000"/>
                <w:sz w:val="20"/>
                <w:u w:val="single"/>
              </w:rPr>
            </w:pPr>
            <w:r w:rsidRPr="002A79C2">
              <w:rPr>
                <w:rFonts w:ascii="標楷體" w:eastAsia="標楷體" w:hAnsi="標楷體" w:cs="標楷體"/>
                <w:color w:val="000000"/>
                <w:sz w:val="20"/>
                <w:u w:val="single"/>
              </w:rPr>
              <w:t>7</w:t>
            </w:r>
            <w:r w:rsidR="002A79C2" w:rsidRPr="002A79C2">
              <w:rPr>
                <w:rFonts w:ascii="標楷體" w:eastAsia="標楷體" w:hAnsi="標楷體" w:cs="標楷體" w:hint="eastAsia"/>
                <w:color w:val="000000"/>
                <w:sz w:val="20"/>
                <w:u w:val="single"/>
              </w:rPr>
              <w:t>7</w:t>
            </w:r>
            <w:r w:rsidRPr="002A79C2">
              <w:rPr>
                <w:rFonts w:ascii="標楷體" w:eastAsia="標楷體" w:hAnsi="標楷體" w:cs="標楷體"/>
                <w:color w:val="000000"/>
                <w:sz w:val="20"/>
                <w:u w:val="single"/>
              </w:rPr>
              <w:t>0,000</w:t>
            </w:r>
          </w:p>
        </w:tc>
        <w:tc>
          <w:tcPr>
            <w:tcW w:w="1554" w:type="pct"/>
            <w:vMerge/>
            <w:tcMar>
              <w:left w:w="57" w:type="dxa"/>
              <w:right w:w="57" w:type="dxa"/>
            </w:tcMar>
          </w:tcPr>
          <w:p w:rsidR="00C907C9" w:rsidRPr="003125FC" w:rsidRDefault="00C907C9" w:rsidP="00C907C9">
            <w:pPr>
              <w:spacing w:line="280" w:lineRule="exact"/>
              <w:ind w:left="360" w:hangingChars="180" w:hanging="360"/>
              <w:jc w:val="both"/>
              <w:rPr>
                <w:rFonts w:ascii="標楷體" w:eastAsia="標楷體" w:hAnsi="標楷體"/>
                <w:color w:val="000000"/>
                <w:kern w:val="0"/>
                <w:sz w:val="20"/>
                <w:lang w:eastAsia="zh-HK"/>
              </w:rPr>
            </w:pPr>
          </w:p>
        </w:tc>
      </w:tr>
      <w:tr w:rsidR="00CF394E" w:rsidTr="00ED00E8">
        <w:trPr>
          <w:trHeight w:val="340"/>
        </w:trPr>
        <w:tc>
          <w:tcPr>
            <w:tcW w:w="1696" w:type="pct"/>
          </w:tcPr>
          <w:p w:rsidR="00CF394E" w:rsidRPr="00700B97" w:rsidRDefault="00CF394E" w:rsidP="00C907C9">
            <w:pPr>
              <w:spacing w:line="280" w:lineRule="exact"/>
              <w:ind w:leftChars="100" w:left="640" w:hangingChars="200" w:hanging="400"/>
              <w:jc w:val="both"/>
              <w:rPr>
                <w:rFonts w:ascii="標楷體" w:eastAsia="標楷體" w:hAnsi="標楷體"/>
                <w:color w:val="000000"/>
                <w:sz w:val="20"/>
                <w:u w:val="single"/>
              </w:rPr>
            </w:pPr>
            <w:r>
              <w:rPr>
                <w:rFonts w:ascii="標楷體" w:eastAsia="標楷體" w:hAnsi="標楷體" w:hint="eastAsia"/>
                <w:color w:val="000000"/>
                <w:sz w:val="20"/>
              </w:rPr>
              <w:t xml:space="preserve">    </w:t>
            </w:r>
            <w:r w:rsidRPr="00700B97">
              <w:rPr>
                <w:rFonts w:ascii="標楷體" w:eastAsia="標楷體" w:hAnsi="標楷體" w:hint="eastAsia"/>
                <w:color w:val="000000"/>
                <w:sz w:val="20"/>
                <w:u w:val="single"/>
              </w:rPr>
              <w:t>4.8-9人座</w:t>
            </w:r>
          </w:p>
        </w:tc>
        <w:tc>
          <w:tcPr>
            <w:tcW w:w="632" w:type="pct"/>
          </w:tcPr>
          <w:p w:rsidR="00CF394E" w:rsidRPr="00543845" w:rsidRDefault="00CF394E" w:rsidP="00C907C9">
            <w:pPr>
              <w:spacing w:line="280" w:lineRule="exact"/>
              <w:jc w:val="center"/>
              <w:rPr>
                <w:rFonts w:ascii="標楷體" w:eastAsia="標楷體" w:hAnsi="標楷體"/>
                <w:color w:val="000000"/>
                <w:sz w:val="20"/>
              </w:rPr>
            </w:pPr>
          </w:p>
        </w:tc>
        <w:tc>
          <w:tcPr>
            <w:tcW w:w="1118" w:type="pct"/>
          </w:tcPr>
          <w:p w:rsidR="00CF394E" w:rsidRPr="003125FC" w:rsidRDefault="004E368E" w:rsidP="00C907C9">
            <w:pPr>
              <w:spacing w:line="280" w:lineRule="exact"/>
              <w:ind w:left="113"/>
              <w:jc w:val="right"/>
              <w:rPr>
                <w:rFonts w:ascii="標楷體" w:eastAsia="標楷體" w:hAnsi="標楷體"/>
                <w:color w:val="000000"/>
                <w:kern w:val="0"/>
                <w:sz w:val="20"/>
                <w:u w:val="single"/>
              </w:rPr>
            </w:pPr>
            <w:r w:rsidRPr="003125FC">
              <w:rPr>
                <w:rFonts w:ascii="標楷體" w:eastAsia="標楷體" w:hAnsi="標楷體"/>
                <w:color w:val="000000"/>
                <w:kern w:val="0"/>
                <w:sz w:val="20"/>
                <w:u w:val="single"/>
              </w:rPr>
              <w:t>1,</w:t>
            </w:r>
            <w:r w:rsidR="003E7309">
              <w:rPr>
                <w:rFonts w:ascii="標楷體" w:eastAsia="標楷體" w:hAnsi="標楷體" w:hint="eastAsia"/>
                <w:color w:val="000000"/>
                <w:kern w:val="0"/>
                <w:sz w:val="20"/>
                <w:u w:val="single"/>
              </w:rPr>
              <w:t>54</w:t>
            </w:r>
            <w:r w:rsidRPr="003125FC">
              <w:rPr>
                <w:rFonts w:ascii="標楷體" w:eastAsia="標楷體" w:hAnsi="標楷體"/>
                <w:color w:val="000000"/>
                <w:kern w:val="0"/>
                <w:sz w:val="20"/>
                <w:u w:val="single"/>
              </w:rPr>
              <w:t>0,000</w:t>
            </w:r>
          </w:p>
        </w:tc>
        <w:tc>
          <w:tcPr>
            <w:tcW w:w="1554" w:type="pct"/>
            <w:vMerge/>
            <w:tcMar>
              <w:left w:w="57" w:type="dxa"/>
              <w:right w:w="57" w:type="dxa"/>
            </w:tcMar>
          </w:tcPr>
          <w:p w:rsidR="00CF394E" w:rsidRPr="003125FC" w:rsidRDefault="00CF394E" w:rsidP="00C907C9">
            <w:pPr>
              <w:spacing w:line="280" w:lineRule="exact"/>
              <w:jc w:val="both"/>
              <w:rPr>
                <w:rFonts w:ascii="標楷體" w:eastAsia="標楷體" w:hAnsi="標楷體"/>
                <w:color w:val="000000"/>
                <w:sz w:val="20"/>
              </w:rPr>
            </w:pPr>
          </w:p>
        </w:tc>
      </w:tr>
      <w:tr w:rsidR="00C907C9" w:rsidTr="004E368E">
        <w:trPr>
          <w:trHeight w:val="437"/>
        </w:trPr>
        <w:tc>
          <w:tcPr>
            <w:tcW w:w="1696" w:type="pct"/>
          </w:tcPr>
          <w:p w:rsidR="00C907C9" w:rsidRPr="00D94E1B" w:rsidRDefault="00C907C9" w:rsidP="00C907C9">
            <w:pPr>
              <w:spacing w:line="280" w:lineRule="exact"/>
              <w:ind w:leftChars="100" w:left="640" w:hangingChars="200" w:hanging="400"/>
              <w:jc w:val="both"/>
              <w:rPr>
                <w:rFonts w:ascii="標楷體" w:eastAsia="標楷體" w:hAnsi="標楷體" w:cs="標楷體"/>
                <w:color w:val="000000"/>
                <w:sz w:val="20"/>
                <w:u w:val="single"/>
              </w:rPr>
            </w:pPr>
            <w:r w:rsidRPr="004A0732">
              <w:rPr>
                <w:rFonts w:ascii="標楷體" w:eastAsia="標楷體" w:hAnsi="標楷體" w:cs="標楷體" w:hint="eastAsia"/>
                <w:color w:val="000000"/>
                <w:sz w:val="20"/>
              </w:rPr>
              <w:t>(</w:t>
            </w:r>
            <w:r w:rsidR="004E368E" w:rsidRPr="004A0732">
              <w:rPr>
                <w:rFonts w:ascii="標楷體" w:eastAsia="標楷體" w:hAnsi="標楷體" w:cs="標楷體" w:hint="eastAsia"/>
                <w:color w:val="000000"/>
                <w:sz w:val="20"/>
                <w:u w:val="single"/>
              </w:rPr>
              <w:t>二</w:t>
            </w:r>
            <w:r w:rsidRPr="004A0732">
              <w:rPr>
                <w:rFonts w:ascii="標楷體" w:eastAsia="標楷體" w:hAnsi="標楷體" w:cs="標楷體" w:hint="eastAsia"/>
                <w:color w:val="000000"/>
                <w:sz w:val="20"/>
              </w:rPr>
              <w:t>)</w:t>
            </w:r>
            <w:r w:rsidRPr="00D94E1B">
              <w:rPr>
                <w:rFonts w:ascii="標楷體" w:eastAsia="標楷體" w:hAnsi="標楷體" w:cs="標楷體" w:hint="eastAsia"/>
                <w:color w:val="000000"/>
                <w:sz w:val="20"/>
                <w:u w:val="single"/>
              </w:rPr>
              <w:t>小客貨兩用車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p>
        </w:tc>
        <w:tc>
          <w:tcPr>
            <w:tcW w:w="1118" w:type="pct"/>
          </w:tcPr>
          <w:p w:rsidR="00C907C9" w:rsidRPr="004E368E" w:rsidRDefault="00C907C9" w:rsidP="004E368E">
            <w:pPr>
              <w:spacing w:line="280" w:lineRule="exact"/>
              <w:ind w:left="113"/>
              <w:jc w:val="right"/>
              <w:rPr>
                <w:rFonts w:ascii="標楷體" w:eastAsia="標楷體" w:hAnsi="標楷體"/>
                <w:color w:val="000000"/>
                <w:kern w:val="0"/>
                <w:sz w:val="20"/>
                <w:u w:val="single"/>
              </w:rPr>
            </w:pP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4E368E" w:rsidTr="00ED00E8">
        <w:trPr>
          <w:trHeight w:val="340"/>
        </w:trPr>
        <w:tc>
          <w:tcPr>
            <w:tcW w:w="1696" w:type="pct"/>
          </w:tcPr>
          <w:p w:rsidR="004E368E" w:rsidRPr="00D94E1B" w:rsidRDefault="004E368E" w:rsidP="007E0EF4">
            <w:pPr>
              <w:spacing w:line="280" w:lineRule="exact"/>
              <w:ind w:leftChars="265" w:left="832" w:hangingChars="98" w:hanging="196"/>
              <w:jc w:val="both"/>
              <w:rPr>
                <w:rFonts w:ascii="標楷體" w:eastAsia="標楷體" w:hAnsi="標楷體" w:cs="標楷體"/>
                <w:color w:val="000000"/>
                <w:sz w:val="20"/>
                <w:u w:val="single"/>
              </w:rPr>
            </w:pPr>
            <w:r w:rsidRPr="00D94E1B">
              <w:rPr>
                <w:rFonts w:ascii="標楷體" w:eastAsia="標楷體" w:hAnsi="標楷體" w:cs="標楷體" w:hint="eastAsia"/>
                <w:color w:val="000000"/>
                <w:sz w:val="20"/>
                <w:u w:val="single"/>
              </w:rPr>
              <w:t>1.</w:t>
            </w:r>
            <w:r w:rsidR="00700B97" w:rsidRPr="00700B97">
              <w:rPr>
                <w:rFonts w:ascii="標楷體" w:eastAsia="標楷體" w:hAnsi="標楷體" w:cs="標楷體" w:hint="eastAsia"/>
                <w:color w:val="000000"/>
                <w:sz w:val="20"/>
                <w:u w:val="single"/>
              </w:rPr>
              <w:t>5人座</w:t>
            </w:r>
          </w:p>
        </w:tc>
        <w:tc>
          <w:tcPr>
            <w:tcW w:w="632" w:type="pct"/>
          </w:tcPr>
          <w:p w:rsidR="004E368E" w:rsidRPr="00543845" w:rsidRDefault="00056AF0" w:rsidP="00C907C9">
            <w:pPr>
              <w:spacing w:line="280" w:lineRule="exact"/>
              <w:jc w:val="center"/>
              <w:rPr>
                <w:rFonts w:ascii="標楷體" w:eastAsia="標楷體" w:hAnsi="標楷體"/>
                <w:color w:val="000000"/>
                <w:sz w:val="20"/>
              </w:rPr>
            </w:pPr>
            <w:r w:rsidRPr="00543845">
              <w:rPr>
                <w:rFonts w:ascii="標楷體" w:eastAsia="標楷體" w:hAnsi="標楷體" w:cs="標楷體"/>
                <w:color w:val="000000"/>
                <w:sz w:val="20"/>
              </w:rPr>
              <w:t>輛</w:t>
            </w:r>
          </w:p>
        </w:tc>
        <w:tc>
          <w:tcPr>
            <w:tcW w:w="1118" w:type="pct"/>
          </w:tcPr>
          <w:p w:rsidR="004E368E" w:rsidRPr="00543845" w:rsidRDefault="00AB0DEC" w:rsidP="00C907C9">
            <w:pPr>
              <w:spacing w:line="280" w:lineRule="exact"/>
              <w:ind w:left="113"/>
              <w:jc w:val="right"/>
              <w:rPr>
                <w:rFonts w:ascii="標楷體" w:eastAsia="標楷體" w:hAnsi="標楷體"/>
                <w:color w:val="000000"/>
                <w:kern w:val="0"/>
                <w:sz w:val="20"/>
              </w:rPr>
            </w:pPr>
            <w:r>
              <w:rPr>
                <w:rFonts w:ascii="標楷體" w:eastAsia="標楷體" w:hAnsi="標楷體" w:hint="eastAsia"/>
                <w:color w:val="000000"/>
                <w:kern w:val="0"/>
                <w:sz w:val="20"/>
                <w:u w:val="single"/>
              </w:rPr>
              <w:t>80</w:t>
            </w:r>
            <w:r w:rsidR="00D94E1B" w:rsidRPr="003125FC">
              <w:rPr>
                <w:rFonts w:ascii="標楷體" w:eastAsia="標楷體" w:hAnsi="標楷體" w:hint="eastAsia"/>
                <w:color w:val="000000"/>
                <w:kern w:val="0"/>
                <w:sz w:val="20"/>
                <w:u w:val="single"/>
              </w:rPr>
              <w:t>0</w:t>
            </w:r>
            <w:r w:rsidR="00D94E1B" w:rsidRPr="003125FC">
              <w:rPr>
                <w:rFonts w:ascii="標楷體" w:eastAsia="標楷體" w:hAnsi="標楷體"/>
                <w:color w:val="000000"/>
                <w:kern w:val="0"/>
                <w:sz w:val="20"/>
                <w:u w:val="single"/>
              </w:rPr>
              <w:t>,</w:t>
            </w:r>
            <w:r w:rsidR="00D94E1B">
              <w:rPr>
                <w:rFonts w:ascii="標楷體" w:eastAsia="標楷體" w:hAnsi="標楷體" w:hint="eastAsia"/>
                <w:color w:val="000000"/>
                <w:kern w:val="0"/>
                <w:sz w:val="20"/>
                <w:u w:val="single"/>
              </w:rPr>
              <w:t>000</w:t>
            </w:r>
          </w:p>
        </w:tc>
        <w:tc>
          <w:tcPr>
            <w:tcW w:w="1554" w:type="pct"/>
            <w:vMerge/>
            <w:tcMar>
              <w:left w:w="57" w:type="dxa"/>
              <w:right w:w="57" w:type="dxa"/>
            </w:tcMar>
          </w:tcPr>
          <w:p w:rsidR="004E368E" w:rsidRPr="003125FC" w:rsidRDefault="004E368E"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D94E1B" w:rsidRDefault="009E41E0" w:rsidP="007E0EF4">
            <w:pPr>
              <w:spacing w:line="280" w:lineRule="exact"/>
              <w:ind w:leftChars="265" w:left="832" w:hangingChars="98" w:hanging="196"/>
              <w:jc w:val="both"/>
              <w:rPr>
                <w:rFonts w:ascii="標楷體" w:eastAsia="標楷體" w:hAnsi="標楷體" w:cs="標楷體"/>
                <w:color w:val="000000"/>
                <w:sz w:val="20"/>
                <w:u w:val="single"/>
              </w:rPr>
            </w:pPr>
            <w:r w:rsidRPr="00D94E1B">
              <w:rPr>
                <w:rFonts w:ascii="標楷體" w:eastAsia="標楷體" w:hAnsi="標楷體" w:cs="標楷體" w:hint="eastAsia"/>
                <w:color w:val="000000"/>
                <w:sz w:val="20"/>
                <w:u w:val="single"/>
              </w:rPr>
              <w:t>2.</w:t>
            </w:r>
            <w:r w:rsidR="00C907C9" w:rsidRPr="00D94E1B">
              <w:rPr>
                <w:rFonts w:ascii="標楷體" w:eastAsia="標楷體" w:hAnsi="標楷體" w:cs="標楷體" w:hint="eastAsia"/>
                <w:color w:val="000000"/>
                <w:sz w:val="20"/>
                <w:u w:val="single"/>
              </w:rPr>
              <w:t>8</w:t>
            </w:r>
            <w:r w:rsidR="00C907C9" w:rsidRPr="00D94E1B">
              <w:rPr>
                <w:rFonts w:ascii="標楷體" w:eastAsia="標楷體" w:hAnsi="標楷體" w:cs="標楷體"/>
                <w:color w:val="000000"/>
                <w:sz w:val="20"/>
                <w:u w:val="single"/>
              </w:rPr>
              <w:t>人座</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060EF9" w:rsidRDefault="00C907C9" w:rsidP="00C907C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85</w:t>
            </w:r>
            <w:r w:rsidRPr="00543845">
              <w:rPr>
                <w:rFonts w:ascii="標楷體" w:eastAsia="標楷體" w:hAnsi="標楷體"/>
                <w:color w:val="000000"/>
                <w:kern w:val="0"/>
                <w:sz w:val="20"/>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D94E1B" w:rsidRDefault="007E0EF4" w:rsidP="007E0EF4">
            <w:pPr>
              <w:spacing w:line="280" w:lineRule="exact"/>
              <w:ind w:leftChars="265" w:left="832" w:hangingChars="98" w:hanging="196"/>
              <w:jc w:val="both"/>
              <w:rPr>
                <w:rFonts w:ascii="標楷體" w:eastAsia="標楷體" w:hAnsi="標楷體" w:cs="標楷體"/>
                <w:color w:val="000000"/>
                <w:sz w:val="20"/>
                <w:u w:val="single"/>
              </w:rPr>
            </w:pPr>
            <w:r w:rsidRPr="00D94E1B">
              <w:rPr>
                <w:rFonts w:ascii="標楷體" w:eastAsia="標楷體" w:hAnsi="標楷體" w:cs="標楷體" w:hint="eastAsia"/>
                <w:color w:val="000000"/>
                <w:sz w:val="20"/>
                <w:u w:val="single"/>
              </w:rPr>
              <w:t>3.</w:t>
            </w:r>
            <w:r w:rsidR="00C907C9" w:rsidRPr="00D94E1B">
              <w:rPr>
                <w:rFonts w:ascii="標楷體" w:eastAsia="標楷體" w:hAnsi="標楷體" w:cs="標楷體" w:hint="eastAsia"/>
                <w:color w:val="000000"/>
                <w:sz w:val="20"/>
                <w:u w:val="single"/>
              </w:rPr>
              <w:t>四輪傳動</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3125FC" w:rsidRDefault="00AB0DEC" w:rsidP="00C907C9">
            <w:pPr>
              <w:spacing w:line="280" w:lineRule="exact"/>
              <w:ind w:left="113"/>
              <w:jc w:val="right"/>
              <w:rPr>
                <w:rFonts w:ascii="標楷體" w:eastAsia="標楷體" w:hAnsi="標楷體"/>
                <w:color w:val="000000"/>
                <w:kern w:val="0"/>
                <w:sz w:val="20"/>
                <w:u w:val="single"/>
              </w:rPr>
            </w:pPr>
            <w:r>
              <w:rPr>
                <w:rFonts w:ascii="標楷體" w:eastAsia="標楷體" w:hAnsi="標楷體" w:hint="eastAsia"/>
                <w:color w:val="000000"/>
                <w:kern w:val="0"/>
                <w:sz w:val="20"/>
                <w:u w:val="single"/>
              </w:rPr>
              <w:t>91</w:t>
            </w:r>
            <w:r w:rsidR="00C907C9" w:rsidRPr="003125FC">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4A0732">
              <w:rPr>
                <w:rFonts w:ascii="標楷體" w:eastAsia="標楷體" w:hAnsi="標楷體" w:hint="eastAsia"/>
                <w:color w:val="000000"/>
                <w:sz w:val="20"/>
              </w:rPr>
              <w:t>(</w:t>
            </w:r>
            <w:r w:rsidR="00BE606E" w:rsidRPr="004A0732">
              <w:rPr>
                <w:rFonts w:ascii="標楷體" w:eastAsia="標楷體" w:hAnsi="標楷體" w:hint="eastAsia"/>
                <w:color w:val="000000"/>
                <w:sz w:val="20"/>
                <w:u w:val="single"/>
              </w:rPr>
              <w:t>三</w:t>
            </w:r>
            <w:r w:rsidRPr="004A0732">
              <w:rPr>
                <w:rFonts w:ascii="標楷體" w:eastAsia="標楷體" w:hAnsi="標楷體" w:hint="eastAsia"/>
                <w:color w:val="000000"/>
                <w:sz w:val="20"/>
              </w:rPr>
              <w:t>)</w:t>
            </w:r>
            <w:r w:rsidRPr="00543845">
              <w:rPr>
                <w:rFonts w:ascii="標楷體" w:eastAsia="標楷體" w:hAnsi="標楷體" w:hint="eastAsia"/>
                <w:color w:val="000000"/>
                <w:sz w:val="20"/>
              </w:rPr>
              <w:t>大客車</w:t>
            </w:r>
          </w:p>
        </w:tc>
        <w:tc>
          <w:tcPr>
            <w:tcW w:w="632" w:type="pct"/>
          </w:tcPr>
          <w:p w:rsidR="00C907C9" w:rsidRPr="00543845" w:rsidRDefault="003125FC" w:rsidP="003125FC">
            <w:pPr>
              <w:spacing w:line="280" w:lineRule="exact"/>
              <w:ind w:right="57"/>
              <w:jc w:val="center"/>
              <w:rPr>
                <w:rFonts w:ascii="標楷體" w:eastAsia="標楷體" w:hAnsi="標楷體"/>
                <w:color w:val="000000"/>
                <w:kern w:val="0"/>
                <w:sz w:val="20"/>
              </w:rPr>
            </w:pPr>
            <w:r w:rsidRPr="00543845">
              <w:rPr>
                <w:rFonts w:ascii="標楷體" w:eastAsia="標楷體" w:hAnsi="標楷體"/>
                <w:color w:val="000000"/>
                <w:sz w:val="20"/>
              </w:rPr>
              <w:t>輛</w:t>
            </w:r>
          </w:p>
        </w:tc>
        <w:tc>
          <w:tcPr>
            <w:tcW w:w="1118" w:type="pct"/>
          </w:tcPr>
          <w:p w:rsidR="00C907C9" w:rsidRPr="00543845" w:rsidRDefault="003125FC" w:rsidP="003125FC">
            <w:pPr>
              <w:spacing w:line="280" w:lineRule="exact"/>
              <w:ind w:left="-60" w:rightChars="-11" w:right="-26"/>
              <w:jc w:val="both"/>
              <w:rPr>
                <w:rFonts w:ascii="標楷體" w:eastAsia="標楷體" w:hAnsi="標楷體"/>
                <w:color w:val="000000"/>
                <w:kern w:val="0"/>
                <w:sz w:val="20"/>
              </w:rPr>
            </w:pPr>
            <w:r w:rsidRPr="003125FC">
              <w:rPr>
                <w:rFonts w:ascii="標楷體" w:eastAsia="標楷體" w:hAnsi="標楷體" w:hint="eastAsia"/>
                <w:color w:val="000000"/>
                <w:kern w:val="0"/>
                <w:sz w:val="20"/>
              </w:rPr>
              <w:t>個案循「中央政府各機關學校購置及租賃公務車輛作業要點」第2點第3</w:t>
            </w:r>
            <w:r w:rsidRPr="003125FC">
              <w:rPr>
                <w:rFonts w:ascii="標楷體" w:eastAsia="標楷體" w:hAnsi="標楷體" w:hint="eastAsia"/>
                <w:color w:val="000000"/>
                <w:kern w:val="0"/>
                <w:sz w:val="20"/>
              </w:rPr>
              <w:lastRenderedPageBreak/>
              <w:t>款規定之購置大客車程序，由機關將所需車款、購價及理由等資料併同報經行政院或直轄市、縣（市）政府核准後辦理。</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pacing w:val="-18"/>
                <w:sz w:val="20"/>
              </w:rPr>
            </w:pPr>
            <w:r w:rsidRPr="004A0732">
              <w:rPr>
                <w:rFonts w:ascii="標楷體" w:eastAsia="標楷體" w:hAnsi="標楷體" w:hint="eastAsia"/>
                <w:color w:val="000000"/>
                <w:sz w:val="20"/>
              </w:rPr>
              <w:t>(</w:t>
            </w:r>
            <w:r w:rsidR="00BE606E" w:rsidRPr="004A0732">
              <w:rPr>
                <w:rFonts w:ascii="標楷體" w:eastAsia="標楷體" w:hAnsi="標楷體" w:hint="eastAsia"/>
                <w:color w:val="000000"/>
                <w:sz w:val="20"/>
                <w:u w:val="single"/>
              </w:rPr>
              <w:t>四</w:t>
            </w:r>
            <w:r w:rsidRPr="004A0732">
              <w:rPr>
                <w:rFonts w:ascii="標楷體" w:eastAsia="標楷體" w:hAnsi="標楷體" w:hint="eastAsia"/>
                <w:color w:val="000000"/>
                <w:sz w:val="20"/>
              </w:rPr>
              <w:t>)</w:t>
            </w:r>
            <w:r w:rsidRPr="00543845">
              <w:rPr>
                <w:rFonts w:ascii="標楷體" w:eastAsia="標楷體" w:hAnsi="標楷體" w:hint="eastAsia"/>
                <w:color w:val="000000"/>
                <w:sz w:val="20"/>
              </w:rPr>
              <w:t>貨車</w:t>
            </w:r>
          </w:p>
        </w:tc>
        <w:tc>
          <w:tcPr>
            <w:tcW w:w="632" w:type="pct"/>
          </w:tcPr>
          <w:p w:rsidR="00C907C9" w:rsidRPr="00543845" w:rsidRDefault="003125FC" w:rsidP="003125FC">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060EF9" w:rsidRDefault="003125FC" w:rsidP="003125FC">
            <w:pPr>
              <w:spacing w:line="280" w:lineRule="exact"/>
              <w:ind w:left="-60" w:rightChars="-11" w:right="-26"/>
              <w:jc w:val="both"/>
              <w:rPr>
                <w:rFonts w:ascii="標楷體" w:eastAsia="標楷體" w:hAnsi="標楷體"/>
                <w:color w:val="000000"/>
                <w:kern w:val="0"/>
                <w:sz w:val="20"/>
              </w:rPr>
            </w:pPr>
            <w:r w:rsidRPr="003125FC">
              <w:rPr>
                <w:rFonts w:ascii="標楷體" w:eastAsia="標楷體" w:hAnsi="標楷體" w:hint="eastAsia"/>
                <w:color w:val="000000"/>
                <w:kern w:val="0"/>
                <w:sz w:val="20"/>
              </w:rPr>
              <w:t>依市價(含貨物稅)個案核實編列。</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543845" w:rsidRDefault="00C907C9" w:rsidP="00C907C9">
            <w:pPr>
              <w:spacing w:line="280" w:lineRule="exact"/>
              <w:ind w:leftChars="100" w:left="640" w:hangingChars="200" w:hanging="400"/>
              <w:jc w:val="both"/>
              <w:rPr>
                <w:rFonts w:ascii="標楷體" w:eastAsia="標楷體" w:hAnsi="標楷體"/>
                <w:color w:val="000000"/>
                <w:sz w:val="20"/>
              </w:rPr>
            </w:pPr>
            <w:r w:rsidRPr="004A0732">
              <w:rPr>
                <w:rFonts w:ascii="標楷體" w:eastAsia="標楷體" w:hAnsi="標楷體" w:hint="eastAsia"/>
                <w:color w:val="000000"/>
                <w:sz w:val="20"/>
              </w:rPr>
              <w:t>(</w:t>
            </w:r>
            <w:r w:rsidR="00BE606E" w:rsidRPr="004A0732">
              <w:rPr>
                <w:rFonts w:ascii="標楷體" w:eastAsia="標楷體" w:hAnsi="標楷體" w:hint="eastAsia"/>
                <w:color w:val="000000"/>
                <w:sz w:val="20"/>
                <w:u w:val="single"/>
              </w:rPr>
              <w:t>五</w:t>
            </w:r>
            <w:r w:rsidRPr="004A0732">
              <w:rPr>
                <w:rFonts w:ascii="標楷體" w:eastAsia="標楷體" w:hAnsi="標楷體" w:hint="eastAsia"/>
                <w:color w:val="000000"/>
                <w:sz w:val="20"/>
              </w:rPr>
              <w:t>)</w:t>
            </w:r>
            <w:r w:rsidRPr="00543845">
              <w:rPr>
                <w:rFonts w:ascii="標楷體" w:eastAsia="標楷體" w:hAnsi="標楷體" w:hint="eastAsia"/>
                <w:color w:val="000000"/>
                <w:sz w:val="20"/>
              </w:rPr>
              <w:t>特種車</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543845" w:rsidRDefault="00C907C9" w:rsidP="006F767B">
            <w:pPr>
              <w:spacing w:line="280" w:lineRule="exact"/>
              <w:ind w:left="-60" w:rightChars="-11" w:right="-26"/>
              <w:jc w:val="both"/>
              <w:rPr>
                <w:rFonts w:ascii="標楷體" w:eastAsia="標楷體" w:hAnsi="標楷體"/>
                <w:color w:val="000000"/>
                <w:sz w:val="20"/>
              </w:rPr>
            </w:pPr>
            <w:r w:rsidRPr="00543845">
              <w:rPr>
                <w:rFonts w:ascii="標楷體" w:eastAsia="標楷體" w:hAnsi="標楷體"/>
                <w:color w:val="000000"/>
                <w:sz w:val="20"/>
              </w:rPr>
              <w:t>依市價</w:t>
            </w:r>
            <w:r w:rsidRPr="00543845">
              <w:rPr>
                <w:rFonts w:ascii="標楷體" w:eastAsia="標楷體" w:hAnsi="標楷體" w:hint="eastAsia"/>
                <w:color w:val="000000"/>
                <w:sz w:val="20"/>
              </w:rPr>
              <w:t>(含貨物稅)</w:t>
            </w:r>
            <w:r w:rsidRPr="00543845">
              <w:rPr>
                <w:rFonts w:ascii="標楷體" w:eastAsia="標楷體" w:hAnsi="標楷體"/>
                <w:color w:val="000000"/>
                <w:sz w:val="20"/>
              </w:rPr>
              <w:t>個案核實編列</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Pr>
          <w:p w:rsidR="00C907C9" w:rsidRPr="00763AE2" w:rsidRDefault="00C907C9" w:rsidP="00C907C9">
            <w:pPr>
              <w:spacing w:line="280" w:lineRule="exact"/>
              <w:ind w:leftChars="100" w:left="640" w:hangingChars="200" w:hanging="400"/>
              <w:jc w:val="both"/>
              <w:rPr>
                <w:rFonts w:ascii="標楷體" w:eastAsia="標楷體" w:hAnsi="標楷體"/>
                <w:color w:val="000000"/>
                <w:sz w:val="20"/>
                <w:u w:val="single"/>
              </w:rPr>
            </w:pPr>
            <w:r w:rsidRPr="004A0732">
              <w:rPr>
                <w:rFonts w:ascii="標楷體" w:eastAsia="標楷體" w:hAnsi="標楷體" w:hint="eastAsia"/>
                <w:color w:val="000000"/>
                <w:sz w:val="20"/>
              </w:rPr>
              <w:t>(</w:t>
            </w:r>
            <w:r w:rsidR="00BE606E" w:rsidRPr="004A0732">
              <w:rPr>
                <w:rFonts w:ascii="標楷體" w:eastAsia="標楷體" w:hAnsi="標楷體" w:hint="eastAsia"/>
                <w:color w:val="000000"/>
                <w:sz w:val="20"/>
                <w:u w:val="single"/>
              </w:rPr>
              <w:t>六</w:t>
            </w:r>
            <w:r w:rsidRPr="004A0732">
              <w:rPr>
                <w:rFonts w:ascii="標楷體" w:eastAsia="標楷體" w:hAnsi="標楷體" w:hint="eastAsia"/>
                <w:color w:val="000000"/>
                <w:sz w:val="20"/>
              </w:rPr>
              <w:t>)</w:t>
            </w:r>
            <w:r w:rsidRPr="00543845">
              <w:rPr>
                <w:rFonts w:ascii="標楷體" w:eastAsia="標楷體" w:hAnsi="標楷體" w:hint="eastAsia"/>
                <w:color w:val="000000"/>
                <w:sz w:val="20"/>
              </w:rPr>
              <w:t>電動汽車</w:t>
            </w:r>
          </w:p>
        </w:tc>
        <w:tc>
          <w:tcPr>
            <w:tcW w:w="632" w:type="pct"/>
          </w:tcPr>
          <w:p w:rsidR="00C907C9" w:rsidRPr="00763AE2" w:rsidRDefault="00C907C9" w:rsidP="00C907C9">
            <w:pPr>
              <w:spacing w:line="280" w:lineRule="exact"/>
              <w:ind w:right="57"/>
              <w:jc w:val="right"/>
              <w:rPr>
                <w:rFonts w:ascii="標楷體" w:eastAsia="標楷體" w:hAnsi="標楷體"/>
                <w:color w:val="000000"/>
                <w:sz w:val="20"/>
                <w:u w:val="single"/>
              </w:rPr>
            </w:pPr>
          </w:p>
        </w:tc>
        <w:tc>
          <w:tcPr>
            <w:tcW w:w="1118" w:type="pct"/>
          </w:tcPr>
          <w:p w:rsidR="00C907C9" w:rsidRPr="00763AE2" w:rsidRDefault="00C907C9" w:rsidP="00C907C9">
            <w:pPr>
              <w:spacing w:line="280" w:lineRule="exact"/>
              <w:ind w:right="57"/>
              <w:jc w:val="right"/>
              <w:rPr>
                <w:rFonts w:ascii="標楷體" w:eastAsia="標楷體" w:hAnsi="標楷體"/>
                <w:color w:val="000000"/>
                <w:sz w:val="20"/>
                <w:u w:val="single"/>
              </w:rPr>
            </w:pP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C72D12" w:rsidRDefault="00C72D12" w:rsidP="00C907C9">
            <w:pPr>
              <w:spacing w:line="280" w:lineRule="exact"/>
              <w:ind w:leftChars="265" w:left="832" w:hangingChars="98" w:hanging="196"/>
              <w:jc w:val="both"/>
              <w:rPr>
                <w:rFonts w:ascii="標楷體" w:eastAsia="標楷體" w:hAnsi="標楷體"/>
                <w:color w:val="000000"/>
                <w:sz w:val="20"/>
                <w:szCs w:val="20"/>
              </w:rPr>
            </w:pPr>
            <w:r w:rsidRPr="00C72D12">
              <w:rPr>
                <w:rFonts w:ascii="標楷體" w:eastAsia="標楷體" w:hAnsi="標楷體"/>
                <w:sz w:val="20"/>
                <w:szCs w:val="20"/>
                <w:u w:val="single"/>
              </w:rPr>
              <w:t>1.</w:t>
            </w:r>
            <w:r w:rsidRPr="00C72D12">
              <w:rPr>
                <w:rFonts w:ascii="標楷體" w:eastAsia="標楷體" w:hAnsi="標楷體" w:cs="Cambria Math" w:hint="eastAsia"/>
                <w:sz w:val="20"/>
                <w:szCs w:val="20"/>
                <w:u w:val="single"/>
              </w:rPr>
              <w:t>部會首長專用車</w:t>
            </w:r>
            <w:r w:rsidRPr="00C72D12">
              <w:rPr>
                <w:rFonts w:ascii="標楷體" w:eastAsia="標楷體" w:hAnsi="標楷體"/>
                <w:sz w:val="20"/>
                <w:szCs w:val="20"/>
                <w:u w:val="single"/>
              </w:rPr>
              <w:t>(</w:t>
            </w:r>
            <w:r w:rsidRPr="00C72D12">
              <w:rPr>
                <w:rFonts w:ascii="標楷體" w:eastAsia="標楷體" w:hAnsi="標楷體" w:hint="eastAsia"/>
                <w:sz w:val="20"/>
                <w:szCs w:val="20"/>
                <w:u w:val="single"/>
              </w:rPr>
              <w:t>含電池</w:t>
            </w:r>
            <w:r w:rsidRPr="00C72D12">
              <w:rPr>
                <w:rFonts w:ascii="標楷體" w:eastAsia="標楷體" w:hAnsi="標楷體"/>
                <w:sz w:val="20"/>
                <w:szCs w:val="20"/>
                <w:u w:val="single"/>
              </w:rPr>
              <w:t>)</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3125FC" w:rsidRDefault="00C907C9" w:rsidP="00C907C9">
            <w:pPr>
              <w:spacing w:line="280" w:lineRule="exact"/>
              <w:ind w:left="113"/>
              <w:jc w:val="right"/>
              <w:rPr>
                <w:rFonts w:ascii="標楷體" w:eastAsia="標楷體" w:hAnsi="標楷體"/>
                <w:color w:val="000000"/>
                <w:kern w:val="0"/>
                <w:sz w:val="20"/>
                <w:u w:val="single"/>
              </w:rPr>
            </w:pPr>
            <w:r w:rsidRPr="003125FC">
              <w:rPr>
                <w:rFonts w:ascii="標楷體" w:eastAsia="標楷體" w:hAnsi="標楷體"/>
                <w:color w:val="000000"/>
                <w:kern w:val="0"/>
                <w:sz w:val="20"/>
                <w:u w:val="single"/>
              </w:rPr>
              <w:t>1,</w:t>
            </w:r>
            <w:r w:rsidR="00D03916">
              <w:rPr>
                <w:rFonts w:ascii="標楷體" w:eastAsia="標楷體" w:hAnsi="標楷體" w:hint="eastAsia"/>
                <w:color w:val="000000"/>
                <w:kern w:val="0"/>
                <w:sz w:val="20"/>
                <w:u w:val="single"/>
              </w:rPr>
              <w:t>95</w:t>
            </w:r>
            <w:r w:rsidRPr="003125FC">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C72D12" w:rsidRDefault="00C72D12" w:rsidP="00C907C9">
            <w:pPr>
              <w:spacing w:line="280" w:lineRule="exact"/>
              <w:ind w:leftChars="265" w:left="832" w:hangingChars="98" w:hanging="196"/>
              <w:jc w:val="both"/>
              <w:rPr>
                <w:rFonts w:ascii="標楷體" w:eastAsia="標楷體" w:hAnsi="標楷體"/>
                <w:color w:val="000000"/>
                <w:sz w:val="20"/>
                <w:szCs w:val="20"/>
              </w:rPr>
            </w:pPr>
            <w:r w:rsidRPr="00C72D12">
              <w:rPr>
                <w:rFonts w:ascii="標楷體" w:eastAsia="標楷體" w:hAnsi="標楷體" w:hint="eastAsia"/>
                <w:sz w:val="20"/>
                <w:szCs w:val="20"/>
                <w:u w:val="single"/>
              </w:rPr>
              <w:t>2.</w:t>
            </w:r>
            <w:r w:rsidRPr="00C72D12">
              <w:rPr>
                <w:rFonts w:ascii="標楷體" w:eastAsia="標楷體" w:hAnsi="標楷體" w:cs="Cambria Math" w:hint="eastAsia"/>
                <w:sz w:val="20"/>
                <w:szCs w:val="20"/>
                <w:u w:val="single"/>
              </w:rPr>
              <w:t>部會副首長專用車</w:t>
            </w:r>
            <w:r w:rsidRPr="00C72D12">
              <w:rPr>
                <w:rFonts w:ascii="標楷體" w:eastAsia="標楷體" w:hAnsi="標楷體"/>
                <w:sz w:val="20"/>
                <w:szCs w:val="20"/>
                <w:u w:val="single"/>
              </w:rPr>
              <w:t>(</w:t>
            </w:r>
            <w:r w:rsidRPr="00C72D12">
              <w:rPr>
                <w:rFonts w:ascii="標楷體" w:eastAsia="標楷體" w:hAnsi="標楷體" w:hint="eastAsia"/>
                <w:sz w:val="20"/>
                <w:szCs w:val="20"/>
                <w:u w:val="single"/>
              </w:rPr>
              <w:t>含電池</w:t>
            </w:r>
            <w:r w:rsidRPr="00C72D12">
              <w:rPr>
                <w:rFonts w:ascii="標楷體" w:eastAsia="標楷體" w:hAnsi="標楷體"/>
                <w:sz w:val="20"/>
                <w:szCs w:val="20"/>
                <w:u w:val="single"/>
              </w:rPr>
              <w:t>)</w:t>
            </w:r>
          </w:p>
        </w:tc>
        <w:tc>
          <w:tcPr>
            <w:tcW w:w="632" w:type="pct"/>
          </w:tcPr>
          <w:p w:rsidR="00C907C9" w:rsidRPr="00543845" w:rsidRDefault="00C907C9"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C907C9" w:rsidRPr="00543845" w:rsidRDefault="00C72D12" w:rsidP="00C907C9">
            <w:pPr>
              <w:spacing w:line="280" w:lineRule="exact"/>
              <w:ind w:left="113"/>
              <w:jc w:val="right"/>
              <w:rPr>
                <w:rFonts w:ascii="標楷體" w:eastAsia="標楷體" w:hAnsi="標楷體"/>
                <w:color w:val="000000"/>
                <w:kern w:val="0"/>
                <w:sz w:val="20"/>
              </w:rPr>
            </w:pPr>
            <w:r w:rsidRPr="003125FC">
              <w:rPr>
                <w:rFonts w:ascii="標楷體" w:eastAsia="標楷體" w:hAnsi="標楷體"/>
                <w:color w:val="000000"/>
                <w:kern w:val="0"/>
                <w:sz w:val="20"/>
                <w:u w:val="single"/>
              </w:rPr>
              <w:t>1,</w:t>
            </w:r>
            <w:r>
              <w:rPr>
                <w:rFonts w:ascii="標楷體" w:eastAsia="標楷體" w:hAnsi="標楷體" w:hint="eastAsia"/>
                <w:color w:val="000000"/>
                <w:kern w:val="0"/>
                <w:sz w:val="20"/>
                <w:u w:val="single"/>
              </w:rPr>
              <w:t>85</w:t>
            </w:r>
            <w:r w:rsidRPr="003125FC">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F555F0" w:rsidTr="00ED00E8">
        <w:trPr>
          <w:trHeight w:val="340"/>
        </w:trPr>
        <w:tc>
          <w:tcPr>
            <w:tcW w:w="1696" w:type="pct"/>
            <w:tcMar>
              <w:right w:w="57" w:type="dxa"/>
            </w:tcMar>
          </w:tcPr>
          <w:p w:rsidR="00F555F0" w:rsidRPr="00C72D12" w:rsidRDefault="00C72D12" w:rsidP="00C907C9">
            <w:pPr>
              <w:spacing w:line="280" w:lineRule="exact"/>
              <w:ind w:leftChars="265" w:left="832" w:hangingChars="98" w:hanging="196"/>
              <w:jc w:val="both"/>
              <w:rPr>
                <w:rFonts w:ascii="標楷體" w:eastAsia="標楷體" w:hAnsi="標楷體"/>
                <w:color w:val="000000"/>
                <w:sz w:val="20"/>
                <w:szCs w:val="20"/>
              </w:rPr>
            </w:pPr>
            <w:r w:rsidRPr="00C72D12">
              <w:rPr>
                <w:rFonts w:ascii="標楷體" w:eastAsia="標楷體" w:hAnsi="標楷體" w:hint="eastAsia"/>
                <w:sz w:val="20"/>
                <w:szCs w:val="20"/>
                <w:u w:val="single"/>
              </w:rPr>
              <w:t>3.中央</w:t>
            </w:r>
            <w:r w:rsidRPr="00C72D12">
              <w:rPr>
                <w:rFonts w:ascii="標楷體" w:eastAsia="標楷體" w:hAnsi="標楷體" w:cs="Cambria Math" w:hint="eastAsia"/>
                <w:sz w:val="20"/>
                <w:szCs w:val="20"/>
                <w:u w:val="single"/>
              </w:rPr>
              <w:t>三級機關首長專用車及公務</w:t>
            </w:r>
            <w:r w:rsidRPr="00C72D12">
              <w:rPr>
                <w:rFonts w:ascii="標楷體" w:eastAsia="標楷體" w:hAnsi="標楷體" w:cs="Cambria Math" w:hint="eastAsia"/>
                <w:sz w:val="20"/>
                <w:szCs w:val="20"/>
              </w:rPr>
              <w:t>小客車</w:t>
            </w:r>
            <w:r w:rsidRPr="00C72D12">
              <w:rPr>
                <w:rFonts w:ascii="標楷體" w:eastAsia="標楷體" w:hAnsi="標楷體"/>
                <w:sz w:val="20"/>
                <w:szCs w:val="20"/>
              </w:rPr>
              <w:t>(</w:t>
            </w:r>
            <w:r w:rsidRPr="00C72D12">
              <w:rPr>
                <w:rFonts w:ascii="標楷體" w:eastAsia="標楷體" w:hAnsi="標楷體" w:hint="eastAsia"/>
                <w:sz w:val="20"/>
                <w:szCs w:val="20"/>
              </w:rPr>
              <w:t>含電池</w:t>
            </w:r>
            <w:r w:rsidRPr="00C72D12">
              <w:rPr>
                <w:rFonts w:ascii="標楷體" w:eastAsia="標楷體" w:hAnsi="標楷體"/>
                <w:sz w:val="20"/>
                <w:szCs w:val="20"/>
              </w:rPr>
              <w:t>)</w:t>
            </w:r>
          </w:p>
        </w:tc>
        <w:tc>
          <w:tcPr>
            <w:tcW w:w="632" w:type="pct"/>
          </w:tcPr>
          <w:p w:rsidR="00F555F0" w:rsidRPr="003125FC" w:rsidRDefault="00056AF0"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F555F0" w:rsidRPr="00C72D12" w:rsidRDefault="00C72D12" w:rsidP="00C907C9">
            <w:pPr>
              <w:spacing w:line="280" w:lineRule="exact"/>
              <w:ind w:left="113"/>
              <w:jc w:val="right"/>
              <w:rPr>
                <w:rFonts w:ascii="標楷體" w:eastAsia="標楷體" w:hAnsi="標楷體"/>
                <w:color w:val="000000"/>
                <w:kern w:val="0"/>
                <w:sz w:val="20"/>
              </w:rPr>
            </w:pPr>
            <w:r w:rsidRPr="00C72D12">
              <w:rPr>
                <w:rFonts w:ascii="標楷體" w:eastAsia="標楷體" w:hAnsi="標楷體"/>
                <w:color w:val="000000"/>
                <w:kern w:val="0"/>
                <w:sz w:val="20"/>
              </w:rPr>
              <w:t>1,</w:t>
            </w:r>
            <w:r w:rsidRPr="00C72D12">
              <w:rPr>
                <w:rFonts w:ascii="標楷體" w:eastAsia="標楷體" w:hAnsi="標楷體" w:hint="eastAsia"/>
                <w:color w:val="000000"/>
                <w:kern w:val="0"/>
                <w:sz w:val="20"/>
              </w:rPr>
              <w:t>78</w:t>
            </w:r>
            <w:r w:rsidRPr="00C72D12">
              <w:rPr>
                <w:rFonts w:ascii="標楷體" w:eastAsia="標楷體" w:hAnsi="標楷體"/>
                <w:color w:val="000000"/>
                <w:kern w:val="0"/>
                <w:sz w:val="20"/>
              </w:rPr>
              <w:t>0,000</w:t>
            </w:r>
          </w:p>
        </w:tc>
        <w:tc>
          <w:tcPr>
            <w:tcW w:w="1554" w:type="pct"/>
            <w:vMerge/>
            <w:tcMar>
              <w:left w:w="57" w:type="dxa"/>
              <w:right w:w="57" w:type="dxa"/>
            </w:tcMar>
          </w:tcPr>
          <w:p w:rsidR="00F555F0" w:rsidRPr="003125FC" w:rsidRDefault="00F555F0" w:rsidP="00C907C9">
            <w:pPr>
              <w:spacing w:line="280" w:lineRule="exact"/>
              <w:jc w:val="both"/>
              <w:rPr>
                <w:rFonts w:ascii="標楷體" w:eastAsia="標楷體" w:hAnsi="標楷體"/>
                <w:color w:val="000000"/>
                <w:sz w:val="20"/>
              </w:rPr>
            </w:pPr>
          </w:p>
        </w:tc>
      </w:tr>
      <w:tr w:rsidR="00F555F0" w:rsidTr="00ED00E8">
        <w:trPr>
          <w:trHeight w:val="340"/>
        </w:trPr>
        <w:tc>
          <w:tcPr>
            <w:tcW w:w="1696" w:type="pct"/>
            <w:tcMar>
              <w:right w:w="57" w:type="dxa"/>
            </w:tcMar>
          </w:tcPr>
          <w:p w:rsidR="00F555F0" w:rsidRPr="00C72D12" w:rsidRDefault="00C72D12" w:rsidP="00C907C9">
            <w:pPr>
              <w:spacing w:line="280" w:lineRule="exact"/>
              <w:ind w:leftChars="265" w:left="832" w:hangingChars="98" w:hanging="196"/>
              <w:jc w:val="both"/>
              <w:rPr>
                <w:rFonts w:ascii="標楷體" w:eastAsia="標楷體" w:hAnsi="標楷體"/>
                <w:color w:val="000000"/>
                <w:sz w:val="20"/>
                <w:szCs w:val="20"/>
              </w:rPr>
            </w:pPr>
            <w:r w:rsidRPr="00C72D12">
              <w:rPr>
                <w:rFonts w:ascii="標楷體" w:eastAsia="標楷體" w:hAnsi="標楷體" w:hint="eastAsia"/>
                <w:sz w:val="20"/>
                <w:szCs w:val="20"/>
                <w:u w:val="single"/>
              </w:rPr>
              <w:t>4</w:t>
            </w:r>
            <w:r w:rsidRPr="00C72D12">
              <w:rPr>
                <w:rFonts w:ascii="標楷體" w:eastAsia="標楷體" w:hAnsi="標楷體"/>
                <w:sz w:val="20"/>
                <w:szCs w:val="20"/>
              </w:rPr>
              <w:t>.</w:t>
            </w:r>
            <w:r w:rsidRPr="00C72D12">
              <w:rPr>
                <w:rFonts w:ascii="標楷體" w:eastAsia="標楷體" w:hAnsi="標楷體" w:hint="eastAsia"/>
                <w:sz w:val="20"/>
                <w:szCs w:val="20"/>
                <w:u w:val="single"/>
              </w:rPr>
              <w:t>公務</w:t>
            </w:r>
            <w:r w:rsidRPr="00C72D12">
              <w:rPr>
                <w:rFonts w:ascii="標楷體" w:eastAsia="標楷體" w:hAnsi="標楷體" w:hint="eastAsia"/>
                <w:sz w:val="20"/>
                <w:szCs w:val="20"/>
              </w:rPr>
              <w:t>小客車</w:t>
            </w:r>
            <w:r w:rsidRPr="00C72D12">
              <w:rPr>
                <w:rFonts w:ascii="標楷體" w:eastAsia="標楷體" w:hAnsi="標楷體"/>
                <w:sz w:val="20"/>
                <w:szCs w:val="20"/>
              </w:rPr>
              <w:t>(</w:t>
            </w:r>
            <w:r w:rsidRPr="00C72D12">
              <w:rPr>
                <w:rFonts w:ascii="標楷體" w:eastAsia="標楷體" w:hAnsi="標楷體" w:hint="eastAsia"/>
                <w:sz w:val="20"/>
                <w:szCs w:val="20"/>
              </w:rPr>
              <w:t>不含電池</w:t>
            </w:r>
            <w:r w:rsidRPr="00C72D12">
              <w:rPr>
                <w:rFonts w:ascii="標楷體" w:eastAsia="標楷體" w:hAnsi="標楷體"/>
                <w:sz w:val="20"/>
                <w:szCs w:val="20"/>
              </w:rPr>
              <w:t>)</w:t>
            </w:r>
          </w:p>
        </w:tc>
        <w:tc>
          <w:tcPr>
            <w:tcW w:w="632" w:type="pct"/>
          </w:tcPr>
          <w:p w:rsidR="00F555F0" w:rsidRPr="003125FC" w:rsidRDefault="00056AF0" w:rsidP="00C907C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F555F0" w:rsidRDefault="00C72D12" w:rsidP="00C907C9">
            <w:pPr>
              <w:spacing w:line="280" w:lineRule="exact"/>
              <w:ind w:left="113"/>
              <w:jc w:val="right"/>
              <w:rPr>
                <w:rFonts w:ascii="標楷體" w:eastAsia="標楷體" w:hAnsi="標楷體"/>
                <w:color w:val="000000"/>
                <w:kern w:val="0"/>
                <w:sz w:val="20"/>
                <w:u w:val="single"/>
              </w:rPr>
            </w:pPr>
            <w:r w:rsidRPr="00543845">
              <w:rPr>
                <w:rFonts w:ascii="標楷體" w:eastAsia="標楷體" w:hAnsi="標楷體" w:hint="eastAsia"/>
                <w:color w:val="000000"/>
                <w:kern w:val="0"/>
                <w:sz w:val="20"/>
              </w:rPr>
              <w:t>99</w:t>
            </w:r>
            <w:r w:rsidRPr="00543845">
              <w:rPr>
                <w:rFonts w:ascii="標楷體" w:eastAsia="標楷體" w:hAnsi="標楷體"/>
                <w:color w:val="000000"/>
                <w:kern w:val="0"/>
                <w:sz w:val="20"/>
              </w:rPr>
              <w:t>0,000</w:t>
            </w:r>
          </w:p>
        </w:tc>
        <w:tc>
          <w:tcPr>
            <w:tcW w:w="1554" w:type="pct"/>
            <w:vMerge/>
            <w:tcMar>
              <w:left w:w="57" w:type="dxa"/>
              <w:right w:w="57" w:type="dxa"/>
            </w:tcMar>
          </w:tcPr>
          <w:p w:rsidR="00F555F0" w:rsidRPr="003125FC" w:rsidRDefault="00F555F0"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3125FC" w:rsidRDefault="00C72D12" w:rsidP="00C907C9">
            <w:pPr>
              <w:spacing w:line="280" w:lineRule="exact"/>
              <w:ind w:leftChars="265" w:left="832" w:hangingChars="98" w:hanging="196"/>
              <w:jc w:val="both"/>
              <w:rPr>
                <w:rFonts w:ascii="標楷體" w:eastAsia="標楷體" w:hAnsi="標楷體"/>
                <w:color w:val="000000"/>
                <w:sz w:val="20"/>
              </w:rPr>
            </w:pPr>
            <w:r w:rsidRPr="00C72D12">
              <w:rPr>
                <w:rFonts w:ascii="標楷體" w:eastAsia="標楷體" w:hAnsi="標楷體" w:hint="eastAsia"/>
                <w:color w:val="000000"/>
                <w:sz w:val="20"/>
                <w:u w:val="single"/>
              </w:rPr>
              <w:t>5</w:t>
            </w:r>
            <w:r w:rsidR="00C907C9" w:rsidRPr="003125FC">
              <w:rPr>
                <w:rFonts w:ascii="標楷體" w:eastAsia="標楷體" w:hAnsi="標楷體"/>
                <w:color w:val="000000"/>
                <w:sz w:val="20"/>
              </w:rPr>
              <w:t>.</w:t>
            </w:r>
            <w:r w:rsidR="00C907C9" w:rsidRPr="00107A8B">
              <w:rPr>
                <w:rFonts w:ascii="標楷體" w:eastAsia="標楷體" w:hAnsi="標楷體" w:hint="eastAsia"/>
                <w:color w:val="000000"/>
                <w:spacing w:val="-10"/>
                <w:sz w:val="20"/>
              </w:rPr>
              <w:t>小貨車</w:t>
            </w:r>
          </w:p>
        </w:tc>
        <w:tc>
          <w:tcPr>
            <w:tcW w:w="632" w:type="pct"/>
          </w:tcPr>
          <w:p w:rsidR="00C907C9" w:rsidRPr="003125FC" w:rsidRDefault="00C907C9" w:rsidP="00C907C9">
            <w:pPr>
              <w:spacing w:line="280" w:lineRule="exact"/>
              <w:jc w:val="center"/>
              <w:rPr>
                <w:rFonts w:ascii="標楷體" w:eastAsia="標楷體" w:hAnsi="標楷體"/>
                <w:color w:val="000000"/>
                <w:sz w:val="20"/>
              </w:rPr>
            </w:pPr>
            <w:r w:rsidRPr="003125FC">
              <w:rPr>
                <w:rFonts w:ascii="標楷體" w:eastAsia="標楷體" w:hAnsi="標楷體" w:hint="eastAsia"/>
                <w:color w:val="000000"/>
                <w:sz w:val="20"/>
              </w:rPr>
              <w:t>輛</w:t>
            </w:r>
          </w:p>
        </w:tc>
        <w:tc>
          <w:tcPr>
            <w:tcW w:w="1118" w:type="pct"/>
          </w:tcPr>
          <w:p w:rsidR="00C907C9" w:rsidRPr="00A90660" w:rsidRDefault="00D03916" w:rsidP="00C907C9">
            <w:pPr>
              <w:spacing w:line="280" w:lineRule="exact"/>
              <w:ind w:left="113"/>
              <w:jc w:val="right"/>
              <w:rPr>
                <w:rFonts w:ascii="標楷體" w:eastAsia="標楷體" w:hAnsi="標楷體"/>
                <w:color w:val="000000"/>
                <w:kern w:val="0"/>
                <w:sz w:val="20"/>
                <w:u w:val="single"/>
              </w:rPr>
            </w:pPr>
            <w:r>
              <w:rPr>
                <w:rFonts w:ascii="標楷體" w:eastAsia="標楷體" w:hAnsi="標楷體" w:hint="eastAsia"/>
                <w:color w:val="000000"/>
                <w:kern w:val="0"/>
                <w:sz w:val="20"/>
                <w:u w:val="single"/>
              </w:rPr>
              <w:t>1</w:t>
            </w:r>
            <w:r>
              <w:rPr>
                <w:rFonts w:ascii="標楷體" w:eastAsia="標楷體" w:hAnsi="標楷體"/>
                <w:color w:val="000000"/>
                <w:kern w:val="0"/>
                <w:sz w:val="20"/>
                <w:u w:val="single"/>
              </w:rPr>
              <w:t>,</w:t>
            </w:r>
            <w:r>
              <w:rPr>
                <w:rFonts w:ascii="標楷體" w:eastAsia="標楷體" w:hAnsi="標楷體" w:hint="eastAsia"/>
                <w:color w:val="000000"/>
                <w:kern w:val="0"/>
                <w:sz w:val="20"/>
                <w:u w:val="single"/>
              </w:rPr>
              <w:t>10</w:t>
            </w:r>
            <w:r w:rsidR="00C907C9" w:rsidRPr="00A90660">
              <w:rPr>
                <w:rFonts w:ascii="標楷體" w:eastAsia="標楷體" w:hAnsi="標楷體"/>
                <w:color w:val="000000"/>
                <w:kern w:val="0"/>
                <w:sz w:val="20"/>
                <w:u w:val="single"/>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3125FC" w:rsidTr="00ED00E8">
        <w:trPr>
          <w:trHeight w:val="340"/>
        </w:trPr>
        <w:tc>
          <w:tcPr>
            <w:tcW w:w="1696" w:type="pct"/>
            <w:tcMar>
              <w:right w:w="57" w:type="dxa"/>
            </w:tcMar>
          </w:tcPr>
          <w:p w:rsidR="003125FC" w:rsidRPr="00D03916" w:rsidRDefault="00C72D12" w:rsidP="00C907C9">
            <w:pPr>
              <w:spacing w:line="280" w:lineRule="exact"/>
              <w:ind w:leftChars="265" w:left="832" w:hangingChars="98" w:hanging="196"/>
              <w:jc w:val="both"/>
              <w:rPr>
                <w:rFonts w:ascii="標楷體" w:eastAsia="標楷體" w:hAnsi="標楷體"/>
                <w:color w:val="000000"/>
                <w:sz w:val="20"/>
              </w:rPr>
            </w:pPr>
            <w:r w:rsidRPr="00C72D12">
              <w:rPr>
                <w:rFonts w:ascii="標楷體" w:eastAsia="標楷體" w:hAnsi="標楷體" w:hint="eastAsia"/>
                <w:color w:val="000000"/>
                <w:sz w:val="20"/>
                <w:u w:val="single"/>
              </w:rPr>
              <w:t>6</w:t>
            </w:r>
            <w:r w:rsidR="003125FC" w:rsidRPr="00D03916">
              <w:rPr>
                <w:rFonts w:ascii="標楷體" w:eastAsia="標楷體" w:hAnsi="標楷體" w:hint="eastAsia"/>
                <w:color w:val="000000"/>
                <w:sz w:val="20"/>
              </w:rPr>
              <w:t>.</w:t>
            </w:r>
            <w:r w:rsidR="003125FC" w:rsidRPr="00D03916">
              <w:rPr>
                <w:rFonts w:ascii="標楷體" w:eastAsia="標楷體" w:hAnsi="標楷體" w:hint="eastAsia"/>
                <w:color w:val="000000"/>
                <w:spacing w:val="-10"/>
                <w:sz w:val="20"/>
              </w:rPr>
              <w:t>小貨車</w:t>
            </w:r>
            <w:r w:rsidR="003125FC" w:rsidRPr="00D03916">
              <w:rPr>
                <w:rFonts w:ascii="標楷體" w:eastAsia="標楷體" w:hAnsi="標楷體"/>
                <w:color w:val="000000"/>
                <w:spacing w:val="-10"/>
                <w:sz w:val="20"/>
              </w:rPr>
              <w:t>(</w:t>
            </w:r>
            <w:r w:rsidR="003125FC" w:rsidRPr="00D03916">
              <w:rPr>
                <w:rFonts w:ascii="標楷體" w:eastAsia="標楷體" w:hAnsi="標楷體" w:hint="eastAsia"/>
                <w:color w:val="000000"/>
                <w:spacing w:val="-10"/>
                <w:sz w:val="20"/>
              </w:rPr>
              <w:t>不含電池</w:t>
            </w:r>
            <w:r w:rsidR="003125FC" w:rsidRPr="00D03916">
              <w:rPr>
                <w:rFonts w:ascii="標楷體" w:eastAsia="標楷體" w:hAnsi="標楷體"/>
                <w:color w:val="000000"/>
                <w:spacing w:val="-10"/>
                <w:sz w:val="20"/>
              </w:rPr>
              <w:t>)</w:t>
            </w:r>
            <w:r w:rsidR="00D03916" w:rsidRPr="00D03916">
              <w:rPr>
                <w:rFonts w:ascii="標楷體" w:eastAsia="標楷體" w:hAnsi="標楷體"/>
                <w:color w:val="000000"/>
                <w:sz w:val="20"/>
              </w:rPr>
              <w:t xml:space="preserve"> </w:t>
            </w:r>
          </w:p>
        </w:tc>
        <w:tc>
          <w:tcPr>
            <w:tcW w:w="632" w:type="pct"/>
          </w:tcPr>
          <w:p w:rsidR="003125FC" w:rsidRPr="00D03916" w:rsidRDefault="003125FC" w:rsidP="00C907C9">
            <w:pPr>
              <w:spacing w:line="280" w:lineRule="exact"/>
              <w:jc w:val="center"/>
              <w:rPr>
                <w:rFonts w:ascii="標楷體" w:eastAsia="標楷體" w:hAnsi="標楷體"/>
                <w:color w:val="000000"/>
                <w:sz w:val="20"/>
              </w:rPr>
            </w:pPr>
            <w:r w:rsidRPr="00D03916">
              <w:rPr>
                <w:rFonts w:ascii="標楷體" w:eastAsia="標楷體" w:hAnsi="標楷體" w:hint="eastAsia"/>
                <w:color w:val="000000"/>
                <w:sz w:val="20"/>
              </w:rPr>
              <w:t>輛</w:t>
            </w:r>
          </w:p>
        </w:tc>
        <w:tc>
          <w:tcPr>
            <w:tcW w:w="1118" w:type="pct"/>
          </w:tcPr>
          <w:p w:rsidR="003125FC" w:rsidRPr="00A90660" w:rsidRDefault="00D03916" w:rsidP="00C907C9">
            <w:pPr>
              <w:spacing w:line="280" w:lineRule="exact"/>
              <w:ind w:left="113"/>
              <w:jc w:val="right"/>
              <w:rPr>
                <w:rFonts w:ascii="標楷體" w:eastAsia="標楷體" w:hAnsi="標楷體"/>
                <w:color w:val="000000"/>
                <w:kern w:val="0"/>
                <w:sz w:val="20"/>
                <w:u w:val="single"/>
              </w:rPr>
            </w:pPr>
            <w:r>
              <w:rPr>
                <w:rFonts w:ascii="標楷體" w:eastAsia="標楷體" w:hAnsi="標楷體"/>
                <w:color w:val="000000"/>
                <w:kern w:val="0"/>
                <w:sz w:val="20"/>
                <w:u w:val="single"/>
              </w:rPr>
              <w:t>7</w:t>
            </w:r>
            <w:r w:rsidR="003125FC">
              <w:rPr>
                <w:rFonts w:ascii="標楷體" w:eastAsia="標楷體" w:hAnsi="標楷體"/>
                <w:color w:val="000000"/>
                <w:kern w:val="0"/>
                <w:sz w:val="20"/>
                <w:u w:val="single"/>
              </w:rPr>
              <w:t>00,000</w:t>
            </w:r>
          </w:p>
        </w:tc>
        <w:tc>
          <w:tcPr>
            <w:tcW w:w="1554" w:type="pct"/>
            <w:vMerge/>
            <w:tcMar>
              <w:left w:w="57" w:type="dxa"/>
              <w:right w:w="57" w:type="dxa"/>
            </w:tcMar>
          </w:tcPr>
          <w:p w:rsidR="003125FC" w:rsidRPr="003125FC" w:rsidRDefault="003125FC"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543845" w:rsidRDefault="00C907C9" w:rsidP="00734E1E">
            <w:pPr>
              <w:spacing w:line="280" w:lineRule="exact"/>
              <w:ind w:leftChars="100" w:left="640" w:hangingChars="200" w:hanging="400"/>
              <w:jc w:val="both"/>
              <w:rPr>
                <w:rFonts w:ascii="標楷體" w:eastAsia="標楷體" w:hAnsi="標楷體"/>
                <w:color w:val="000000"/>
                <w:sz w:val="20"/>
              </w:rPr>
            </w:pPr>
            <w:r w:rsidRPr="004A0732">
              <w:rPr>
                <w:rFonts w:ascii="標楷體" w:eastAsia="標楷體" w:hAnsi="標楷體" w:hint="eastAsia"/>
                <w:color w:val="000000"/>
                <w:sz w:val="20"/>
              </w:rPr>
              <w:t>(</w:t>
            </w:r>
            <w:r w:rsidR="00734E1E" w:rsidRPr="004A0732">
              <w:rPr>
                <w:rFonts w:ascii="標楷體" w:eastAsia="標楷體" w:hAnsi="標楷體" w:hint="eastAsia"/>
                <w:color w:val="000000"/>
                <w:sz w:val="20"/>
                <w:u w:val="single"/>
              </w:rPr>
              <w:t>七</w:t>
            </w:r>
            <w:r w:rsidRPr="004A0732">
              <w:rPr>
                <w:rFonts w:ascii="標楷體" w:eastAsia="標楷體" w:hAnsi="標楷體" w:hint="eastAsia"/>
                <w:color w:val="000000"/>
                <w:sz w:val="20"/>
              </w:rPr>
              <w:t>)</w:t>
            </w:r>
            <w:r w:rsidRPr="003C0631">
              <w:rPr>
                <w:rFonts w:ascii="標楷體" w:eastAsia="標楷體" w:hAnsi="標楷體" w:hint="eastAsia"/>
                <w:color w:val="000000"/>
                <w:spacing w:val="-18"/>
                <w:sz w:val="20"/>
              </w:rPr>
              <w:t>油電混合動力車</w:t>
            </w:r>
          </w:p>
        </w:tc>
        <w:tc>
          <w:tcPr>
            <w:tcW w:w="632" w:type="pct"/>
          </w:tcPr>
          <w:p w:rsidR="00C907C9" w:rsidRPr="00543845" w:rsidRDefault="00C907C9" w:rsidP="00C907C9">
            <w:pPr>
              <w:spacing w:line="280" w:lineRule="exact"/>
              <w:ind w:left="113"/>
              <w:jc w:val="right"/>
              <w:rPr>
                <w:rFonts w:ascii="標楷體" w:eastAsia="標楷體" w:hAnsi="標楷體"/>
                <w:color w:val="000000"/>
                <w:sz w:val="20"/>
              </w:rPr>
            </w:pPr>
          </w:p>
        </w:tc>
        <w:tc>
          <w:tcPr>
            <w:tcW w:w="1118" w:type="pct"/>
          </w:tcPr>
          <w:p w:rsidR="00C907C9" w:rsidRPr="00060EF9" w:rsidRDefault="00C907C9" w:rsidP="00C907C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C907C9" w:rsidTr="00ED00E8">
        <w:trPr>
          <w:trHeight w:val="340"/>
        </w:trPr>
        <w:tc>
          <w:tcPr>
            <w:tcW w:w="1696" w:type="pct"/>
            <w:tcMar>
              <w:right w:w="57" w:type="dxa"/>
            </w:tcMar>
          </w:tcPr>
          <w:p w:rsidR="00C907C9" w:rsidRPr="00543845" w:rsidRDefault="00C907C9" w:rsidP="00C907C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00514DEE" w:rsidRPr="00700B97">
              <w:rPr>
                <w:rFonts w:ascii="標楷體" w:eastAsia="標楷體" w:hAnsi="標楷體" w:cs="標楷體" w:hint="eastAsia"/>
                <w:color w:val="000000"/>
                <w:spacing w:val="-18"/>
                <w:sz w:val="20"/>
                <w:u w:val="single"/>
              </w:rPr>
              <w:t>部會首長專用車</w:t>
            </w:r>
            <w:r w:rsidR="00514DEE" w:rsidRPr="00700B97">
              <w:rPr>
                <w:rFonts w:ascii="標楷體" w:eastAsia="標楷體" w:hAnsi="標楷體" w:cs="標楷體" w:hint="eastAsia"/>
                <w:color w:val="000000"/>
                <w:spacing w:val="-18"/>
                <w:sz w:val="20"/>
                <w:u w:val="single"/>
              </w:rPr>
              <w:lastRenderedPageBreak/>
              <w:t>（不得超過2500cc）</w:t>
            </w:r>
          </w:p>
        </w:tc>
        <w:tc>
          <w:tcPr>
            <w:tcW w:w="632" w:type="pct"/>
          </w:tcPr>
          <w:p w:rsidR="00C907C9" w:rsidRDefault="00C907C9" w:rsidP="00C907C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lastRenderedPageBreak/>
              <w:t>輛</w:t>
            </w:r>
          </w:p>
        </w:tc>
        <w:tc>
          <w:tcPr>
            <w:tcW w:w="1118" w:type="pct"/>
          </w:tcPr>
          <w:p w:rsidR="00C907C9" w:rsidRPr="00D03916" w:rsidRDefault="00C907C9" w:rsidP="00C907C9">
            <w:pPr>
              <w:spacing w:line="280" w:lineRule="exact"/>
              <w:ind w:left="113"/>
              <w:jc w:val="right"/>
              <w:rPr>
                <w:rFonts w:ascii="標楷體" w:eastAsia="標楷體" w:hAnsi="標楷體"/>
                <w:color w:val="000000"/>
                <w:kern w:val="0"/>
                <w:sz w:val="20"/>
              </w:rPr>
            </w:pPr>
            <w:r w:rsidRPr="00D03916">
              <w:rPr>
                <w:rFonts w:ascii="標楷體" w:eastAsia="標楷體" w:hAnsi="標楷體" w:hint="eastAsia"/>
                <w:color w:val="000000"/>
                <w:kern w:val="0"/>
                <w:sz w:val="20"/>
              </w:rPr>
              <w:t>1,</w:t>
            </w:r>
            <w:r w:rsidRPr="00D03916">
              <w:rPr>
                <w:rFonts w:ascii="標楷體" w:eastAsia="標楷體" w:hAnsi="標楷體"/>
                <w:color w:val="000000"/>
                <w:kern w:val="0"/>
                <w:sz w:val="20"/>
              </w:rPr>
              <w:t>2</w:t>
            </w:r>
            <w:r w:rsidR="00773B50" w:rsidRPr="00D03916">
              <w:rPr>
                <w:rFonts w:ascii="標楷體" w:eastAsia="標楷體" w:hAnsi="標楷體"/>
                <w:color w:val="000000"/>
                <w:kern w:val="0"/>
                <w:sz w:val="20"/>
              </w:rPr>
              <w:t>6</w:t>
            </w:r>
            <w:r w:rsidRPr="00D03916">
              <w:rPr>
                <w:rFonts w:ascii="標楷體" w:eastAsia="標楷體" w:hAnsi="標楷體" w:hint="eastAsia"/>
                <w:color w:val="000000"/>
                <w:kern w:val="0"/>
                <w:sz w:val="20"/>
              </w:rPr>
              <w:t>0,000</w:t>
            </w:r>
          </w:p>
        </w:tc>
        <w:tc>
          <w:tcPr>
            <w:tcW w:w="1554" w:type="pct"/>
            <w:vMerge/>
            <w:tcMar>
              <w:left w:w="57" w:type="dxa"/>
              <w:right w:w="57" w:type="dxa"/>
            </w:tcMar>
          </w:tcPr>
          <w:p w:rsidR="00C907C9" w:rsidRPr="003125FC" w:rsidRDefault="00C907C9" w:rsidP="00C907C9">
            <w:pPr>
              <w:spacing w:line="280" w:lineRule="exact"/>
              <w:jc w:val="both"/>
              <w:rPr>
                <w:rFonts w:ascii="標楷體" w:eastAsia="標楷體" w:hAnsi="標楷體"/>
                <w:color w:val="000000"/>
                <w:sz w:val="20"/>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265" w:left="832" w:hangingChars="98" w:hanging="196"/>
              <w:jc w:val="both"/>
              <w:rPr>
                <w:rFonts w:ascii="標楷體" w:eastAsia="標楷體" w:hAnsi="標楷體" w:cs="標楷體"/>
                <w:color w:val="000000"/>
                <w:sz w:val="20"/>
              </w:rPr>
            </w:pPr>
            <w:r w:rsidRPr="00137405">
              <w:rPr>
                <w:rFonts w:ascii="標楷體" w:eastAsia="標楷體" w:hAnsi="標楷體" w:hint="eastAsia"/>
                <w:color w:val="000000"/>
                <w:sz w:val="20"/>
              </w:rPr>
              <w:t>2.</w:t>
            </w:r>
            <w:r w:rsidR="00514DEE" w:rsidRPr="00700B97">
              <w:rPr>
                <w:rFonts w:ascii="標楷體" w:eastAsia="標楷體" w:hAnsi="標楷體" w:cs="標楷體" w:hint="eastAsia"/>
                <w:color w:val="000000"/>
                <w:spacing w:val="-18"/>
                <w:sz w:val="20"/>
                <w:u w:val="single"/>
              </w:rPr>
              <w:t>部會副首長專用車（不得超過2000cc）</w:t>
            </w:r>
          </w:p>
        </w:tc>
        <w:tc>
          <w:tcPr>
            <w:tcW w:w="632" w:type="pct"/>
          </w:tcPr>
          <w:p w:rsidR="0074182D" w:rsidRPr="00543845" w:rsidRDefault="0074182D" w:rsidP="0074182D">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74182D" w:rsidRPr="003E7309" w:rsidRDefault="0074182D" w:rsidP="0074182D">
            <w:pPr>
              <w:spacing w:line="280" w:lineRule="exact"/>
              <w:ind w:left="113"/>
              <w:jc w:val="right"/>
              <w:rPr>
                <w:rFonts w:ascii="標楷體" w:eastAsia="標楷體" w:hAnsi="標楷體" w:cs="標楷體"/>
                <w:color w:val="000000"/>
                <w:sz w:val="20"/>
              </w:rPr>
            </w:pPr>
            <w:r>
              <w:rPr>
                <w:rFonts w:ascii="標楷體" w:eastAsia="標楷體" w:hAnsi="標楷體" w:cs="標楷體" w:hint="eastAsia"/>
                <w:color w:val="000000"/>
                <w:sz w:val="20"/>
              </w:rPr>
              <w:t>1</w:t>
            </w:r>
            <w:r>
              <w:rPr>
                <w:rFonts w:ascii="標楷體" w:eastAsia="標楷體" w:hAnsi="標楷體" w:cs="標楷體"/>
                <w:color w:val="000000"/>
                <w:sz w:val="20"/>
              </w:rPr>
              <w:t>,</w:t>
            </w:r>
            <w:r>
              <w:rPr>
                <w:rFonts w:ascii="標楷體" w:eastAsia="標楷體" w:hAnsi="標楷體" w:cs="標楷體" w:hint="eastAsia"/>
                <w:color w:val="000000"/>
                <w:sz w:val="20"/>
              </w:rPr>
              <w:t>14</w:t>
            </w:r>
            <w:r w:rsidRPr="003E7309">
              <w:rPr>
                <w:rFonts w:ascii="標楷體" w:eastAsia="標楷體" w:hAnsi="標楷體" w:cs="標楷體"/>
                <w:color w:val="000000"/>
                <w:sz w:val="20"/>
              </w:rPr>
              <w:t>0,000</w:t>
            </w:r>
          </w:p>
        </w:tc>
        <w:tc>
          <w:tcPr>
            <w:tcW w:w="1554" w:type="pct"/>
            <w:vMerge/>
            <w:tcMar>
              <w:left w:w="57" w:type="dxa"/>
              <w:right w:w="57" w:type="dxa"/>
            </w:tcMar>
          </w:tcPr>
          <w:p w:rsidR="0074182D" w:rsidRPr="003125FC"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265" w:left="832" w:hangingChars="98" w:hanging="196"/>
              <w:jc w:val="both"/>
              <w:rPr>
                <w:rFonts w:ascii="標楷體" w:eastAsia="標楷體" w:hAnsi="標楷體"/>
                <w:color w:val="000000"/>
                <w:sz w:val="20"/>
              </w:rPr>
            </w:pPr>
            <w:r w:rsidRPr="0074182D">
              <w:rPr>
                <w:rFonts w:ascii="標楷體" w:eastAsia="標楷體" w:hAnsi="標楷體" w:hint="eastAsia"/>
                <w:color w:val="000000"/>
                <w:sz w:val="20"/>
              </w:rPr>
              <w:t>3.</w:t>
            </w:r>
            <w:r w:rsidR="00514DEE" w:rsidRPr="00700B97">
              <w:rPr>
                <w:rFonts w:ascii="標楷體" w:eastAsia="標楷體" w:hAnsi="標楷體" w:hint="eastAsia"/>
                <w:color w:val="000000"/>
                <w:sz w:val="20"/>
                <w:u w:val="single"/>
              </w:rPr>
              <w:t>中央三級機關首長專用車及公務小客車（不得超過1800cc）</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74182D" w:rsidRPr="00A90660" w:rsidRDefault="0074182D" w:rsidP="0074182D">
            <w:pPr>
              <w:spacing w:line="280" w:lineRule="exact"/>
              <w:ind w:left="113"/>
              <w:jc w:val="right"/>
              <w:rPr>
                <w:rFonts w:ascii="標楷體" w:eastAsia="標楷體" w:hAnsi="標楷體"/>
                <w:color w:val="000000"/>
                <w:kern w:val="0"/>
                <w:sz w:val="20"/>
                <w:u w:val="single"/>
              </w:rPr>
            </w:pPr>
            <w:r>
              <w:rPr>
                <w:rFonts w:ascii="標楷體" w:eastAsia="標楷體" w:hAnsi="標楷體"/>
                <w:color w:val="000000"/>
                <w:kern w:val="0"/>
                <w:sz w:val="20"/>
                <w:u w:val="single"/>
              </w:rPr>
              <w:t>91</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74182D" w:rsidRPr="003125FC"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Pr>
          <w:p w:rsidR="0074182D" w:rsidRPr="00543845" w:rsidRDefault="0074182D" w:rsidP="0074182D">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lastRenderedPageBreak/>
              <w:t>(</w:t>
            </w:r>
            <w:r w:rsidR="004A323C" w:rsidRPr="004A323C">
              <w:rPr>
                <w:rFonts w:ascii="標楷體" w:eastAsia="標楷體" w:hAnsi="標楷體" w:hint="eastAsia"/>
                <w:color w:val="000000"/>
                <w:sz w:val="20"/>
                <w:u w:val="single"/>
              </w:rPr>
              <w:t>八</w:t>
            </w:r>
            <w:r w:rsidRPr="00543845">
              <w:rPr>
                <w:rFonts w:ascii="標楷體" w:eastAsia="標楷體" w:hAnsi="標楷體" w:hint="eastAsia"/>
                <w:color w:val="000000"/>
                <w:sz w:val="20"/>
              </w:rPr>
              <w:t>)</w:t>
            </w:r>
            <w:r w:rsidRPr="00543845">
              <w:rPr>
                <w:rFonts w:ascii="標楷體" w:eastAsia="標楷體" w:hAnsi="標楷體"/>
                <w:color w:val="000000"/>
                <w:sz w:val="20"/>
              </w:rPr>
              <w:t>機車</w:t>
            </w:r>
          </w:p>
        </w:tc>
        <w:tc>
          <w:tcPr>
            <w:tcW w:w="632" w:type="pct"/>
          </w:tcPr>
          <w:p w:rsidR="0074182D" w:rsidRPr="00543845" w:rsidRDefault="0074182D" w:rsidP="0074182D">
            <w:pPr>
              <w:spacing w:line="280" w:lineRule="exact"/>
              <w:ind w:right="57"/>
              <w:jc w:val="right"/>
              <w:rPr>
                <w:rFonts w:ascii="標楷體" w:eastAsia="標楷體" w:hAnsi="標楷體"/>
                <w:color w:val="000000"/>
                <w:sz w:val="20"/>
              </w:rPr>
            </w:pPr>
          </w:p>
        </w:tc>
        <w:tc>
          <w:tcPr>
            <w:tcW w:w="1118" w:type="pct"/>
          </w:tcPr>
          <w:p w:rsidR="0074182D" w:rsidRPr="00CC5AAA" w:rsidRDefault="0074182D" w:rsidP="0074182D">
            <w:pPr>
              <w:spacing w:line="280" w:lineRule="exact"/>
              <w:ind w:right="57"/>
              <w:jc w:val="right"/>
              <w:rPr>
                <w:rFonts w:ascii="標楷體" w:eastAsia="標楷體" w:hAnsi="標楷體"/>
                <w:color w:val="000000"/>
                <w:sz w:val="20"/>
                <w:u w:val="single"/>
              </w:rPr>
            </w:pPr>
          </w:p>
        </w:tc>
        <w:tc>
          <w:tcPr>
            <w:tcW w:w="1554" w:type="pct"/>
            <w:vMerge w:val="restart"/>
            <w:tcMar>
              <w:left w:w="57" w:type="dxa"/>
              <w:right w:w="57" w:type="dxa"/>
            </w:tcMar>
          </w:tcPr>
          <w:p w:rsidR="0074182D" w:rsidRPr="00032789" w:rsidRDefault="0074182D" w:rsidP="0074182D">
            <w:pPr>
              <w:spacing w:line="260" w:lineRule="exact"/>
              <w:ind w:left="400" w:hangingChars="200" w:hanging="400"/>
              <w:jc w:val="both"/>
              <w:rPr>
                <w:rFonts w:ascii="標楷體" w:eastAsia="標楷體" w:hAnsi="標楷體"/>
                <w:color w:val="000000"/>
                <w:sz w:val="20"/>
              </w:rPr>
            </w:pPr>
            <w:r w:rsidRPr="003125FC">
              <w:rPr>
                <w:rFonts w:ascii="標楷體" w:eastAsia="標楷體" w:hAnsi="標楷體" w:hint="eastAsia"/>
                <w:color w:val="000000"/>
                <w:kern w:val="0"/>
                <w:sz w:val="20"/>
                <w:lang w:eastAsia="zh-HK"/>
              </w:rPr>
              <w:t>一</w:t>
            </w:r>
            <w:r w:rsidRPr="003125FC">
              <w:rPr>
                <w:rFonts w:ascii="標楷體" w:eastAsia="標楷體" w:hAnsi="標楷體" w:hint="eastAsia"/>
                <w:color w:val="000000"/>
                <w:kern w:val="0"/>
                <w:sz w:val="20"/>
              </w:rPr>
              <w:t>、</w:t>
            </w:r>
            <w:r w:rsidRPr="009375CA">
              <w:rPr>
                <w:rFonts w:ascii="標楷體" w:eastAsia="標楷體" w:hAnsi="標楷體" w:hint="eastAsia"/>
                <w:color w:val="000000"/>
                <w:kern w:val="0"/>
                <w:sz w:val="20"/>
                <w:lang w:eastAsia="zh-HK"/>
              </w:rPr>
              <w:t>左列基準除</w:t>
            </w:r>
            <w:r w:rsidRPr="00032789">
              <w:rPr>
                <w:rFonts w:ascii="標楷體" w:eastAsia="標楷體" w:hAnsi="標楷體" w:hint="eastAsia"/>
                <w:color w:val="000000"/>
                <w:kern w:val="0"/>
                <w:sz w:val="20"/>
                <w:lang w:eastAsia="zh-HK"/>
              </w:rPr>
              <w:t>打檔機車外，均含ABS、CBS、</w:t>
            </w:r>
            <w:r w:rsidRPr="00032789">
              <w:rPr>
                <w:rFonts w:ascii="標楷體" w:eastAsia="標楷體" w:hAnsi="標楷體" w:hint="eastAsia"/>
                <w:color w:val="000000"/>
                <w:kern w:val="0"/>
                <w:sz w:val="20"/>
              </w:rPr>
              <w:t>S</w:t>
            </w:r>
            <w:r w:rsidRPr="00032789">
              <w:rPr>
                <w:rFonts w:ascii="標楷體" w:eastAsia="標楷體" w:hAnsi="標楷體"/>
                <w:color w:val="000000"/>
                <w:kern w:val="0"/>
                <w:sz w:val="20"/>
              </w:rPr>
              <w:t>BS</w:t>
            </w:r>
            <w:r w:rsidRPr="00032789">
              <w:rPr>
                <w:rFonts w:ascii="標楷體" w:eastAsia="標楷體" w:hAnsi="標楷體" w:hint="eastAsia"/>
                <w:color w:val="000000"/>
                <w:kern w:val="0"/>
                <w:sz w:val="20"/>
              </w:rPr>
              <w:t>。</w:t>
            </w:r>
            <w:r w:rsidRPr="00032789">
              <w:rPr>
                <w:rFonts w:ascii="標楷體" w:eastAsia="標楷體" w:hAnsi="標楷體" w:hint="eastAsia"/>
                <w:color w:val="000000"/>
                <w:kern w:val="0"/>
                <w:sz w:val="20"/>
                <w:lang w:eastAsia="zh-HK"/>
              </w:rPr>
              <w:t>電動機車含所需各項配備，但不含貨物稅；其餘車輛含所需之各項配備及貨物稅。</w:t>
            </w:r>
          </w:p>
          <w:p w:rsidR="0074182D" w:rsidRPr="003125FC" w:rsidRDefault="0074182D" w:rsidP="0074182D">
            <w:pPr>
              <w:spacing w:line="260" w:lineRule="exact"/>
              <w:ind w:left="360" w:hangingChars="180" w:hanging="360"/>
              <w:jc w:val="both"/>
              <w:rPr>
                <w:rFonts w:ascii="標楷體" w:eastAsia="標楷體" w:hAnsi="標楷體"/>
                <w:color w:val="000000"/>
                <w:sz w:val="20"/>
              </w:rPr>
            </w:pPr>
            <w:r w:rsidRPr="003125FC">
              <w:rPr>
                <w:rFonts w:ascii="標楷體" w:eastAsia="標楷體" w:hAnsi="標楷體" w:hint="eastAsia"/>
                <w:color w:val="000000"/>
                <w:sz w:val="20"/>
              </w:rPr>
              <w:lastRenderedPageBreak/>
              <w:t>二、新購之機車，應優先購置電動機車。但如執行特殊業務需要，車輛常態性出勤一趟(天)來回里程數超過電池供應最大里程，且搭乘高鐵、大眾運輸系統有困難，或另無較有效率之替代方案者，報經其主管機關核准，得購置燃油機車，並應依左列編列基準辦理。</w:t>
            </w:r>
          </w:p>
          <w:p w:rsidR="0074182D" w:rsidRPr="003125FC" w:rsidRDefault="0074182D" w:rsidP="0074182D">
            <w:pPr>
              <w:spacing w:line="260" w:lineRule="exact"/>
              <w:ind w:left="40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三</w:t>
            </w:r>
            <w:r w:rsidRPr="003125FC">
              <w:rPr>
                <w:rFonts w:ascii="標楷體" w:eastAsia="標楷體" w:hAnsi="標楷體" w:hint="eastAsia"/>
                <w:color w:val="000000"/>
                <w:kern w:val="0"/>
                <w:sz w:val="20"/>
              </w:rPr>
              <w:t>、</w:t>
            </w:r>
            <w:r w:rsidRPr="003125FC">
              <w:rPr>
                <w:rFonts w:ascii="標楷體" w:eastAsia="標楷體" w:hAnsi="標楷體"/>
                <w:color w:val="000000"/>
                <w:sz w:val="20"/>
              </w:rPr>
              <w:t>機車汰換</w:t>
            </w:r>
            <w:r w:rsidRPr="003125FC">
              <w:rPr>
                <w:rFonts w:ascii="標楷體" w:eastAsia="標楷體" w:hAnsi="標楷體"/>
                <w:color w:val="000000"/>
                <w:kern w:val="0"/>
                <w:sz w:val="20"/>
              </w:rPr>
              <w:t>年限</w:t>
            </w:r>
            <w:r w:rsidRPr="003125FC">
              <w:rPr>
                <w:rFonts w:ascii="標楷體" w:eastAsia="標楷體" w:hAnsi="標楷體"/>
                <w:color w:val="000000"/>
                <w:sz w:val="20"/>
              </w:rPr>
              <w:t>為滿6年。</w:t>
            </w:r>
          </w:p>
          <w:p w:rsidR="0074182D" w:rsidRPr="003125FC" w:rsidRDefault="0074182D" w:rsidP="0074182D">
            <w:pPr>
              <w:spacing w:line="260" w:lineRule="exact"/>
              <w:ind w:left="400" w:hangingChars="200" w:hanging="400"/>
              <w:jc w:val="both"/>
              <w:rPr>
                <w:rFonts w:ascii="標楷體" w:eastAsia="標楷體" w:hAnsi="標楷體"/>
                <w:color w:val="000000"/>
                <w:sz w:val="20"/>
                <w:lang w:eastAsia="zh-HK"/>
              </w:rPr>
            </w:pPr>
            <w:r w:rsidRPr="003125FC">
              <w:rPr>
                <w:rFonts w:ascii="標楷體" w:eastAsia="標楷體" w:hAnsi="標楷體" w:hint="eastAsia"/>
                <w:color w:val="000000"/>
                <w:sz w:val="20"/>
                <w:lang w:eastAsia="zh-HK"/>
              </w:rPr>
              <w:t>四、本項特種車係指符合道路交通安全規則第</w:t>
            </w:r>
            <w:r w:rsidRPr="003125FC">
              <w:rPr>
                <w:rFonts w:ascii="標楷體" w:eastAsia="標楷體" w:hAnsi="標楷體"/>
                <w:color w:val="000000"/>
                <w:sz w:val="20"/>
                <w:lang w:eastAsia="zh-HK"/>
              </w:rPr>
              <w:t xml:space="preserve">2 </w:t>
            </w:r>
            <w:r w:rsidRPr="003125FC">
              <w:rPr>
                <w:rFonts w:ascii="標楷體" w:eastAsia="標楷體" w:hAnsi="標楷體" w:hint="eastAsia"/>
                <w:color w:val="000000"/>
                <w:sz w:val="20"/>
                <w:lang w:eastAsia="zh-HK"/>
              </w:rPr>
              <w:t>條第</w:t>
            </w:r>
            <w:r w:rsidRPr="003125FC">
              <w:rPr>
                <w:rFonts w:ascii="標楷體" w:eastAsia="標楷體" w:hAnsi="標楷體"/>
                <w:color w:val="000000"/>
                <w:sz w:val="20"/>
                <w:lang w:eastAsia="zh-HK"/>
              </w:rPr>
              <w:t xml:space="preserve">1 </w:t>
            </w:r>
            <w:r w:rsidRPr="003125FC">
              <w:rPr>
                <w:rFonts w:ascii="標楷體" w:eastAsia="標楷體" w:hAnsi="標楷體" w:hint="eastAsia"/>
                <w:color w:val="000000"/>
                <w:sz w:val="20"/>
                <w:lang w:eastAsia="zh-HK"/>
              </w:rPr>
              <w:t>項第</w:t>
            </w:r>
            <w:r w:rsidRPr="003125FC">
              <w:rPr>
                <w:rFonts w:ascii="標楷體" w:eastAsia="標楷體" w:hAnsi="標楷體"/>
                <w:color w:val="000000"/>
                <w:sz w:val="20"/>
                <w:lang w:eastAsia="zh-HK"/>
              </w:rPr>
              <w:t xml:space="preserve">7 </w:t>
            </w:r>
            <w:r w:rsidRPr="003125FC">
              <w:rPr>
                <w:rFonts w:ascii="標楷體" w:eastAsia="標楷體" w:hAnsi="標楷體" w:hint="eastAsia"/>
                <w:color w:val="000000"/>
                <w:sz w:val="20"/>
                <w:lang w:eastAsia="zh-HK"/>
              </w:rPr>
              <w:t>款規定之機車。</w:t>
            </w:r>
          </w:p>
          <w:p w:rsidR="0074182D" w:rsidRPr="003125FC" w:rsidRDefault="0074182D" w:rsidP="0074182D">
            <w:pPr>
              <w:spacing w:line="260" w:lineRule="exact"/>
              <w:ind w:left="400" w:hangingChars="200" w:hanging="400"/>
              <w:jc w:val="both"/>
              <w:rPr>
                <w:rFonts w:ascii="標楷體" w:eastAsia="標楷體" w:hAnsi="標楷體"/>
                <w:color w:val="000000"/>
                <w:sz w:val="20"/>
              </w:rPr>
            </w:pPr>
            <w:r w:rsidRPr="003125FC">
              <w:rPr>
                <w:rFonts w:ascii="標楷體" w:eastAsia="標楷體" w:hAnsi="標楷體" w:hint="eastAsia"/>
                <w:color w:val="000000"/>
                <w:sz w:val="20"/>
              </w:rPr>
              <w:t>五、地方以接受補（協）助經費購置公務機車，準用「中央政府各機關學校購置及租賃公務車輛作業要點」之規定，除有特殊需求，並依該要點第4點第2項規定程序報准外，其購價應依左列編列基準辦理，不得逾</w:t>
            </w:r>
            <w:r w:rsidRPr="003125FC">
              <w:rPr>
                <w:rFonts w:ascii="標楷體" w:eastAsia="標楷體" w:hAnsi="標楷體" w:hint="eastAsia"/>
                <w:color w:val="000000"/>
                <w:sz w:val="20"/>
              </w:rPr>
              <w:lastRenderedPageBreak/>
              <w:t>越。</w:t>
            </w:r>
          </w:p>
        </w:tc>
      </w:tr>
      <w:tr w:rsidR="0074182D" w:rsidTr="00ED00E8">
        <w:trPr>
          <w:trHeight w:val="340"/>
        </w:trPr>
        <w:tc>
          <w:tcPr>
            <w:tcW w:w="1696" w:type="pct"/>
          </w:tcPr>
          <w:p w:rsidR="0074182D" w:rsidRPr="00543845" w:rsidRDefault="0074182D" w:rsidP="0074182D">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電動機車</w:t>
            </w:r>
          </w:p>
        </w:tc>
        <w:tc>
          <w:tcPr>
            <w:tcW w:w="632" w:type="pct"/>
          </w:tcPr>
          <w:p w:rsidR="0074182D" w:rsidRPr="00543845" w:rsidRDefault="0074182D" w:rsidP="0074182D">
            <w:pPr>
              <w:spacing w:line="280" w:lineRule="exact"/>
              <w:ind w:right="57"/>
              <w:jc w:val="right"/>
              <w:rPr>
                <w:rFonts w:ascii="標楷體" w:eastAsia="標楷體" w:hAnsi="標楷體"/>
                <w:color w:val="000000"/>
                <w:sz w:val="20"/>
              </w:rPr>
            </w:pPr>
          </w:p>
        </w:tc>
        <w:tc>
          <w:tcPr>
            <w:tcW w:w="1118" w:type="pct"/>
          </w:tcPr>
          <w:p w:rsidR="0074182D" w:rsidRPr="00543845" w:rsidRDefault="0074182D" w:rsidP="0074182D">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(1)小型輕型(含電池)</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74182D" w:rsidRPr="00543845" w:rsidRDefault="0074182D" w:rsidP="0074182D">
            <w:pPr>
              <w:spacing w:line="280" w:lineRule="exact"/>
              <w:jc w:val="center"/>
              <w:rPr>
                <w:rFonts w:ascii="標楷體" w:eastAsia="標楷體" w:hAnsi="標楷體"/>
                <w:color w:val="000000"/>
                <w:sz w:val="20"/>
              </w:rPr>
            </w:pPr>
          </w:p>
        </w:tc>
        <w:tc>
          <w:tcPr>
            <w:tcW w:w="1118" w:type="pct"/>
          </w:tcPr>
          <w:p w:rsidR="0074182D" w:rsidRPr="006F767B" w:rsidRDefault="0074182D" w:rsidP="0074182D">
            <w:pPr>
              <w:spacing w:line="280" w:lineRule="exact"/>
              <w:ind w:left="113"/>
              <w:jc w:val="right"/>
              <w:rPr>
                <w:rFonts w:ascii="標楷體" w:eastAsia="標楷體" w:hAnsi="標楷體"/>
                <w:color w:val="000000"/>
                <w:kern w:val="0"/>
                <w:sz w:val="20"/>
              </w:rPr>
            </w:pPr>
            <w:r w:rsidRPr="006F767B">
              <w:rPr>
                <w:rFonts w:ascii="標楷體" w:eastAsia="標楷體" w:hAnsi="標楷體"/>
                <w:color w:val="000000"/>
                <w:kern w:val="0"/>
                <w:sz w:val="20"/>
              </w:rPr>
              <w:t>70,000</w:t>
            </w:r>
          </w:p>
          <w:p w:rsidR="0074182D" w:rsidRPr="006F767B" w:rsidRDefault="0074182D" w:rsidP="0074182D">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(2)小型輕型(不含電池)</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74182D" w:rsidRPr="00543845" w:rsidRDefault="0074182D" w:rsidP="0074182D">
            <w:pPr>
              <w:spacing w:line="280" w:lineRule="exact"/>
              <w:jc w:val="center"/>
              <w:rPr>
                <w:rFonts w:ascii="標楷體" w:eastAsia="標楷體" w:hAnsi="標楷體"/>
                <w:color w:val="000000"/>
                <w:sz w:val="20"/>
              </w:rPr>
            </w:pPr>
          </w:p>
        </w:tc>
        <w:tc>
          <w:tcPr>
            <w:tcW w:w="1118" w:type="pct"/>
          </w:tcPr>
          <w:p w:rsidR="0074182D" w:rsidRPr="006F767B" w:rsidRDefault="0074182D" w:rsidP="0074182D">
            <w:pPr>
              <w:spacing w:line="280" w:lineRule="exact"/>
              <w:ind w:left="113"/>
              <w:jc w:val="right"/>
              <w:rPr>
                <w:rFonts w:ascii="標楷體" w:eastAsia="標楷體" w:hAnsi="標楷體"/>
                <w:color w:val="000000"/>
                <w:kern w:val="0"/>
                <w:sz w:val="20"/>
              </w:rPr>
            </w:pPr>
            <w:r w:rsidRPr="006F767B">
              <w:rPr>
                <w:rFonts w:ascii="標楷體" w:eastAsia="標楷體" w:hAnsi="標楷體" w:hint="eastAsia"/>
                <w:color w:val="000000"/>
                <w:kern w:val="0"/>
                <w:sz w:val="20"/>
              </w:rPr>
              <w:t>58</w:t>
            </w:r>
            <w:r w:rsidRPr="006F767B">
              <w:rPr>
                <w:rFonts w:ascii="標楷體" w:eastAsia="標楷體" w:hAnsi="標楷體"/>
                <w:color w:val="000000"/>
                <w:kern w:val="0"/>
                <w:sz w:val="20"/>
              </w:rPr>
              <w:t>,000</w:t>
            </w: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(3)輕型電動機</w:t>
            </w:r>
            <w:r w:rsidRPr="00543845">
              <w:rPr>
                <w:rFonts w:ascii="標楷體" w:eastAsia="標楷體" w:hAnsi="標楷體" w:hint="eastAsia"/>
                <w:color w:val="000000"/>
                <w:sz w:val="20"/>
              </w:rPr>
              <w:lastRenderedPageBreak/>
              <w:t>車(含電池)</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輛</w:t>
            </w:r>
          </w:p>
          <w:p w:rsidR="0074182D" w:rsidRPr="00543845" w:rsidRDefault="0074182D" w:rsidP="0074182D">
            <w:pPr>
              <w:spacing w:line="280" w:lineRule="exact"/>
              <w:jc w:val="center"/>
              <w:rPr>
                <w:rFonts w:ascii="標楷體" w:eastAsia="標楷體" w:hAnsi="標楷體"/>
                <w:color w:val="000000"/>
                <w:sz w:val="20"/>
              </w:rPr>
            </w:pPr>
          </w:p>
        </w:tc>
        <w:tc>
          <w:tcPr>
            <w:tcW w:w="1118" w:type="pct"/>
          </w:tcPr>
          <w:p w:rsidR="0074182D" w:rsidRPr="006F767B" w:rsidRDefault="0074182D" w:rsidP="0074182D">
            <w:pPr>
              <w:spacing w:line="280" w:lineRule="exact"/>
              <w:ind w:left="113"/>
              <w:jc w:val="right"/>
              <w:rPr>
                <w:rFonts w:ascii="標楷體" w:eastAsia="標楷體" w:hAnsi="標楷體"/>
                <w:color w:val="000000"/>
                <w:kern w:val="0"/>
                <w:sz w:val="20"/>
              </w:rPr>
            </w:pPr>
            <w:r w:rsidRPr="006F767B">
              <w:rPr>
                <w:rFonts w:ascii="標楷體" w:eastAsia="標楷體" w:hAnsi="標楷體"/>
                <w:color w:val="000000"/>
                <w:kern w:val="0"/>
                <w:sz w:val="20"/>
              </w:rPr>
              <w:lastRenderedPageBreak/>
              <w:t>8</w:t>
            </w:r>
            <w:r w:rsidRPr="006F767B">
              <w:rPr>
                <w:rFonts w:ascii="標楷體" w:eastAsia="標楷體" w:hAnsi="標楷體" w:hint="eastAsia"/>
                <w:color w:val="000000"/>
                <w:kern w:val="0"/>
                <w:sz w:val="20"/>
              </w:rPr>
              <w:t>0</w:t>
            </w:r>
            <w:r w:rsidRPr="006F767B">
              <w:rPr>
                <w:rFonts w:ascii="標楷體" w:eastAsia="標楷體" w:hAnsi="標楷體"/>
                <w:color w:val="000000"/>
                <w:kern w:val="0"/>
                <w:sz w:val="20"/>
              </w:rPr>
              <w:t>,000</w:t>
            </w: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(4)輕型電動機</w:t>
            </w:r>
            <w:r w:rsidRPr="00181419">
              <w:rPr>
                <w:rFonts w:ascii="標楷體" w:eastAsia="標楷體" w:hAnsi="標楷體" w:hint="eastAsia"/>
                <w:color w:val="000000"/>
                <w:spacing w:val="-10"/>
                <w:sz w:val="20"/>
              </w:rPr>
              <w:t>車(不含電池)</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74182D" w:rsidRPr="00543845" w:rsidRDefault="0074182D" w:rsidP="0074182D">
            <w:pPr>
              <w:spacing w:line="280" w:lineRule="exact"/>
              <w:jc w:val="center"/>
              <w:rPr>
                <w:rFonts w:ascii="標楷體" w:eastAsia="標楷體" w:hAnsi="標楷體"/>
                <w:color w:val="000000"/>
                <w:sz w:val="20"/>
              </w:rPr>
            </w:pPr>
          </w:p>
        </w:tc>
        <w:tc>
          <w:tcPr>
            <w:tcW w:w="1118" w:type="pct"/>
          </w:tcPr>
          <w:p w:rsidR="0074182D" w:rsidRPr="006F767B" w:rsidRDefault="0074182D" w:rsidP="0074182D">
            <w:pPr>
              <w:spacing w:line="280" w:lineRule="exact"/>
              <w:ind w:left="113"/>
              <w:jc w:val="right"/>
              <w:rPr>
                <w:rFonts w:ascii="標楷體" w:eastAsia="標楷體" w:hAnsi="標楷體"/>
                <w:color w:val="000000"/>
                <w:kern w:val="0"/>
                <w:sz w:val="20"/>
              </w:rPr>
            </w:pPr>
            <w:r w:rsidRPr="006F767B">
              <w:rPr>
                <w:rFonts w:ascii="標楷體" w:eastAsia="標楷體" w:hAnsi="標楷體" w:hint="eastAsia"/>
                <w:color w:val="000000"/>
                <w:kern w:val="0"/>
                <w:sz w:val="20"/>
              </w:rPr>
              <w:t>6</w:t>
            </w:r>
            <w:r w:rsidRPr="006F767B">
              <w:rPr>
                <w:rFonts w:ascii="標楷體" w:eastAsia="標楷體" w:hAnsi="標楷體"/>
                <w:color w:val="000000"/>
                <w:kern w:val="0"/>
                <w:sz w:val="20"/>
              </w:rPr>
              <w:t>5,000</w:t>
            </w: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(5)重型電動機車(含電池)</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74182D" w:rsidRPr="00543845" w:rsidRDefault="0074182D" w:rsidP="0074182D">
            <w:pPr>
              <w:spacing w:line="280" w:lineRule="exact"/>
              <w:jc w:val="center"/>
              <w:rPr>
                <w:rFonts w:ascii="標楷體" w:eastAsia="標楷體" w:hAnsi="標楷體"/>
                <w:color w:val="000000"/>
                <w:sz w:val="20"/>
              </w:rPr>
            </w:pPr>
          </w:p>
        </w:tc>
        <w:tc>
          <w:tcPr>
            <w:tcW w:w="1118" w:type="pct"/>
          </w:tcPr>
          <w:p w:rsidR="0074182D" w:rsidRPr="00997743" w:rsidRDefault="0074182D" w:rsidP="0074182D">
            <w:pPr>
              <w:spacing w:line="280" w:lineRule="exact"/>
              <w:ind w:left="113"/>
              <w:jc w:val="right"/>
              <w:rPr>
                <w:rFonts w:ascii="標楷體" w:eastAsia="標楷體" w:hAnsi="標楷體"/>
                <w:color w:val="000000"/>
                <w:kern w:val="0"/>
                <w:sz w:val="20"/>
                <w:u w:val="single"/>
              </w:rPr>
            </w:pPr>
            <w:r w:rsidRPr="00997743">
              <w:rPr>
                <w:rFonts w:ascii="標楷體" w:eastAsia="標楷體" w:hAnsi="標楷體" w:hint="eastAsia"/>
                <w:color w:val="000000"/>
                <w:kern w:val="0"/>
                <w:sz w:val="20"/>
                <w:u w:val="single"/>
              </w:rPr>
              <w:t>130,000</w:t>
            </w: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(6)重型電動機</w:t>
            </w:r>
            <w:r w:rsidRPr="00181419">
              <w:rPr>
                <w:rFonts w:ascii="標楷體" w:eastAsia="標楷體" w:hAnsi="標楷體" w:hint="eastAsia"/>
                <w:color w:val="000000"/>
                <w:spacing w:val="-10"/>
                <w:sz w:val="20"/>
              </w:rPr>
              <w:t>車(不含電池)</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74182D" w:rsidRPr="00997743" w:rsidRDefault="0074182D" w:rsidP="0074182D">
            <w:pPr>
              <w:spacing w:line="280" w:lineRule="exact"/>
              <w:ind w:left="113"/>
              <w:jc w:val="right"/>
              <w:rPr>
                <w:rFonts w:ascii="標楷體" w:eastAsia="標楷體" w:hAnsi="標楷體"/>
                <w:color w:val="000000"/>
                <w:kern w:val="0"/>
                <w:sz w:val="20"/>
                <w:u w:val="single"/>
              </w:rPr>
            </w:pPr>
            <w:r w:rsidRPr="00997743">
              <w:rPr>
                <w:rFonts w:ascii="標楷體" w:eastAsia="標楷體" w:hAnsi="標楷體" w:hint="eastAsia"/>
                <w:color w:val="000000"/>
                <w:kern w:val="0"/>
                <w:sz w:val="20"/>
                <w:u w:val="single"/>
              </w:rPr>
              <w:t>90,000</w:t>
            </w:r>
          </w:p>
        </w:tc>
        <w:tc>
          <w:tcPr>
            <w:tcW w:w="1554" w:type="pct"/>
            <w:vMerge/>
            <w:tcMar>
              <w:left w:w="57" w:type="dxa"/>
              <w:right w:w="57" w:type="dxa"/>
            </w:tcMar>
          </w:tcPr>
          <w:p w:rsidR="0074182D" w:rsidRPr="00543845" w:rsidRDefault="0074182D" w:rsidP="0074182D">
            <w:pPr>
              <w:spacing w:line="280" w:lineRule="exact"/>
              <w:ind w:left="400" w:hangingChars="200" w:hanging="400"/>
              <w:jc w:val="both"/>
              <w:rPr>
                <w:rFonts w:ascii="標楷體" w:eastAsia="標楷體" w:hAnsi="標楷體"/>
                <w:color w:val="000000"/>
                <w:kern w:val="0"/>
                <w:sz w:val="20"/>
                <w:lang w:eastAsia="zh-HK"/>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6F767B">
              <w:rPr>
                <w:rFonts w:ascii="標楷體" w:eastAsia="標楷體" w:hAnsi="標楷體" w:hint="eastAsia"/>
                <w:color w:val="000000"/>
                <w:sz w:val="20"/>
              </w:rPr>
              <w:t>燃油機車</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74182D" w:rsidRPr="00997743" w:rsidRDefault="0074182D" w:rsidP="0074182D">
            <w:pPr>
              <w:spacing w:line="280" w:lineRule="exact"/>
              <w:jc w:val="right"/>
              <w:rPr>
                <w:rFonts w:ascii="標楷體" w:eastAsia="標楷體" w:hAnsi="標楷體"/>
                <w:color w:val="000000"/>
                <w:sz w:val="20"/>
              </w:rPr>
            </w:pPr>
            <w:r w:rsidRPr="00997743">
              <w:rPr>
                <w:rFonts w:ascii="標楷體" w:eastAsia="標楷體" w:hAnsi="標楷體" w:hint="eastAsia"/>
                <w:color w:val="000000"/>
                <w:sz w:val="20"/>
              </w:rPr>
              <w:t>8</w:t>
            </w:r>
            <w:r w:rsidRPr="00997743">
              <w:rPr>
                <w:rFonts w:ascii="標楷體" w:eastAsia="標楷體" w:hAnsi="標楷體"/>
                <w:color w:val="000000"/>
                <w:sz w:val="20"/>
              </w:rPr>
              <w:t>5</w:t>
            </w:r>
            <w:r w:rsidRPr="00997743">
              <w:rPr>
                <w:rFonts w:ascii="標楷體" w:eastAsia="標楷體" w:hAnsi="標楷體" w:hint="eastAsia"/>
                <w:color w:val="000000"/>
                <w:sz w:val="20"/>
              </w:rPr>
              <w:t>,000</w:t>
            </w:r>
          </w:p>
        </w:tc>
        <w:tc>
          <w:tcPr>
            <w:tcW w:w="1554" w:type="pct"/>
            <w:vMerge/>
            <w:tcMar>
              <w:left w:w="57" w:type="dxa"/>
              <w:right w:w="57" w:type="dxa"/>
            </w:tcMar>
          </w:tcPr>
          <w:p w:rsidR="0074182D" w:rsidRPr="00543845"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Mar>
              <w:right w:w="57" w:type="dxa"/>
            </w:tcMar>
          </w:tcPr>
          <w:p w:rsidR="0074182D" w:rsidRPr="00543845" w:rsidRDefault="0074182D" w:rsidP="0074182D">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特種車</w:t>
            </w:r>
          </w:p>
        </w:tc>
        <w:tc>
          <w:tcPr>
            <w:tcW w:w="632" w:type="pct"/>
          </w:tcPr>
          <w:p w:rsidR="0074182D" w:rsidRPr="00543845" w:rsidRDefault="0074182D" w:rsidP="0074182D">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74182D" w:rsidRPr="00543845" w:rsidRDefault="0074182D" w:rsidP="0074182D">
            <w:pPr>
              <w:spacing w:line="280" w:lineRule="exact"/>
              <w:jc w:val="both"/>
              <w:rPr>
                <w:rFonts w:ascii="標楷體" w:eastAsia="標楷體" w:hAnsi="標楷體"/>
                <w:color w:val="000000"/>
                <w:sz w:val="20"/>
              </w:rPr>
            </w:pPr>
            <w:r w:rsidRPr="00543845">
              <w:rPr>
                <w:rFonts w:ascii="標楷體" w:eastAsia="標楷體" w:hAnsi="標楷體"/>
                <w:color w:val="000000"/>
                <w:sz w:val="20"/>
              </w:rPr>
              <w:t>依市價（含貨物稅）個案核實編列</w:t>
            </w:r>
          </w:p>
        </w:tc>
        <w:tc>
          <w:tcPr>
            <w:tcW w:w="1554" w:type="pct"/>
            <w:vMerge/>
            <w:tcMar>
              <w:left w:w="57" w:type="dxa"/>
              <w:right w:w="57" w:type="dxa"/>
            </w:tcMar>
          </w:tcPr>
          <w:p w:rsidR="0074182D" w:rsidRPr="00543845"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Pr>
          <w:p w:rsidR="0074182D" w:rsidRPr="00543845" w:rsidRDefault="0074182D" w:rsidP="0074182D">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w:t>
            </w:r>
            <w:r w:rsidRPr="00543845">
              <w:rPr>
                <w:rFonts w:ascii="標楷體" w:eastAsia="標楷體" w:hAnsi="標楷體" w:hint="eastAsia"/>
                <w:color w:val="000000"/>
                <w:sz w:val="20"/>
              </w:rPr>
              <w:t>資訊設備</w:t>
            </w:r>
          </w:p>
        </w:tc>
        <w:tc>
          <w:tcPr>
            <w:tcW w:w="632" w:type="pct"/>
          </w:tcPr>
          <w:p w:rsidR="0074182D" w:rsidRPr="00543845" w:rsidRDefault="0074182D" w:rsidP="0074182D">
            <w:pPr>
              <w:spacing w:line="260" w:lineRule="exact"/>
              <w:jc w:val="center"/>
              <w:rPr>
                <w:rFonts w:ascii="標楷體" w:eastAsia="標楷體" w:hAnsi="標楷體"/>
                <w:color w:val="000000"/>
                <w:sz w:val="20"/>
              </w:rPr>
            </w:pPr>
          </w:p>
        </w:tc>
        <w:tc>
          <w:tcPr>
            <w:tcW w:w="1118" w:type="pct"/>
          </w:tcPr>
          <w:p w:rsidR="0074182D" w:rsidRPr="00543845" w:rsidRDefault="0074182D" w:rsidP="0074182D">
            <w:pPr>
              <w:spacing w:line="260" w:lineRule="exact"/>
              <w:jc w:val="right"/>
              <w:rPr>
                <w:rFonts w:ascii="標楷體" w:eastAsia="標楷體" w:hAnsi="標楷體"/>
                <w:color w:val="000000"/>
                <w:sz w:val="20"/>
              </w:rPr>
            </w:pPr>
          </w:p>
        </w:tc>
        <w:tc>
          <w:tcPr>
            <w:tcW w:w="1554" w:type="pct"/>
            <w:vMerge w:val="restart"/>
            <w:tcMar>
              <w:left w:w="57" w:type="dxa"/>
              <w:right w:w="57" w:type="dxa"/>
            </w:tcMar>
          </w:tcPr>
          <w:p w:rsidR="0074182D" w:rsidRPr="00543845" w:rsidRDefault="0074182D" w:rsidP="0074182D">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一、個人電腦（含筆記型電腦）</w:t>
            </w:r>
            <w:r w:rsidRPr="00792DF2">
              <w:rPr>
                <w:rFonts w:ascii="標楷體" w:eastAsia="標楷體" w:hAnsi="標楷體" w:hint="eastAsia"/>
                <w:color w:val="000000"/>
                <w:sz w:val="20"/>
                <w:u w:val="single"/>
              </w:rPr>
              <w:t>及文書編輯軟體</w:t>
            </w:r>
            <w:r>
              <w:rPr>
                <w:rFonts w:ascii="標楷體" w:eastAsia="標楷體" w:hAnsi="標楷體" w:hint="eastAsia"/>
                <w:color w:val="000000"/>
                <w:sz w:val="20"/>
              </w:rPr>
              <w:t>，</w:t>
            </w:r>
            <w:r w:rsidRPr="00543845">
              <w:rPr>
                <w:rFonts w:ascii="標楷體" w:eastAsia="標楷體" w:hAnsi="標楷體" w:hint="eastAsia"/>
                <w:color w:val="000000"/>
                <w:sz w:val="20"/>
              </w:rPr>
              <w:t>每年以</w:t>
            </w:r>
            <w:r w:rsidRPr="00792DF2">
              <w:rPr>
                <w:rFonts w:ascii="標楷體" w:eastAsia="標楷體" w:hAnsi="標楷體" w:hint="eastAsia"/>
                <w:color w:val="000000"/>
                <w:sz w:val="20"/>
                <w:u w:val="single"/>
              </w:rPr>
              <w:t>不超過</w:t>
            </w:r>
            <w:r w:rsidRPr="00543845">
              <w:rPr>
                <w:rFonts w:ascii="標楷體" w:eastAsia="標楷體" w:hAnsi="標楷體" w:hint="eastAsia"/>
                <w:color w:val="000000"/>
                <w:sz w:val="20"/>
              </w:rPr>
              <w:t>員額人數1/5比例</w:t>
            </w:r>
            <w:proofErr w:type="gramStart"/>
            <w:r w:rsidRPr="00543845">
              <w:rPr>
                <w:rFonts w:ascii="標楷體" w:eastAsia="標楷體" w:hAnsi="標楷體" w:hint="eastAsia"/>
                <w:color w:val="000000"/>
                <w:sz w:val="20"/>
              </w:rPr>
              <w:t>汰</w:t>
            </w:r>
            <w:proofErr w:type="gramEnd"/>
            <w:r w:rsidRPr="00543845">
              <w:rPr>
                <w:rFonts w:ascii="標楷體" w:eastAsia="標楷體" w:hAnsi="標楷體" w:hint="eastAsia"/>
                <w:color w:val="000000"/>
                <w:sz w:val="20"/>
              </w:rPr>
              <w:t>換為原則。</w:t>
            </w:r>
            <w:r w:rsidR="00291BED">
              <w:rPr>
                <w:rFonts w:ascii="標楷體" w:eastAsia="標楷體" w:hAnsi="標楷體" w:hint="eastAsia"/>
                <w:color w:val="000000"/>
                <w:sz w:val="20"/>
                <w:u w:val="single"/>
              </w:rPr>
              <w:t>但如</w:t>
            </w:r>
            <w:r w:rsidRPr="00792DF2">
              <w:rPr>
                <w:rFonts w:ascii="標楷體" w:eastAsia="標楷體" w:hAnsi="標楷體" w:hint="eastAsia"/>
                <w:color w:val="000000"/>
                <w:sz w:val="20"/>
                <w:u w:val="single"/>
              </w:rPr>
              <w:t>有特殊業務需要，得說明計列。</w:t>
            </w:r>
          </w:p>
          <w:p w:rsidR="0074182D" w:rsidRPr="00543845" w:rsidRDefault="0074182D" w:rsidP="0074182D">
            <w:pPr>
              <w:spacing w:line="260" w:lineRule="exact"/>
              <w:ind w:left="360" w:hangingChars="180" w:hanging="360"/>
              <w:jc w:val="both"/>
              <w:rPr>
                <w:rFonts w:ascii="標楷體" w:eastAsia="標楷體" w:hAnsi="標楷體"/>
                <w:color w:val="000000"/>
                <w:sz w:val="20"/>
              </w:rPr>
            </w:pPr>
            <w:r>
              <w:rPr>
                <w:rFonts w:ascii="標楷體" w:eastAsia="標楷體" w:hAnsi="標楷體" w:hint="eastAsia"/>
                <w:color w:val="000000"/>
                <w:sz w:val="20"/>
                <w:u w:val="single"/>
              </w:rPr>
              <w:t>二</w:t>
            </w:r>
            <w:r w:rsidRPr="00543845">
              <w:rPr>
                <w:rFonts w:ascii="標楷體" w:eastAsia="標楷體" w:hAnsi="標楷體" w:hint="eastAsia"/>
                <w:color w:val="000000"/>
                <w:sz w:val="20"/>
              </w:rPr>
              <w:t>、各項資訊設備應</w:t>
            </w:r>
            <w:r w:rsidRPr="00792DF2">
              <w:rPr>
                <w:rFonts w:ascii="標楷體" w:eastAsia="標楷體" w:hAnsi="標楷體" w:hint="eastAsia"/>
                <w:color w:val="000000"/>
                <w:sz w:val="20"/>
                <w:u w:val="single"/>
              </w:rPr>
              <w:t>按實際需要核實編列，並列入「電腦經費概算表」函送本院主計總處審核。</w:t>
            </w:r>
          </w:p>
        </w:tc>
      </w:tr>
      <w:tr w:rsidR="0074182D" w:rsidTr="00ED00E8">
        <w:trPr>
          <w:trHeight w:val="340"/>
        </w:trPr>
        <w:tc>
          <w:tcPr>
            <w:tcW w:w="1696" w:type="pct"/>
          </w:tcPr>
          <w:p w:rsidR="0074182D" w:rsidRPr="00543845" w:rsidRDefault="0074182D" w:rsidP="0074182D">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kern w:val="0"/>
                <w:sz w:val="20"/>
              </w:rPr>
              <w:t>(</w:t>
            </w:r>
            <w:proofErr w:type="gramStart"/>
            <w:r w:rsidRPr="00543845">
              <w:rPr>
                <w:rFonts w:ascii="標楷體" w:eastAsia="標楷體" w:hAnsi="標楷體" w:hint="eastAsia"/>
                <w:color w:val="000000"/>
                <w:sz w:val="20"/>
              </w:rPr>
              <w:t>一</w:t>
            </w:r>
            <w:proofErr w:type="gramEnd"/>
            <w:r w:rsidRPr="00543845">
              <w:rPr>
                <w:rFonts w:ascii="標楷體" w:eastAsia="標楷體" w:hAnsi="標楷體" w:hint="eastAsia"/>
                <w:color w:val="000000"/>
                <w:sz w:val="20"/>
              </w:rPr>
              <w:t>)個人電腦（</w:t>
            </w:r>
            <w:r w:rsidRPr="00997743">
              <w:rPr>
                <w:rFonts w:ascii="標楷體" w:eastAsia="標楷體" w:hAnsi="標楷體" w:hint="eastAsia"/>
                <w:color w:val="000000"/>
                <w:sz w:val="20"/>
                <w:u w:val="single"/>
              </w:rPr>
              <w:t>含筆記型電腦</w:t>
            </w:r>
            <w:r w:rsidRPr="00543845">
              <w:rPr>
                <w:rFonts w:ascii="標楷體" w:eastAsia="標楷體" w:hAnsi="標楷體" w:hint="eastAsia"/>
                <w:color w:val="000000"/>
                <w:sz w:val="20"/>
              </w:rPr>
              <w:t>）</w:t>
            </w:r>
          </w:p>
        </w:tc>
        <w:tc>
          <w:tcPr>
            <w:tcW w:w="632" w:type="pct"/>
          </w:tcPr>
          <w:p w:rsidR="0074182D" w:rsidRPr="00543845" w:rsidRDefault="0074182D" w:rsidP="0074182D">
            <w:pPr>
              <w:spacing w:line="260" w:lineRule="exact"/>
              <w:ind w:leftChars="131" w:left="670" w:hangingChars="178" w:hanging="356"/>
              <w:jc w:val="both"/>
              <w:rPr>
                <w:rFonts w:ascii="標楷體" w:eastAsia="標楷體" w:hAnsi="標楷體"/>
                <w:color w:val="000000"/>
                <w:sz w:val="20"/>
              </w:rPr>
            </w:pPr>
          </w:p>
        </w:tc>
        <w:tc>
          <w:tcPr>
            <w:tcW w:w="1118" w:type="pct"/>
          </w:tcPr>
          <w:p w:rsidR="0074182D" w:rsidRPr="00181419" w:rsidRDefault="0074182D" w:rsidP="0074182D">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74182D" w:rsidRPr="00543845" w:rsidRDefault="0074182D" w:rsidP="0074182D">
            <w:pPr>
              <w:spacing w:line="260" w:lineRule="exact"/>
              <w:jc w:val="both"/>
              <w:rPr>
                <w:rFonts w:ascii="標楷體" w:eastAsia="標楷體" w:hAnsi="標楷體"/>
                <w:color w:val="000000"/>
                <w:sz w:val="20"/>
              </w:rPr>
            </w:pPr>
          </w:p>
        </w:tc>
      </w:tr>
      <w:tr w:rsidR="0074182D" w:rsidTr="00ED00E8">
        <w:trPr>
          <w:trHeight w:val="340"/>
        </w:trPr>
        <w:tc>
          <w:tcPr>
            <w:tcW w:w="1696" w:type="pct"/>
          </w:tcPr>
          <w:p w:rsidR="0074182D" w:rsidRPr="00543845" w:rsidRDefault="0074182D" w:rsidP="0074182D">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Pr>
                <w:rFonts w:ascii="標楷體" w:eastAsia="標楷體" w:hAnsi="標楷體" w:hint="eastAsia"/>
                <w:color w:val="000000"/>
                <w:sz w:val="20"/>
                <w:u w:val="single"/>
              </w:rPr>
              <w:t>二</w:t>
            </w:r>
            <w:r w:rsidRPr="00543845">
              <w:rPr>
                <w:rFonts w:ascii="標楷體" w:eastAsia="標楷體" w:hAnsi="標楷體" w:hint="eastAsia"/>
                <w:color w:val="000000"/>
                <w:sz w:val="20"/>
              </w:rPr>
              <w:t>)文書編輯軟體</w:t>
            </w:r>
          </w:p>
        </w:tc>
        <w:tc>
          <w:tcPr>
            <w:tcW w:w="632" w:type="pct"/>
          </w:tcPr>
          <w:p w:rsidR="0074182D" w:rsidRPr="00543845" w:rsidRDefault="0074182D" w:rsidP="0074182D">
            <w:pPr>
              <w:spacing w:line="260" w:lineRule="exact"/>
              <w:ind w:leftChars="131" w:left="670" w:hangingChars="178" w:hanging="356"/>
              <w:jc w:val="both"/>
              <w:rPr>
                <w:rFonts w:ascii="標楷體" w:eastAsia="標楷體" w:hAnsi="標楷體"/>
                <w:color w:val="000000"/>
                <w:sz w:val="20"/>
                <w:lang w:eastAsia="zh-HK"/>
              </w:rPr>
            </w:pPr>
          </w:p>
        </w:tc>
        <w:tc>
          <w:tcPr>
            <w:tcW w:w="1118" w:type="pct"/>
          </w:tcPr>
          <w:p w:rsidR="0074182D" w:rsidRPr="00543845" w:rsidRDefault="0074182D" w:rsidP="0074182D">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74182D" w:rsidRPr="00543845" w:rsidRDefault="0074182D" w:rsidP="0074182D">
            <w:pPr>
              <w:spacing w:line="260" w:lineRule="exact"/>
              <w:jc w:val="both"/>
              <w:rPr>
                <w:rFonts w:ascii="標楷體" w:eastAsia="標楷體" w:hAnsi="標楷體"/>
                <w:color w:val="000000"/>
                <w:sz w:val="20"/>
              </w:rPr>
            </w:pPr>
          </w:p>
        </w:tc>
      </w:tr>
      <w:tr w:rsidR="0074182D" w:rsidTr="00ED00E8">
        <w:trPr>
          <w:trHeight w:val="340"/>
        </w:trPr>
        <w:tc>
          <w:tcPr>
            <w:tcW w:w="1696" w:type="pct"/>
            <w:vAlign w:val="center"/>
          </w:tcPr>
          <w:p w:rsidR="0074182D" w:rsidRPr="00543845" w:rsidRDefault="0074182D" w:rsidP="0074182D">
            <w:pPr>
              <w:spacing w:line="26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肆、獎補助費</w:t>
            </w:r>
          </w:p>
        </w:tc>
        <w:tc>
          <w:tcPr>
            <w:tcW w:w="632" w:type="pct"/>
            <w:vAlign w:val="center"/>
          </w:tcPr>
          <w:p w:rsidR="0074182D" w:rsidRPr="00543845" w:rsidRDefault="0074182D" w:rsidP="0074182D">
            <w:pPr>
              <w:spacing w:line="260" w:lineRule="exact"/>
              <w:jc w:val="center"/>
              <w:rPr>
                <w:rFonts w:ascii="標楷體" w:eastAsia="標楷體" w:hAnsi="標楷體"/>
                <w:color w:val="000000"/>
                <w:sz w:val="20"/>
              </w:rPr>
            </w:pPr>
          </w:p>
        </w:tc>
        <w:tc>
          <w:tcPr>
            <w:tcW w:w="1118" w:type="pct"/>
            <w:vAlign w:val="center"/>
          </w:tcPr>
          <w:p w:rsidR="0074182D" w:rsidRPr="00543845" w:rsidRDefault="0074182D" w:rsidP="0074182D">
            <w:pPr>
              <w:spacing w:line="260" w:lineRule="exact"/>
              <w:jc w:val="right"/>
              <w:rPr>
                <w:rFonts w:ascii="標楷體" w:eastAsia="標楷體" w:hAnsi="標楷體"/>
                <w:color w:val="000000"/>
                <w:sz w:val="20"/>
              </w:rPr>
            </w:pPr>
          </w:p>
        </w:tc>
        <w:tc>
          <w:tcPr>
            <w:tcW w:w="1554" w:type="pct"/>
            <w:tcMar>
              <w:left w:w="57" w:type="dxa"/>
              <w:right w:w="57" w:type="dxa"/>
            </w:tcMar>
            <w:vAlign w:val="center"/>
          </w:tcPr>
          <w:p w:rsidR="0074182D" w:rsidRPr="00543845" w:rsidRDefault="0074182D" w:rsidP="0074182D">
            <w:pPr>
              <w:spacing w:line="260" w:lineRule="exact"/>
              <w:jc w:val="both"/>
              <w:rPr>
                <w:rFonts w:ascii="標楷體" w:eastAsia="標楷體" w:hAnsi="標楷體"/>
                <w:color w:val="000000"/>
                <w:sz w:val="20"/>
              </w:rPr>
            </w:pPr>
          </w:p>
        </w:tc>
      </w:tr>
      <w:tr w:rsidR="0074182D" w:rsidTr="00ED00E8">
        <w:trPr>
          <w:trHeight w:val="340"/>
        </w:trPr>
        <w:tc>
          <w:tcPr>
            <w:tcW w:w="1696" w:type="pct"/>
          </w:tcPr>
          <w:p w:rsidR="0074182D" w:rsidRPr="00543845" w:rsidRDefault="0074182D" w:rsidP="0074182D">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退休（職）人員三節慰問金</w:t>
            </w:r>
          </w:p>
        </w:tc>
        <w:tc>
          <w:tcPr>
            <w:tcW w:w="632" w:type="pct"/>
          </w:tcPr>
          <w:p w:rsidR="0074182D" w:rsidRPr="00543845" w:rsidRDefault="0074182D" w:rsidP="0074182D">
            <w:pPr>
              <w:spacing w:line="26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74182D" w:rsidRPr="00543845" w:rsidRDefault="0074182D" w:rsidP="0074182D">
            <w:pPr>
              <w:spacing w:line="26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tcMar>
              <w:left w:w="57" w:type="dxa"/>
              <w:right w:w="57" w:type="dxa"/>
            </w:tcMar>
          </w:tcPr>
          <w:p w:rsidR="0074182D" w:rsidRPr="00543845" w:rsidRDefault="0074182D" w:rsidP="0074182D">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依照行政院105年9月8日院授人給揆字第1050053161號函規定辦理，並於編列基準範圍內核實編列。</w:t>
            </w:r>
          </w:p>
        </w:tc>
      </w:tr>
      <w:tr w:rsidR="0074182D" w:rsidTr="00ED00E8">
        <w:trPr>
          <w:trHeight w:val="340"/>
        </w:trPr>
        <w:tc>
          <w:tcPr>
            <w:tcW w:w="1696" w:type="pct"/>
          </w:tcPr>
          <w:p w:rsidR="0074182D" w:rsidRPr="00543845" w:rsidRDefault="0074182D" w:rsidP="0074182D">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二、直轄市及縣(市)政府對民間</w:t>
            </w:r>
            <w:r w:rsidRPr="00543845">
              <w:rPr>
                <w:rFonts w:ascii="標楷體" w:eastAsia="標楷體" w:hAnsi="標楷體"/>
                <w:color w:val="000000"/>
                <w:sz w:val="20"/>
              </w:rPr>
              <w:t>團體補助費</w:t>
            </w:r>
          </w:p>
        </w:tc>
        <w:tc>
          <w:tcPr>
            <w:tcW w:w="632" w:type="pct"/>
            <w:vAlign w:val="center"/>
          </w:tcPr>
          <w:p w:rsidR="0074182D" w:rsidRPr="00543845" w:rsidRDefault="0074182D" w:rsidP="0074182D">
            <w:pPr>
              <w:spacing w:line="260" w:lineRule="exact"/>
              <w:jc w:val="both"/>
              <w:rPr>
                <w:rFonts w:ascii="標楷體" w:eastAsia="標楷體" w:hAnsi="標楷體"/>
                <w:color w:val="000000"/>
                <w:sz w:val="20"/>
              </w:rPr>
            </w:pPr>
          </w:p>
        </w:tc>
        <w:tc>
          <w:tcPr>
            <w:tcW w:w="1118" w:type="pct"/>
            <w:vAlign w:val="center"/>
          </w:tcPr>
          <w:p w:rsidR="0074182D" w:rsidRPr="00543845" w:rsidRDefault="0074182D" w:rsidP="0074182D">
            <w:pPr>
              <w:spacing w:line="260" w:lineRule="exact"/>
              <w:jc w:val="both"/>
              <w:rPr>
                <w:rFonts w:ascii="標楷體" w:eastAsia="標楷體" w:hAnsi="標楷體"/>
                <w:color w:val="000000"/>
                <w:sz w:val="20"/>
              </w:rPr>
            </w:pPr>
          </w:p>
        </w:tc>
        <w:tc>
          <w:tcPr>
            <w:tcW w:w="1554" w:type="pct"/>
            <w:tcMar>
              <w:left w:w="57" w:type="dxa"/>
              <w:right w:w="57" w:type="dxa"/>
            </w:tcMar>
            <w:vAlign w:val="center"/>
          </w:tcPr>
          <w:p w:rsidR="0074182D" w:rsidRPr="00543845" w:rsidRDefault="0074182D" w:rsidP="0074182D">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由直轄市及</w:t>
            </w:r>
            <w:r w:rsidRPr="00543845">
              <w:rPr>
                <w:rFonts w:ascii="標楷體" w:eastAsia="標楷體" w:hAnsi="標楷體"/>
                <w:color w:val="000000"/>
                <w:sz w:val="20"/>
              </w:rPr>
              <w:t>縣（市）政府依</w:t>
            </w:r>
            <w:r w:rsidRPr="00543845">
              <w:rPr>
                <w:rFonts w:ascii="標楷體" w:eastAsia="標楷體" w:hAnsi="標楷體" w:hint="eastAsia"/>
                <w:color w:val="000000"/>
                <w:sz w:val="20"/>
              </w:rPr>
              <w:t>民間</w:t>
            </w:r>
            <w:r w:rsidRPr="00543845">
              <w:rPr>
                <w:rFonts w:ascii="標楷體" w:eastAsia="標楷體" w:hAnsi="標楷體"/>
                <w:color w:val="000000"/>
                <w:sz w:val="20"/>
              </w:rPr>
              <w:t>團體性質與業務關係，依「中央對直轄市與縣（市）政府計畫及預算考核要點」第5點第5款規定，本核實原則編列預算辦理。</w:t>
            </w:r>
          </w:p>
        </w:tc>
      </w:tr>
      <w:tr w:rsidR="0074182D" w:rsidTr="00ED00E8">
        <w:trPr>
          <w:trHeight w:val="340"/>
        </w:trPr>
        <w:tc>
          <w:tcPr>
            <w:tcW w:w="1696" w:type="pct"/>
          </w:tcPr>
          <w:p w:rsidR="0074182D" w:rsidRPr="00543845" w:rsidRDefault="0074182D" w:rsidP="0074182D">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三、直轄市及縣(市)議會對黨(政)團補助費</w:t>
            </w:r>
          </w:p>
        </w:tc>
        <w:tc>
          <w:tcPr>
            <w:tcW w:w="632" w:type="pct"/>
          </w:tcPr>
          <w:p w:rsidR="0074182D" w:rsidRPr="00543845" w:rsidRDefault="0074182D" w:rsidP="0074182D">
            <w:pPr>
              <w:spacing w:line="260" w:lineRule="exact"/>
              <w:jc w:val="center"/>
              <w:rPr>
                <w:rFonts w:ascii="標楷體" w:eastAsia="標楷體" w:hAnsi="標楷體"/>
                <w:color w:val="000000"/>
                <w:sz w:val="20"/>
              </w:rPr>
            </w:pPr>
          </w:p>
          <w:p w:rsidR="0074182D" w:rsidRPr="00543845" w:rsidRDefault="0074182D" w:rsidP="0074182D">
            <w:pPr>
              <w:spacing w:line="260" w:lineRule="exact"/>
              <w:jc w:val="center"/>
              <w:rPr>
                <w:rFonts w:ascii="標楷體" w:eastAsia="標楷體" w:hAnsi="標楷體"/>
                <w:color w:val="000000"/>
                <w:sz w:val="20"/>
              </w:rPr>
            </w:pPr>
          </w:p>
          <w:p w:rsidR="0074182D" w:rsidRPr="00543845" w:rsidRDefault="0074182D" w:rsidP="0074182D">
            <w:pPr>
              <w:spacing w:line="260" w:lineRule="exact"/>
              <w:ind w:leftChars="-45" w:rightChars="-27" w:right="-65" w:hangingChars="54" w:hanging="108"/>
              <w:jc w:val="center"/>
              <w:rPr>
                <w:rFonts w:ascii="標楷體" w:eastAsia="標楷體" w:hAnsi="標楷體"/>
                <w:color w:val="000000"/>
                <w:sz w:val="20"/>
              </w:rPr>
            </w:pPr>
          </w:p>
        </w:tc>
        <w:tc>
          <w:tcPr>
            <w:tcW w:w="1118" w:type="pct"/>
          </w:tcPr>
          <w:p w:rsidR="0074182D" w:rsidRPr="003C0631" w:rsidRDefault="0074182D" w:rsidP="0074182D">
            <w:pPr>
              <w:spacing w:line="260" w:lineRule="exact"/>
              <w:jc w:val="both"/>
              <w:rPr>
                <w:rFonts w:ascii="標楷體" w:eastAsia="標楷體" w:hAnsi="標楷體"/>
                <w:color w:val="000000"/>
                <w:spacing w:val="-18"/>
                <w:sz w:val="20"/>
              </w:rPr>
            </w:pPr>
          </w:p>
        </w:tc>
        <w:tc>
          <w:tcPr>
            <w:tcW w:w="1554" w:type="pct"/>
            <w:vMerge w:val="restart"/>
            <w:tcMar>
              <w:left w:w="57" w:type="dxa"/>
              <w:right w:w="57" w:type="dxa"/>
            </w:tcMar>
          </w:tcPr>
          <w:p w:rsidR="0074182D" w:rsidRPr="00543845" w:rsidRDefault="0074182D" w:rsidP="0074182D">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按月撥付黨(政)團作為辦公及一般活動所需費用。</w:t>
            </w:r>
          </w:p>
        </w:tc>
      </w:tr>
      <w:tr w:rsidR="0074182D" w:rsidTr="00ED00E8">
        <w:trPr>
          <w:trHeight w:val="340"/>
        </w:trPr>
        <w:tc>
          <w:tcPr>
            <w:tcW w:w="1696" w:type="pct"/>
          </w:tcPr>
          <w:p w:rsidR="0074182D" w:rsidRPr="00543845" w:rsidRDefault="0074182D" w:rsidP="0074182D">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(一)直轄市議會</w:t>
            </w:r>
          </w:p>
        </w:tc>
        <w:tc>
          <w:tcPr>
            <w:tcW w:w="632" w:type="pct"/>
          </w:tcPr>
          <w:p w:rsidR="0074182D" w:rsidRPr="00543845" w:rsidRDefault="0074182D" w:rsidP="0074182D">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74182D" w:rsidRPr="00543845" w:rsidRDefault="0074182D" w:rsidP="0074182D">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4182D" w:rsidRPr="00543845"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Pr>
          <w:p w:rsidR="0074182D" w:rsidRPr="00543845" w:rsidRDefault="0074182D" w:rsidP="0074182D">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1.3人以</w:t>
            </w:r>
            <w:r w:rsidRPr="00543845">
              <w:rPr>
                <w:rFonts w:ascii="標楷體" w:eastAsia="標楷體" w:hAnsi="標楷體" w:hint="eastAsia"/>
                <w:color w:val="000000"/>
                <w:sz w:val="20"/>
                <w:lang w:eastAsia="zh-HK"/>
              </w:rPr>
              <w:t>內</w:t>
            </w:r>
          </w:p>
        </w:tc>
        <w:tc>
          <w:tcPr>
            <w:tcW w:w="632" w:type="pct"/>
          </w:tcPr>
          <w:p w:rsidR="0074182D" w:rsidRPr="00543845" w:rsidRDefault="0074182D" w:rsidP="0074182D">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w:t>
            </w:r>
            <w:r w:rsidRPr="00543845">
              <w:rPr>
                <w:rFonts w:ascii="標楷體" w:eastAsia="標楷體" w:hAnsi="標楷體"/>
                <w:color w:val="000000"/>
                <w:sz w:val="20"/>
              </w:rPr>
              <w:t>月</w:t>
            </w:r>
          </w:p>
        </w:tc>
        <w:tc>
          <w:tcPr>
            <w:tcW w:w="1118" w:type="pct"/>
          </w:tcPr>
          <w:p w:rsidR="0074182D" w:rsidRDefault="0074182D" w:rsidP="0074182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20,000</w:t>
            </w:r>
          </w:p>
        </w:tc>
        <w:tc>
          <w:tcPr>
            <w:tcW w:w="1554" w:type="pct"/>
            <w:vMerge/>
            <w:tcMar>
              <w:left w:w="57" w:type="dxa"/>
              <w:right w:w="57" w:type="dxa"/>
            </w:tcMar>
          </w:tcPr>
          <w:p w:rsidR="0074182D" w:rsidRPr="00543845"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Pr>
          <w:p w:rsidR="0074182D" w:rsidRPr="00543845" w:rsidRDefault="0074182D" w:rsidP="0074182D">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lastRenderedPageBreak/>
              <w:t>2.超過</w:t>
            </w:r>
            <w:r w:rsidRPr="00543845">
              <w:rPr>
                <w:rFonts w:ascii="標楷體" w:eastAsia="標楷體" w:hAnsi="標楷體" w:hint="eastAsia"/>
                <w:color w:val="000000"/>
                <w:sz w:val="20"/>
              </w:rPr>
              <w:t>3人部分</w:t>
            </w:r>
          </w:p>
        </w:tc>
        <w:tc>
          <w:tcPr>
            <w:tcW w:w="632" w:type="pct"/>
          </w:tcPr>
          <w:p w:rsidR="0074182D" w:rsidRPr="00543845" w:rsidRDefault="0074182D" w:rsidP="0074182D">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黨團/月</w:t>
            </w:r>
          </w:p>
        </w:tc>
        <w:tc>
          <w:tcPr>
            <w:tcW w:w="1118" w:type="pct"/>
          </w:tcPr>
          <w:p w:rsidR="0074182D" w:rsidRPr="00543845" w:rsidRDefault="0074182D" w:rsidP="0074182D">
            <w:pPr>
              <w:spacing w:line="280" w:lineRule="exact"/>
              <w:jc w:val="both"/>
              <w:rPr>
                <w:rFonts w:ascii="標楷體" w:eastAsia="標楷體" w:hAnsi="標楷體"/>
                <w:color w:val="000000"/>
                <w:sz w:val="20"/>
              </w:rPr>
            </w:pPr>
            <w:r w:rsidRPr="003C0631">
              <w:rPr>
                <w:rFonts w:ascii="標楷體" w:eastAsia="標楷體" w:hAnsi="標楷體" w:hint="eastAsia"/>
                <w:color w:val="000000"/>
                <w:spacing w:val="-18"/>
                <w:sz w:val="20"/>
              </w:rPr>
              <w:t>每增加</w:t>
            </w:r>
            <w:r w:rsidRPr="003C0631">
              <w:rPr>
                <w:rFonts w:ascii="標楷體" w:eastAsia="標楷體" w:hAnsi="標楷體"/>
                <w:color w:val="000000"/>
                <w:spacing w:val="-18"/>
                <w:sz w:val="20"/>
              </w:rPr>
              <w:t>1</w:t>
            </w:r>
            <w:r w:rsidRPr="003C0631">
              <w:rPr>
                <w:rFonts w:ascii="標楷體" w:eastAsia="標楷體" w:hAnsi="標楷體" w:hint="eastAsia"/>
                <w:color w:val="000000"/>
                <w:spacing w:val="-18"/>
                <w:sz w:val="20"/>
              </w:rPr>
              <w:t>人每月增加</w:t>
            </w:r>
            <w:r w:rsidRPr="003C0631">
              <w:rPr>
                <w:rFonts w:ascii="標楷體" w:eastAsia="標楷體" w:hAnsi="標楷體"/>
                <w:color w:val="000000"/>
                <w:spacing w:val="-18"/>
                <w:sz w:val="20"/>
              </w:rPr>
              <w:t>2,000</w:t>
            </w:r>
            <w:r w:rsidRPr="003C0631">
              <w:rPr>
                <w:rFonts w:ascii="標楷體" w:eastAsia="標楷體" w:hAnsi="標楷體" w:hint="eastAsia"/>
                <w:color w:val="000000"/>
                <w:spacing w:val="-18"/>
                <w:sz w:val="20"/>
              </w:rPr>
              <w:t>元</w:t>
            </w:r>
          </w:p>
        </w:tc>
        <w:tc>
          <w:tcPr>
            <w:tcW w:w="1554" w:type="pct"/>
            <w:vMerge/>
            <w:tcMar>
              <w:left w:w="57" w:type="dxa"/>
              <w:right w:w="57" w:type="dxa"/>
            </w:tcMar>
          </w:tcPr>
          <w:p w:rsidR="0074182D" w:rsidRPr="00543845"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Pr>
          <w:p w:rsidR="0074182D" w:rsidRPr="00DF0B5C" w:rsidRDefault="0074182D" w:rsidP="0074182D">
            <w:pPr>
              <w:spacing w:line="280" w:lineRule="exact"/>
              <w:ind w:leftChars="100" w:left="640" w:hangingChars="200" w:hanging="400"/>
              <w:jc w:val="both"/>
              <w:rPr>
                <w:rFonts w:ascii="標楷體" w:eastAsia="標楷體" w:hAnsi="標楷體"/>
                <w:color w:val="000000"/>
                <w:sz w:val="20"/>
              </w:rPr>
            </w:pPr>
            <w:r w:rsidRPr="00DF0B5C">
              <w:rPr>
                <w:rFonts w:ascii="標楷體" w:eastAsia="標楷體" w:hAnsi="標楷體" w:hint="eastAsia"/>
                <w:color w:val="000000"/>
                <w:sz w:val="20"/>
              </w:rPr>
              <w:t>(二)縣（市）議會</w:t>
            </w:r>
          </w:p>
        </w:tc>
        <w:tc>
          <w:tcPr>
            <w:tcW w:w="632" w:type="pct"/>
          </w:tcPr>
          <w:p w:rsidR="0074182D" w:rsidRPr="00DF0B5C" w:rsidRDefault="0074182D" w:rsidP="0074182D">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74182D" w:rsidRPr="00DF0B5C" w:rsidRDefault="0074182D" w:rsidP="0074182D">
            <w:pPr>
              <w:spacing w:line="280" w:lineRule="exact"/>
              <w:jc w:val="both"/>
              <w:rPr>
                <w:rFonts w:ascii="標楷體" w:eastAsia="標楷體" w:hAnsi="標楷體"/>
                <w:color w:val="000000"/>
                <w:sz w:val="20"/>
              </w:rPr>
            </w:pPr>
          </w:p>
        </w:tc>
        <w:tc>
          <w:tcPr>
            <w:tcW w:w="1554" w:type="pct"/>
            <w:vMerge/>
            <w:tcMar>
              <w:left w:w="57" w:type="dxa"/>
              <w:right w:w="57" w:type="dxa"/>
            </w:tcMar>
          </w:tcPr>
          <w:p w:rsidR="0074182D" w:rsidRPr="00DF0B5C" w:rsidRDefault="0074182D" w:rsidP="0074182D">
            <w:pPr>
              <w:spacing w:line="280" w:lineRule="exact"/>
              <w:jc w:val="both"/>
              <w:rPr>
                <w:rFonts w:ascii="標楷體" w:eastAsia="標楷體" w:hAnsi="標楷體"/>
                <w:color w:val="000000"/>
                <w:sz w:val="20"/>
              </w:rPr>
            </w:pPr>
          </w:p>
        </w:tc>
      </w:tr>
      <w:tr w:rsidR="0074182D" w:rsidTr="00ED00E8">
        <w:trPr>
          <w:trHeight w:val="340"/>
        </w:trPr>
        <w:tc>
          <w:tcPr>
            <w:tcW w:w="1696" w:type="pct"/>
          </w:tcPr>
          <w:p w:rsidR="0074182D" w:rsidRPr="00DF0B5C" w:rsidRDefault="0074182D" w:rsidP="0074182D">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rPr>
              <w:t>1.3人</w:t>
            </w:r>
            <w:r w:rsidRPr="00DF0B5C">
              <w:rPr>
                <w:rFonts w:ascii="標楷體" w:eastAsia="標楷體" w:hAnsi="標楷體" w:hint="eastAsia"/>
                <w:color w:val="000000"/>
                <w:sz w:val="20"/>
                <w:lang w:eastAsia="zh-HK"/>
              </w:rPr>
              <w:t>以內</w:t>
            </w:r>
          </w:p>
        </w:tc>
        <w:tc>
          <w:tcPr>
            <w:tcW w:w="632" w:type="pct"/>
          </w:tcPr>
          <w:p w:rsidR="0074182D" w:rsidRPr="00DF0B5C" w:rsidRDefault="0074182D" w:rsidP="0074182D">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74182D" w:rsidRPr="00DF0B5C" w:rsidRDefault="0074182D" w:rsidP="0074182D">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10,000</w:t>
            </w:r>
          </w:p>
        </w:tc>
        <w:tc>
          <w:tcPr>
            <w:tcW w:w="1554" w:type="pct"/>
            <w:vMerge/>
            <w:tcMar>
              <w:left w:w="57" w:type="dxa"/>
              <w:right w:w="57" w:type="dxa"/>
            </w:tcMar>
          </w:tcPr>
          <w:p w:rsidR="0074182D" w:rsidRPr="00DF0B5C" w:rsidRDefault="0074182D" w:rsidP="0074182D">
            <w:pPr>
              <w:spacing w:line="280" w:lineRule="exact"/>
              <w:jc w:val="both"/>
              <w:rPr>
                <w:rFonts w:ascii="標楷體" w:eastAsia="標楷體" w:hAnsi="標楷體"/>
                <w:color w:val="000000"/>
                <w:sz w:val="20"/>
              </w:rPr>
            </w:pPr>
          </w:p>
        </w:tc>
      </w:tr>
      <w:tr w:rsidR="0074182D" w:rsidTr="00814CE8">
        <w:trPr>
          <w:trHeight w:val="340"/>
        </w:trPr>
        <w:tc>
          <w:tcPr>
            <w:tcW w:w="1696" w:type="pct"/>
            <w:tcBorders>
              <w:bottom w:val="dashSmallGap" w:sz="4" w:space="0" w:color="auto"/>
            </w:tcBorders>
          </w:tcPr>
          <w:p w:rsidR="0074182D" w:rsidRPr="00DF0B5C" w:rsidRDefault="0074182D" w:rsidP="0074182D">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lang w:eastAsia="zh-HK"/>
              </w:rPr>
              <w:t>2.超過</w:t>
            </w:r>
            <w:r w:rsidRPr="00DF0B5C">
              <w:rPr>
                <w:rFonts w:ascii="標楷體" w:eastAsia="標楷體" w:hAnsi="標楷體" w:hint="eastAsia"/>
                <w:color w:val="000000"/>
                <w:sz w:val="20"/>
              </w:rPr>
              <w:t>3人部分</w:t>
            </w:r>
          </w:p>
        </w:tc>
        <w:tc>
          <w:tcPr>
            <w:tcW w:w="632" w:type="pct"/>
            <w:tcBorders>
              <w:bottom w:val="dashSmallGap" w:sz="4" w:space="0" w:color="auto"/>
            </w:tcBorders>
          </w:tcPr>
          <w:p w:rsidR="0074182D" w:rsidRPr="00DF0B5C" w:rsidRDefault="0074182D" w:rsidP="0074182D">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Borders>
              <w:bottom w:val="dashSmallGap" w:sz="4" w:space="0" w:color="auto"/>
            </w:tcBorders>
          </w:tcPr>
          <w:p w:rsidR="0074182D" w:rsidRPr="00DF0B5C" w:rsidRDefault="0074182D" w:rsidP="0074182D">
            <w:pPr>
              <w:spacing w:line="280" w:lineRule="exact"/>
              <w:jc w:val="both"/>
              <w:rPr>
                <w:rFonts w:ascii="標楷體" w:eastAsia="標楷體" w:hAnsi="標楷體"/>
                <w:color w:val="000000"/>
                <w:sz w:val="20"/>
              </w:rPr>
            </w:pPr>
            <w:r w:rsidRPr="00DF0B5C">
              <w:rPr>
                <w:rFonts w:ascii="標楷體" w:eastAsia="標楷體" w:hAnsi="標楷體"/>
                <w:color w:val="000000"/>
                <w:sz w:val="20"/>
              </w:rPr>
              <w:t>每增加1人每月增加500元</w:t>
            </w:r>
          </w:p>
        </w:tc>
        <w:tc>
          <w:tcPr>
            <w:tcW w:w="1554" w:type="pct"/>
            <w:vMerge/>
            <w:tcBorders>
              <w:bottom w:val="dashSmallGap" w:sz="4" w:space="0" w:color="auto"/>
            </w:tcBorders>
            <w:tcMar>
              <w:left w:w="57" w:type="dxa"/>
              <w:right w:w="57" w:type="dxa"/>
            </w:tcMar>
          </w:tcPr>
          <w:p w:rsidR="0074182D" w:rsidRPr="00DF0B5C" w:rsidRDefault="0074182D" w:rsidP="0074182D">
            <w:pPr>
              <w:spacing w:line="280" w:lineRule="exact"/>
              <w:jc w:val="both"/>
              <w:rPr>
                <w:rFonts w:ascii="標楷體" w:eastAsia="標楷體" w:hAnsi="標楷體"/>
                <w:color w:val="000000"/>
                <w:sz w:val="20"/>
              </w:rPr>
            </w:pPr>
          </w:p>
        </w:tc>
      </w:tr>
    </w:tbl>
    <w:p w:rsidR="00290467" w:rsidRPr="00DF0B5C" w:rsidRDefault="00290467" w:rsidP="00990262">
      <w:pPr>
        <w:spacing w:line="260" w:lineRule="exact"/>
        <w:ind w:left="868" w:hangingChars="434" w:hanging="868"/>
        <w:jc w:val="both"/>
        <w:rPr>
          <w:rFonts w:ascii="標楷體" w:eastAsia="標楷體" w:hAnsi="標楷體"/>
          <w:color w:val="000000"/>
          <w:sz w:val="20"/>
        </w:rPr>
      </w:pPr>
      <w:r w:rsidRPr="00DF0B5C">
        <w:rPr>
          <w:rFonts w:ascii="標楷體" w:eastAsia="標楷體" w:hAnsi="標楷體" w:hint="eastAsia"/>
          <w:color w:val="000000"/>
          <w:sz w:val="20"/>
        </w:rPr>
        <w:t>備註</w:t>
      </w:r>
      <w:r w:rsidRPr="00DF0B5C">
        <w:rPr>
          <w:rFonts w:ascii="標楷體" w:eastAsia="標楷體" w:hAnsi="標楷體"/>
          <w:color w:val="000000"/>
          <w:sz w:val="20"/>
        </w:rPr>
        <w:t>：一、</w:t>
      </w:r>
      <w:r w:rsidRPr="00DF0B5C">
        <w:rPr>
          <w:rFonts w:ascii="標楷體" w:eastAsia="標楷體" w:hAnsi="標楷體" w:hint="eastAsia"/>
          <w:color w:val="000000"/>
          <w:sz w:val="20"/>
        </w:rPr>
        <w:t>本表所列費用基準，除部分項目得因特殊業務需要核實計</w:t>
      </w:r>
      <w:proofErr w:type="gramStart"/>
      <w:r w:rsidRPr="00DF0B5C">
        <w:rPr>
          <w:rFonts w:ascii="標楷體" w:eastAsia="標楷體" w:hAnsi="標楷體" w:hint="eastAsia"/>
          <w:color w:val="000000"/>
          <w:sz w:val="20"/>
        </w:rPr>
        <w:t>列外</w:t>
      </w:r>
      <w:proofErr w:type="gramEnd"/>
      <w:r w:rsidRPr="00DF0B5C">
        <w:rPr>
          <w:rFonts w:ascii="標楷體" w:eastAsia="標楷體" w:hAnsi="標楷體" w:hint="eastAsia"/>
          <w:color w:val="000000"/>
          <w:sz w:val="20"/>
        </w:rPr>
        <w:t>，係編列預算</w:t>
      </w:r>
      <w:r w:rsidR="00291BED" w:rsidRPr="00291BED">
        <w:rPr>
          <w:rFonts w:ascii="標楷體" w:eastAsia="標楷體" w:hAnsi="標楷體" w:hint="eastAsia"/>
          <w:color w:val="000000"/>
          <w:sz w:val="20"/>
          <w:u w:val="single"/>
        </w:rPr>
        <w:t>上限</w:t>
      </w:r>
      <w:r w:rsidRPr="00DF0B5C">
        <w:rPr>
          <w:rFonts w:ascii="標楷體" w:eastAsia="標楷體" w:hAnsi="標楷體" w:hint="eastAsia"/>
          <w:color w:val="000000"/>
          <w:sz w:val="20"/>
        </w:rPr>
        <w:t>，各級政府機關應視財力或預算容納情形，核實編列。</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二、地方政府編列本表</w:t>
      </w:r>
      <w:r w:rsidRPr="00DF0B5C">
        <w:rPr>
          <w:rFonts w:ascii="標楷體" w:eastAsia="標楷體" w:hAnsi="標楷體"/>
          <w:color w:val="000000"/>
          <w:sz w:val="20"/>
        </w:rPr>
        <w:t>所列之各項費用</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(一)配合中央對直轄市與縣(市)政府計畫及預算考核需要，</w:t>
      </w:r>
      <w:r w:rsidRPr="00DF0B5C">
        <w:rPr>
          <w:rFonts w:ascii="標楷體" w:eastAsia="標楷體" w:hAnsi="標楷體"/>
          <w:color w:val="000000"/>
          <w:sz w:val="20"/>
        </w:rPr>
        <w:t>本表所列之各項費用，請於年度預算相關工作計畫項下，依費用項目名稱編列</w:t>
      </w:r>
      <w:r w:rsidRPr="00DF0B5C">
        <w:rPr>
          <w:rFonts w:ascii="標楷體" w:eastAsia="標楷體" w:hAnsi="標楷體" w:hint="eastAsia"/>
          <w:color w:val="000000"/>
          <w:sz w:val="20"/>
        </w:rPr>
        <w:t>或予以註記</w:t>
      </w:r>
      <w:r w:rsidRPr="00DF0B5C">
        <w:rPr>
          <w:rFonts w:ascii="標楷體" w:eastAsia="標楷體" w:hAnsi="標楷體"/>
          <w:color w:val="000000"/>
          <w:sz w:val="20"/>
        </w:rPr>
        <w:t>。</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(二)內政部歷次函釋，於「地方民意代表費用支給及村里長事務補助費補助條例」所訂村里長事務補助費外，不得另行編列之項目：</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1.村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幹事辦公費（內政部</w:t>
      </w:r>
      <w:smartTag w:uri="urn:schemas-microsoft-com:office:smarttags" w:element="chsdate">
        <w:smartTagPr>
          <w:attr w:name="IsROCDate" w:val="False"/>
          <w:attr w:name="IsLunarDate" w:val="False"/>
          <w:attr w:name="Day" w:val="20"/>
          <w:attr w:name="Month" w:val="8"/>
          <w:attr w:name="Year" w:val="1991"/>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8</w:t>
        </w:r>
        <w:r w:rsidRPr="00DF0B5C">
          <w:rPr>
            <w:rFonts w:ascii="標楷體" w:eastAsia="標楷體" w:hAnsi="標楷體" w:hint="eastAsia"/>
            <w:color w:val="000000"/>
            <w:sz w:val="20"/>
          </w:rPr>
          <w:t>月</w:t>
        </w:r>
        <w:r w:rsidRPr="00DF0B5C">
          <w:rPr>
            <w:rFonts w:ascii="標楷體" w:eastAsia="標楷體" w:hAnsi="標楷體"/>
            <w:color w:val="000000"/>
            <w:sz w:val="20"/>
          </w:rPr>
          <w:t>20</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0910007162</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2.村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工作會報及村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服務小組經費（內政部</w:t>
      </w:r>
      <w:smartTag w:uri="urn:schemas-microsoft-com:office:smarttags" w:element="chsdate">
        <w:smartTagPr>
          <w:attr w:name="IsROCDate" w:val="False"/>
          <w:attr w:name="IsLunarDate" w:val="False"/>
          <w:attr w:name="Day" w:val="18"/>
          <w:attr w:name="Month" w:val="9"/>
          <w:attr w:name="Year" w:val="1991"/>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9</w:t>
        </w:r>
        <w:r w:rsidRPr="00DF0B5C">
          <w:rPr>
            <w:rFonts w:ascii="標楷體" w:eastAsia="標楷體" w:hAnsi="標楷體" w:hint="eastAsia"/>
            <w:color w:val="000000"/>
            <w:sz w:val="20"/>
          </w:rPr>
          <w:t>月</w:t>
        </w:r>
        <w:r w:rsidRPr="00DF0B5C">
          <w:rPr>
            <w:rFonts w:ascii="標楷體" w:eastAsia="標楷體" w:hAnsi="標楷體"/>
            <w:color w:val="000000"/>
            <w:sz w:val="20"/>
          </w:rPr>
          <w:t>18</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0910007896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3.補助村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長購買公務機車（內政部</w:t>
      </w:r>
      <w:smartTag w:uri="urn:schemas-microsoft-com:office:smarttags" w:element="chsdate">
        <w:smartTagPr>
          <w:attr w:name="IsROCDate" w:val="False"/>
          <w:attr w:name="IsLunarDate" w:val="False"/>
          <w:attr w:name="Day" w:val="29"/>
          <w:attr w:name="Month" w:val="1"/>
          <w:attr w:name="Year" w:val="1992"/>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1</w:t>
        </w:r>
        <w:r w:rsidRPr="00DF0B5C">
          <w:rPr>
            <w:rFonts w:ascii="標楷體" w:eastAsia="標楷體" w:hAnsi="標楷體" w:hint="eastAsia"/>
            <w:color w:val="000000"/>
            <w:sz w:val="20"/>
          </w:rPr>
          <w:t>月</w:t>
        </w:r>
        <w:r w:rsidRPr="00DF0B5C">
          <w:rPr>
            <w:rFonts w:ascii="標楷體" w:eastAsia="標楷體" w:hAnsi="標楷體"/>
            <w:color w:val="000000"/>
            <w:sz w:val="20"/>
          </w:rPr>
          <w:t>29</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0920088665-1</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4.村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長國內經建考察（內政部</w:t>
      </w:r>
      <w:smartTag w:uri="urn:schemas-microsoft-com:office:smarttags" w:element="chsdate">
        <w:smartTagPr>
          <w:attr w:name="IsROCDate" w:val="False"/>
          <w:attr w:name="IsLunarDate" w:val="False"/>
          <w:attr w:name="Day" w:val="22"/>
          <w:attr w:name="Month" w:val="4"/>
          <w:attr w:name="Year" w:val="1992"/>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4</w:t>
        </w:r>
        <w:r w:rsidRPr="00DF0B5C">
          <w:rPr>
            <w:rFonts w:ascii="標楷體" w:eastAsia="標楷體" w:hAnsi="標楷體" w:hint="eastAsia"/>
            <w:color w:val="000000"/>
            <w:sz w:val="20"/>
          </w:rPr>
          <w:t>月</w:t>
        </w:r>
        <w:r w:rsidRPr="00DF0B5C">
          <w:rPr>
            <w:rFonts w:ascii="標楷體" w:eastAsia="標楷體" w:hAnsi="標楷體"/>
            <w:color w:val="000000"/>
            <w:sz w:val="20"/>
          </w:rPr>
          <w:t>22</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0920003626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5.除鄰長為民服務作業費外，另致贈鄰長紀念品（內政部</w:t>
      </w:r>
      <w:smartTag w:uri="urn:schemas-microsoft-com:office:smarttags" w:element="chsdate">
        <w:smartTagPr>
          <w:attr w:name="IsROCDate" w:val="False"/>
          <w:attr w:name="IsLunarDate" w:val="False"/>
          <w:attr w:name="Day" w:val="25"/>
          <w:attr w:name="Month" w:val="11"/>
          <w:attr w:name="Year" w:val="1993"/>
        </w:smartTagPr>
        <w:r w:rsidRPr="00DF0B5C">
          <w:rPr>
            <w:rFonts w:ascii="標楷體" w:eastAsia="標楷體" w:hAnsi="標楷體"/>
            <w:color w:val="000000"/>
            <w:sz w:val="20"/>
          </w:rPr>
          <w:t>93</w:t>
        </w:r>
        <w:r w:rsidRPr="00DF0B5C">
          <w:rPr>
            <w:rFonts w:ascii="標楷體" w:eastAsia="標楷體" w:hAnsi="標楷體" w:hint="eastAsia"/>
            <w:color w:val="000000"/>
            <w:sz w:val="20"/>
          </w:rPr>
          <w:t>年</w:t>
        </w:r>
        <w:r w:rsidRPr="00DF0B5C">
          <w:rPr>
            <w:rFonts w:ascii="標楷體" w:eastAsia="標楷體" w:hAnsi="標楷體"/>
            <w:color w:val="000000"/>
            <w:sz w:val="20"/>
          </w:rPr>
          <w:t>11</w:t>
        </w:r>
        <w:r w:rsidRPr="00DF0B5C">
          <w:rPr>
            <w:rFonts w:ascii="標楷體" w:eastAsia="標楷體" w:hAnsi="標楷體" w:hint="eastAsia"/>
            <w:color w:val="000000"/>
            <w:sz w:val="20"/>
          </w:rPr>
          <w:t>月</w:t>
        </w:r>
        <w:r w:rsidRPr="00DF0B5C">
          <w:rPr>
            <w:rFonts w:ascii="標楷體" w:eastAsia="標楷體" w:hAnsi="標楷體"/>
            <w:color w:val="000000"/>
            <w:sz w:val="20"/>
          </w:rPr>
          <w:t>25</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0930008909</w:t>
      </w:r>
      <w:r w:rsidRPr="00DF0B5C">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6.鄰長</w:t>
      </w:r>
      <w:r w:rsidRPr="007633DE">
        <w:rPr>
          <w:rFonts w:ascii="標楷體" w:eastAsia="標楷體" w:hAnsi="標楷體"/>
          <w:color w:val="000000"/>
          <w:sz w:val="20"/>
        </w:rPr>
        <w:t>(</w:t>
      </w:r>
      <w:r w:rsidRPr="007633DE">
        <w:rPr>
          <w:rFonts w:ascii="標楷體" w:eastAsia="標楷體" w:hAnsi="標楷體" w:hint="eastAsia"/>
          <w:color w:val="000000"/>
          <w:sz w:val="20"/>
        </w:rPr>
        <w:t>含村里長</w:t>
      </w:r>
      <w:r w:rsidRPr="007633DE">
        <w:rPr>
          <w:rFonts w:ascii="標楷體" w:eastAsia="標楷體" w:hAnsi="標楷體"/>
          <w:color w:val="000000"/>
          <w:sz w:val="20"/>
        </w:rPr>
        <w:t>)</w:t>
      </w:r>
      <w:r w:rsidRPr="007633DE">
        <w:rPr>
          <w:rFonts w:ascii="標楷體" w:eastAsia="標楷體" w:hAnsi="標楷體" w:hint="eastAsia"/>
          <w:color w:val="000000"/>
          <w:sz w:val="20"/>
        </w:rPr>
        <w:t>他縣市參訪活動費（內政部</w:t>
      </w:r>
      <w:smartTag w:uri="urn:schemas-microsoft-com:office:smarttags" w:element="chsdate">
        <w:smartTagPr>
          <w:attr w:name="IsROCDate" w:val="False"/>
          <w:attr w:name="IsLunarDate" w:val="False"/>
          <w:attr w:name="Day" w:val="22"/>
          <w:attr w:name="Month" w:val="4"/>
          <w:attr w:name="Year" w:val="1994"/>
        </w:smartTagPr>
        <w:r w:rsidRPr="007633DE">
          <w:rPr>
            <w:rFonts w:ascii="標楷體" w:eastAsia="標楷體" w:hAnsi="標楷體"/>
            <w:color w:val="000000"/>
            <w:sz w:val="20"/>
          </w:rPr>
          <w:t>94</w:t>
        </w:r>
        <w:r w:rsidRPr="007633DE">
          <w:rPr>
            <w:rFonts w:ascii="標楷體" w:eastAsia="標楷體" w:hAnsi="標楷體" w:hint="eastAsia"/>
            <w:color w:val="000000"/>
            <w:sz w:val="20"/>
          </w:rPr>
          <w:t>年</w:t>
        </w:r>
        <w:r w:rsidRPr="007633DE">
          <w:rPr>
            <w:rFonts w:ascii="標楷體" w:eastAsia="標楷體" w:hAnsi="標楷體"/>
            <w:color w:val="000000"/>
            <w:sz w:val="20"/>
          </w:rPr>
          <w:t>4</w:t>
        </w:r>
        <w:r w:rsidRPr="007633DE">
          <w:rPr>
            <w:rFonts w:ascii="標楷體" w:eastAsia="標楷體" w:hAnsi="標楷體" w:hint="eastAsia"/>
            <w:color w:val="000000"/>
            <w:sz w:val="20"/>
          </w:rPr>
          <w:t>月</w:t>
        </w:r>
        <w:r w:rsidRPr="007633DE">
          <w:rPr>
            <w:rFonts w:ascii="標楷體" w:eastAsia="標楷體" w:hAnsi="標楷體"/>
            <w:color w:val="000000"/>
            <w:sz w:val="20"/>
          </w:rPr>
          <w:t>22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0940032123</w:t>
      </w:r>
      <w:r w:rsidRPr="007633DE">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7.村</w:t>
      </w:r>
      <w:r w:rsidRPr="007633DE">
        <w:rPr>
          <w:rFonts w:ascii="標楷體" w:eastAsia="標楷體" w:hAnsi="標楷體"/>
          <w:color w:val="000000"/>
          <w:sz w:val="20"/>
        </w:rPr>
        <w:t>(</w:t>
      </w:r>
      <w:r w:rsidRPr="007633DE">
        <w:rPr>
          <w:rFonts w:ascii="標楷體" w:eastAsia="標楷體" w:hAnsi="標楷體" w:hint="eastAsia"/>
          <w:color w:val="000000"/>
          <w:sz w:val="20"/>
        </w:rPr>
        <w:t>里</w:t>
      </w:r>
      <w:r w:rsidRPr="007633DE">
        <w:rPr>
          <w:rFonts w:ascii="標楷體" w:eastAsia="標楷體" w:hAnsi="標楷體"/>
          <w:color w:val="000000"/>
          <w:sz w:val="20"/>
        </w:rPr>
        <w:t>)</w:t>
      </w:r>
      <w:r w:rsidRPr="007633DE">
        <w:rPr>
          <w:rFonts w:ascii="標楷體" w:eastAsia="標楷體" w:hAnsi="標楷體" w:hint="eastAsia"/>
          <w:color w:val="000000"/>
          <w:sz w:val="20"/>
        </w:rPr>
        <w:t>、鄰長國內經建參訪活動經費（內政部</w:t>
      </w:r>
      <w:smartTag w:uri="urn:schemas-microsoft-com:office:smarttags" w:element="chsdate">
        <w:smartTagPr>
          <w:attr w:name="IsROCDate" w:val="False"/>
          <w:attr w:name="IsLunarDate" w:val="False"/>
          <w:attr w:name="Day" w:val="12"/>
          <w:attr w:name="Month" w:val="6"/>
          <w:attr w:name="Year" w:val="1997"/>
        </w:smartTagPr>
        <w:r w:rsidRPr="007633DE">
          <w:rPr>
            <w:rFonts w:ascii="標楷體" w:eastAsia="標楷體" w:hAnsi="標楷體"/>
            <w:color w:val="000000"/>
            <w:sz w:val="20"/>
          </w:rPr>
          <w:t>97</w:t>
        </w:r>
        <w:r w:rsidRPr="007633DE">
          <w:rPr>
            <w:rFonts w:ascii="標楷體" w:eastAsia="標楷體" w:hAnsi="標楷體" w:hint="eastAsia"/>
            <w:color w:val="000000"/>
            <w:sz w:val="20"/>
          </w:rPr>
          <w:t>年</w:t>
        </w:r>
        <w:r w:rsidRPr="007633DE">
          <w:rPr>
            <w:rFonts w:ascii="標楷體" w:eastAsia="標楷體" w:hAnsi="標楷體"/>
            <w:color w:val="000000"/>
            <w:sz w:val="20"/>
          </w:rPr>
          <w:t>6</w:t>
        </w:r>
        <w:r w:rsidRPr="007633DE">
          <w:rPr>
            <w:rFonts w:ascii="標楷體" w:eastAsia="標楷體" w:hAnsi="標楷體" w:hint="eastAsia"/>
            <w:color w:val="000000"/>
            <w:sz w:val="20"/>
          </w:rPr>
          <w:t>月</w:t>
        </w:r>
        <w:r w:rsidRPr="007633DE">
          <w:rPr>
            <w:rFonts w:ascii="標楷體" w:eastAsia="標楷體" w:hAnsi="標楷體"/>
            <w:color w:val="000000"/>
            <w:sz w:val="20"/>
          </w:rPr>
          <w:t>12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0970734931</w:t>
      </w:r>
      <w:r w:rsidRPr="007633DE">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8</w:t>
      </w:r>
      <w:r w:rsidRPr="00DF0B5C">
        <w:rPr>
          <w:rFonts w:ascii="標楷體" w:eastAsia="標楷體" w:hAnsi="標楷體" w:hint="eastAsia"/>
          <w:color w:val="000000"/>
          <w:sz w:val="20"/>
        </w:rPr>
        <w:t>.購置腳踏車提供村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長為民服務之用（內政部</w:t>
      </w:r>
      <w:smartTag w:uri="urn:schemas-microsoft-com:office:smarttags" w:element="chsdate">
        <w:smartTagPr>
          <w:attr w:name="IsROCDate" w:val="False"/>
          <w:attr w:name="IsLunarDate" w:val="False"/>
          <w:attr w:name="Day" w:val="23"/>
          <w:attr w:name="Month" w:val="12"/>
          <w:attr w:name="Year" w:val="1997"/>
        </w:smartTagPr>
        <w:r w:rsidRPr="00DF0B5C">
          <w:rPr>
            <w:rFonts w:ascii="標楷體" w:eastAsia="標楷體" w:hAnsi="標楷體"/>
            <w:color w:val="000000"/>
            <w:sz w:val="20"/>
          </w:rPr>
          <w:t>97</w:t>
        </w:r>
        <w:r w:rsidRPr="00DF0B5C">
          <w:rPr>
            <w:rFonts w:ascii="標楷體" w:eastAsia="標楷體" w:hAnsi="標楷體" w:hint="eastAsia"/>
            <w:color w:val="000000"/>
            <w:sz w:val="20"/>
          </w:rPr>
          <w:t>年</w:t>
        </w:r>
        <w:r w:rsidRPr="00DF0B5C">
          <w:rPr>
            <w:rFonts w:ascii="標楷體" w:eastAsia="標楷體" w:hAnsi="標楷體"/>
            <w:color w:val="000000"/>
            <w:sz w:val="20"/>
          </w:rPr>
          <w:t>12</w:t>
        </w:r>
        <w:r w:rsidRPr="00DF0B5C">
          <w:rPr>
            <w:rFonts w:ascii="標楷體" w:eastAsia="標楷體" w:hAnsi="標楷體" w:hint="eastAsia"/>
            <w:color w:val="000000"/>
            <w:sz w:val="20"/>
          </w:rPr>
          <w:t>月</w:t>
        </w:r>
        <w:r w:rsidRPr="00DF0B5C">
          <w:rPr>
            <w:rFonts w:ascii="標楷體" w:eastAsia="標楷體" w:hAnsi="標楷體"/>
            <w:color w:val="000000"/>
            <w:sz w:val="20"/>
          </w:rPr>
          <w:t>23</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0970037047</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三、地方</w:t>
      </w:r>
      <w:r w:rsidRPr="00DF0B5C">
        <w:rPr>
          <w:rFonts w:ascii="標楷體" w:eastAsia="標楷體" w:hAnsi="標楷體"/>
          <w:color w:val="000000"/>
          <w:sz w:val="20"/>
        </w:rPr>
        <w:t>立法機關</w:t>
      </w:r>
      <w:r w:rsidRPr="00DF0B5C">
        <w:rPr>
          <w:rFonts w:ascii="標楷體" w:eastAsia="標楷體" w:hAnsi="標楷體" w:hint="eastAsia"/>
          <w:color w:val="000000"/>
          <w:sz w:val="20"/>
        </w:rPr>
        <w:t>編列</w:t>
      </w:r>
      <w:r w:rsidRPr="00DF0B5C">
        <w:rPr>
          <w:rFonts w:ascii="標楷體" w:eastAsia="標楷體" w:hAnsi="標楷體"/>
          <w:color w:val="000000"/>
          <w:sz w:val="20"/>
        </w:rPr>
        <w:t>議事業務運作經費</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lastRenderedPageBreak/>
        <w:t>(一)</w:t>
      </w:r>
      <w:r w:rsidRPr="00DF0B5C">
        <w:rPr>
          <w:rFonts w:ascii="標楷體" w:eastAsia="標楷體" w:hAnsi="標楷體"/>
          <w:color w:val="000000"/>
          <w:sz w:val="20"/>
        </w:rPr>
        <w:t>依費用性質，除議長、副議長、代表會主席、副主席特別費應歸屬「一般行政」業務計畫科目外，其餘經常門支出均歸屬「議事業務」業務計畫科目項下。</w:t>
      </w:r>
    </w:p>
    <w:p w:rsidR="00290467" w:rsidRPr="00DF0B5C" w:rsidRDefault="00290467" w:rsidP="00990262">
      <w:pPr>
        <w:spacing w:line="260" w:lineRule="exact"/>
        <w:ind w:leftChars="280" w:left="1078" w:hangingChars="203" w:hanging="406"/>
        <w:jc w:val="both"/>
        <w:rPr>
          <w:rFonts w:ascii="標楷體" w:eastAsia="標楷體" w:hAnsi="標楷體"/>
          <w:b/>
          <w:color w:val="000000"/>
          <w:sz w:val="20"/>
        </w:rPr>
      </w:pPr>
      <w:r w:rsidRPr="00DF0B5C">
        <w:rPr>
          <w:rFonts w:ascii="標楷體" w:eastAsia="標楷體" w:hAnsi="標楷體" w:hint="eastAsia"/>
          <w:color w:val="000000"/>
          <w:sz w:val="20"/>
        </w:rPr>
        <w:t>(二)議事業務運作經費內(含其他議事運作業務各項費用)</w:t>
      </w:r>
      <w:r w:rsidRPr="00DF0B5C">
        <w:rPr>
          <w:rFonts w:ascii="標楷體" w:eastAsia="標楷體" w:hAnsi="標楷體"/>
          <w:color w:val="000000"/>
          <w:sz w:val="20"/>
        </w:rPr>
        <w:t>，不得再編列「臨時費」、「公共關係費」、「機要費」、「開會期間、專案小組調查餐費（會）」、「配合國內外考察隨行採訪記者旅費補助」、「媒體工作者隨同議會採訪活動經費及其他」、「正、副議長因公奉派受邀出國經費」及「非屬立法機關職權範圍事項」等經費。</w:t>
      </w:r>
    </w:p>
    <w:p w:rsidR="00D552F7"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(三)內政部歷次就議事業務運作各項費用之規定：</w:t>
      </w:r>
    </w:p>
    <w:tbl>
      <w:tblPr>
        <w:tblW w:w="514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97"/>
        <w:gridCol w:w="2967"/>
      </w:tblGrid>
      <w:tr w:rsidR="00290467" w:rsidRPr="00DF0B5C" w:rsidTr="003C0631">
        <w:trPr>
          <w:trHeight w:val="699"/>
          <w:tblHeader/>
        </w:trPr>
        <w:tc>
          <w:tcPr>
            <w:tcW w:w="2740" w:type="pct"/>
            <w:tcBorders>
              <w:bottom w:val="single" w:sz="4" w:space="0" w:color="auto"/>
            </w:tcBorders>
            <w:shd w:val="clear" w:color="auto" w:fill="auto"/>
            <w:vAlign w:val="center"/>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屬「其他議事運作業務各項費用」範疇</w:t>
            </w:r>
            <w:r w:rsidRPr="00F44C89">
              <w:rPr>
                <w:rFonts w:ascii="標楷體" w:eastAsia="標楷體" w:hAnsi="標楷體" w:hint="eastAsia"/>
                <w:color w:val="000000"/>
                <w:kern w:val="16"/>
                <w:sz w:val="20"/>
              </w:rPr>
              <w:t>，</w:t>
            </w:r>
            <w:r w:rsidRPr="00F44C89">
              <w:rPr>
                <w:rFonts w:ascii="標楷體" w:eastAsia="標楷體" w:hAnsi="標楷體"/>
                <w:color w:val="000000"/>
                <w:kern w:val="16"/>
                <w:sz w:val="20"/>
              </w:rPr>
              <w:t>不得於「</w:t>
            </w:r>
            <w:r w:rsidRPr="00B24252">
              <w:rPr>
                <w:rFonts w:ascii="標楷體" w:eastAsia="標楷體" w:hAnsi="標楷體"/>
                <w:color w:val="000000"/>
                <w:sz w:val="20"/>
              </w:rPr>
              <w:t>議事業務</w:t>
            </w:r>
            <w:r w:rsidRPr="00F44C89">
              <w:rPr>
                <w:rFonts w:ascii="標楷體" w:eastAsia="標楷體" w:hAnsi="標楷體"/>
                <w:color w:val="000000"/>
                <w:kern w:val="16"/>
                <w:sz w:val="20"/>
              </w:rPr>
              <w:t>」業務計畫科目外另行編列</w:t>
            </w:r>
          </w:p>
        </w:tc>
        <w:tc>
          <w:tcPr>
            <w:tcW w:w="2260" w:type="pct"/>
            <w:tcBorders>
              <w:bottom w:val="single" w:sz="4" w:space="0" w:color="auto"/>
            </w:tcBorders>
            <w:shd w:val="clear" w:color="auto" w:fill="auto"/>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非屬「其他議事運作業務各項費用」範疇之</w:t>
            </w:r>
            <w:r w:rsidRPr="003C0631">
              <w:rPr>
                <w:rFonts w:ascii="標楷體" w:eastAsia="標楷體" w:hAnsi="標楷體"/>
                <w:color w:val="000000"/>
                <w:kern w:val="16"/>
                <w:sz w:val="20"/>
              </w:rPr>
              <w:t>事項</w:t>
            </w:r>
          </w:p>
        </w:tc>
      </w:tr>
      <w:tr w:rsidR="00290467" w:rsidRPr="00DF0B5C" w:rsidTr="00290467">
        <w:tc>
          <w:tcPr>
            <w:tcW w:w="274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14"/>
                <w:attr w:name="Month" w:val="9"/>
                <w:attr w:name="Year" w:val="1993"/>
              </w:smartTagPr>
              <w:r w:rsidRPr="003C0631">
                <w:rPr>
                  <w:rFonts w:ascii="標楷體" w:eastAsia="標楷體" w:hAnsi="標楷體"/>
                  <w:color w:val="000000"/>
                  <w:spacing w:val="-4"/>
                  <w:kern w:val="16"/>
                  <w:sz w:val="20"/>
                </w:rPr>
                <w:t>93年9月14日</w:t>
              </w:r>
            </w:smartTag>
            <w:r w:rsidRPr="003C0631">
              <w:rPr>
                <w:rFonts w:ascii="標楷體" w:eastAsia="標楷體" w:hAnsi="標楷體"/>
                <w:color w:val="000000"/>
                <w:spacing w:val="-4"/>
                <w:kern w:val="16"/>
                <w:sz w:val="20"/>
              </w:rPr>
              <w:t>內授中民字第0930720952號函</w:t>
            </w:r>
            <w:r w:rsidRPr="003C0631">
              <w:rPr>
                <w:rFonts w:ascii="標楷體" w:eastAsia="標楷體" w:hAnsi="標楷體" w:hint="eastAsia"/>
                <w:color w:val="000000"/>
                <w:spacing w:val="-4"/>
                <w:kern w:val="16"/>
                <w:sz w:val="20"/>
              </w:rPr>
              <w:t>及同</w:t>
            </w:r>
            <w:r w:rsidRPr="003C0631">
              <w:rPr>
                <w:rFonts w:ascii="標楷體" w:eastAsia="標楷體" w:hAnsi="標楷體"/>
                <w:color w:val="000000"/>
                <w:spacing w:val="-4"/>
                <w:kern w:val="16"/>
                <w:sz w:val="20"/>
              </w:rPr>
              <w:t>年</w:t>
            </w:r>
            <w:smartTag w:uri="urn:schemas-microsoft-com:office:smarttags" w:element="chsdate">
              <w:smartTagPr>
                <w:attr w:name="IsROCDate" w:val="False"/>
                <w:attr w:name="IsLunarDate" w:val="False"/>
                <w:attr w:name="Day" w:val="5"/>
                <w:attr w:name="Month" w:val="11"/>
                <w:attr w:name="Year" w:val="2010"/>
              </w:smartTagPr>
              <w:r w:rsidRPr="003C0631">
                <w:rPr>
                  <w:rFonts w:ascii="標楷體" w:eastAsia="標楷體" w:hAnsi="標楷體"/>
                  <w:color w:val="000000"/>
                  <w:spacing w:val="-4"/>
                  <w:kern w:val="16"/>
                  <w:sz w:val="20"/>
                </w:rPr>
                <w:t>11月5日</w:t>
              </w:r>
            </w:smartTag>
            <w:r w:rsidRPr="003C0631">
              <w:rPr>
                <w:rFonts w:ascii="標楷體" w:eastAsia="標楷體" w:hAnsi="標楷體"/>
                <w:color w:val="000000"/>
                <w:spacing w:val="-4"/>
                <w:kern w:val="16"/>
                <w:sz w:val="20"/>
              </w:rPr>
              <w:t>內授中民字第0930720987號函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一、舉辦議長盃各項體育活動比賽經費。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二、主辦歷屆議員聯誼活動及禮品費。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三、其他縣市人員訪問觀摩接待經費。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四、致贈各機關團體學校辦理活動紀念品。</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五、議</w:t>
            </w:r>
            <w:r w:rsidRPr="00F44C89">
              <w:rPr>
                <w:rFonts w:ascii="標楷體" w:eastAsia="標楷體" w:hAnsi="標楷體"/>
                <w:color w:val="000000"/>
                <w:spacing w:val="-10"/>
                <w:kern w:val="16"/>
                <w:sz w:val="20"/>
              </w:rPr>
              <w:t>會業務聯繫</w:t>
            </w:r>
            <w:r w:rsidRPr="00F44C89">
              <w:rPr>
                <w:rFonts w:ascii="標楷體" w:eastAsia="標楷體" w:hAnsi="標楷體"/>
                <w:color w:val="000000"/>
                <w:kern w:val="16"/>
                <w:sz w:val="20"/>
              </w:rPr>
              <w:t>協調</w:t>
            </w:r>
            <w:r w:rsidRPr="00F44C89">
              <w:rPr>
                <w:rFonts w:ascii="標楷體" w:eastAsia="標楷體" w:hAnsi="標楷體"/>
                <w:color w:val="000000"/>
                <w:spacing w:val="-10"/>
                <w:kern w:val="16"/>
                <w:sz w:val="20"/>
              </w:rPr>
              <w:t>等各項活動經費。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六、接</w:t>
            </w:r>
            <w:r w:rsidRPr="00F44C89">
              <w:rPr>
                <w:rFonts w:ascii="標楷體" w:eastAsia="標楷體" w:hAnsi="標楷體"/>
                <w:color w:val="000000"/>
                <w:spacing w:val="-10"/>
                <w:kern w:val="16"/>
                <w:sz w:val="20"/>
              </w:rPr>
              <w:t>待參訪民眾、</w:t>
            </w:r>
            <w:r w:rsidRPr="00F44C89">
              <w:rPr>
                <w:rFonts w:ascii="標楷體" w:eastAsia="標楷體" w:hAnsi="標楷體"/>
                <w:color w:val="000000"/>
                <w:kern w:val="16"/>
                <w:sz w:val="20"/>
              </w:rPr>
              <w:t>機關</w:t>
            </w:r>
            <w:r w:rsidRPr="00F44C89">
              <w:rPr>
                <w:rFonts w:ascii="標楷體" w:eastAsia="標楷體" w:hAnsi="標楷體"/>
                <w:color w:val="000000"/>
                <w:spacing w:val="-10"/>
                <w:kern w:val="16"/>
                <w:sz w:val="20"/>
              </w:rPr>
              <w:t>團體及禮品費。</w:t>
            </w:r>
          </w:p>
        </w:tc>
        <w:tc>
          <w:tcPr>
            <w:tcW w:w="226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7"/>
                <w:attr w:name="Month" w:val="5"/>
                <w:attr w:name="Year" w:val="1998"/>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r w:rsidRPr="00F44C89">
              <w:rPr>
                <w:rFonts w:ascii="標楷體" w:eastAsia="標楷體" w:hAnsi="標楷體" w:hint="eastAsia"/>
                <w:color w:val="000000"/>
                <w:kern w:val="16"/>
                <w:sz w:val="20"/>
              </w:rPr>
              <w:t>及同</w:t>
            </w:r>
            <w:r w:rsidRPr="00F44C89">
              <w:rPr>
                <w:rFonts w:ascii="標楷體" w:eastAsia="標楷體" w:hAnsi="標楷體"/>
                <w:color w:val="000000"/>
                <w:kern w:val="16"/>
                <w:sz w:val="20"/>
              </w:rPr>
              <w:t>年</w:t>
            </w:r>
            <w:smartTag w:uri="urn:schemas-microsoft-com:office:smarttags" w:element="chsdate">
              <w:smartTagPr>
                <w:attr w:name="IsROCDate" w:val="False"/>
                <w:attr w:name="IsLunarDate" w:val="False"/>
                <w:attr w:name="Day" w:val="4"/>
                <w:attr w:name="Month" w:val="8"/>
                <w:attr w:name="Year" w:val="2010"/>
              </w:smartTagPr>
              <w:r w:rsidRPr="00F44C89">
                <w:rPr>
                  <w:rFonts w:ascii="標楷體" w:eastAsia="標楷體" w:hAnsi="標楷體"/>
                  <w:color w:val="000000"/>
                  <w:kern w:val="16"/>
                  <w:sz w:val="20"/>
                </w:rPr>
                <w:t>8月4日</w:t>
              </w:r>
            </w:smartTag>
            <w:r w:rsidRPr="00F44C89">
              <w:rPr>
                <w:rFonts w:ascii="標楷體" w:eastAsia="標楷體" w:hAnsi="標楷體"/>
                <w:color w:val="000000"/>
                <w:kern w:val="16"/>
                <w:sz w:val="20"/>
              </w:rPr>
              <w:t>內授中民字第0980722113號書函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一、地方民意代表文康活動費、福利互助金及健康保險費。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二、行政人員會同出國考察費。</w:t>
            </w:r>
          </w:p>
        </w:tc>
      </w:tr>
      <w:tr w:rsidR="00290467" w:rsidRPr="00DF0B5C" w:rsidTr="00290467">
        <w:tc>
          <w:tcPr>
            <w:tcW w:w="274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7"/>
                <w:attr w:name="Month" w:val="5"/>
                <w:attr w:name="Year" w:val="1998"/>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r w:rsidRPr="00F44C89">
              <w:rPr>
                <w:rFonts w:ascii="標楷體" w:eastAsia="標楷體" w:hAnsi="標楷體"/>
                <w:color w:val="000000"/>
                <w:kern w:val="16"/>
                <w:sz w:val="20"/>
              </w:rPr>
              <w:t>地方立法機關會議紀錄、議案公文打字、重要活動開會應存案攝（錄）影紀念。</w:t>
            </w:r>
          </w:p>
        </w:tc>
        <w:tc>
          <w:tcPr>
            <w:tcW w:w="226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3"/>
                <w:attr w:name="Month" w:val="2"/>
                <w:attr w:name="Year" w:val="1999"/>
              </w:smartTagPr>
              <w:r w:rsidRPr="00F44C89">
                <w:rPr>
                  <w:rFonts w:ascii="標楷體" w:eastAsia="標楷體" w:hAnsi="標楷體"/>
                  <w:color w:val="000000"/>
                  <w:kern w:val="16"/>
                  <w:sz w:val="20"/>
                </w:rPr>
                <w:t>99年2月3日</w:t>
              </w:r>
            </w:smartTag>
            <w:r w:rsidRPr="00F44C89">
              <w:rPr>
                <w:rFonts w:ascii="標楷體" w:eastAsia="標楷體" w:hAnsi="標楷體"/>
                <w:color w:val="000000"/>
                <w:kern w:val="16"/>
                <w:sz w:val="20"/>
              </w:rPr>
              <w:t>內授中民字第0990030557號函</w:t>
            </w:r>
          </w:p>
          <w:p w:rsidR="00290467" w:rsidRPr="00F44C89" w:rsidRDefault="00290467" w:rsidP="00A84582">
            <w:pPr>
              <w:spacing w:line="280" w:lineRule="exact"/>
              <w:ind w:left="548" w:hangingChars="274" w:hanging="54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項目：地方立法機關</w:t>
            </w:r>
            <w:r w:rsidRPr="00F44C89">
              <w:rPr>
                <w:rFonts w:ascii="標楷體" w:eastAsia="標楷體" w:hAnsi="標楷體"/>
                <w:color w:val="000000"/>
                <w:kern w:val="16"/>
                <w:sz w:val="20"/>
              </w:rPr>
              <w:t>辦理新任議員、代表宣誓就職</w:t>
            </w:r>
            <w:r w:rsidRPr="00F44C89">
              <w:rPr>
                <w:rFonts w:ascii="標楷體" w:eastAsia="標楷體" w:hAnsi="標楷體" w:hint="eastAsia"/>
                <w:color w:val="000000"/>
                <w:kern w:val="16"/>
                <w:sz w:val="20"/>
              </w:rPr>
              <w:t>及</w:t>
            </w:r>
            <w:r w:rsidRPr="00F44C89">
              <w:rPr>
                <w:rFonts w:ascii="標楷體" w:eastAsia="標楷體" w:hAnsi="標楷體"/>
                <w:color w:val="000000"/>
                <w:kern w:val="16"/>
                <w:sz w:val="20"/>
              </w:rPr>
              <w:t>選舉議長、副議長、主席、副主席</w:t>
            </w:r>
            <w:r w:rsidRPr="00F44C89">
              <w:rPr>
                <w:rFonts w:ascii="標楷體" w:eastAsia="標楷體" w:hAnsi="標楷體" w:hint="eastAsia"/>
                <w:color w:val="000000"/>
                <w:kern w:val="16"/>
                <w:sz w:val="20"/>
              </w:rPr>
              <w:t>等</w:t>
            </w:r>
            <w:r w:rsidRPr="00F44C89">
              <w:rPr>
                <w:rFonts w:ascii="標楷體" w:eastAsia="標楷體" w:hAnsi="標楷體"/>
                <w:color w:val="000000"/>
                <w:kern w:val="16"/>
                <w:sz w:val="20"/>
              </w:rPr>
              <w:t>業務經費。</w:t>
            </w:r>
          </w:p>
        </w:tc>
      </w:tr>
      <w:tr w:rsidR="00290467" w:rsidRPr="00DF0B5C" w:rsidTr="00290467">
        <w:tc>
          <w:tcPr>
            <w:tcW w:w="2740" w:type="pct"/>
            <w:tcBorders>
              <w:top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IsROCDate" w:val="False"/>
                <w:attr w:name="IsLunarDate" w:val="False"/>
                <w:attr w:name="Day" w:val="27"/>
                <w:attr w:name="Month" w:val="5"/>
                <w:attr w:name="Year" w:val="1999"/>
              </w:smartTagPr>
              <w:r w:rsidRPr="00F44C89">
                <w:rPr>
                  <w:rFonts w:ascii="標楷體" w:eastAsia="標楷體" w:hAnsi="標楷體"/>
                  <w:color w:val="000000"/>
                  <w:kern w:val="16"/>
                  <w:sz w:val="20"/>
                </w:rPr>
                <w:t>99年5月27日</w:t>
              </w:r>
            </w:smartTag>
            <w:r w:rsidRPr="00F44C89">
              <w:rPr>
                <w:rFonts w:ascii="標楷體" w:eastAsia="標楷體" w:hAnsi="標楷體"/>
                <w:color w:val="000000"/>
                <w:kern w:val="16"/>
                <w:sz w:val="20"/>
              </w:rPr>
              <w:t>內授中民字第0990033630號函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lastRenderedPageBreak/>
              <w:t>一、各國貴賓華僑及各界人士等與</w:t>
            </w:r>
            <w:r w:rsidRPr="00F44C89">
              <w:rPr>
                <w:rFonts w:ascii="標楷體" w:eastAsia="標楷體" w:hAnsi="標楷體" w:hint="eastAsia"/>
                <w:color w:val="000000"/>
                <w:kern w:val="16"/>
                <w:sz w:val="20"/>
              </w:rPr>
              <w:t>議</w:t>
            </w:r>
            <w:r w:rsidRPr="00F44C89">
              <w:rPr>
                <w:rFonts w:ascii="標楷體" w:eastAsia="標楷體" w:hAnsi="標楷體"/>
                <w:color w:val="000000"/>
                <w:kern w:val="16"/>
                <w:sz w:val="20"/>
              </w:rPr>
              <w:t>會交流活動等經費。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二、縣內義警、義消、民防、巡守隊等志工團體慰勞餐敘等經費。</w:t>
            </w:r>
          </w:p>
          <w:p w:rsidR="00290467" w:rsidRPr="00F44C89" w:rsidRDefault="00290467" w:rsidP="00A84582">
            <w:pPr>
              <w:spacing w:line="280" w:lineRule="exact"/>
              <w:ind w:leftChars="69" w:left="520" w:rightChars="-20" w:right="-48" w:hangingChars="177" w:hanging="354"/>
              <w:jc w:val="both"/>
              <w:rPr>
                <w:rFonts w:ascii="標楷體" w:eastAsia="標楷體" w:hAnsi="標楷體"/>
                <w:color w:val="000000"/>
                <w:kern w:val="16"/>
                <w:sz w:val="20"/>
              </w:rPr>
            </w:pPr>
            <w:r w:rsidRPr="00F44C89">
              <w:rPr>
                <w:rFonts w:ascii="標楷體" w:eastAsia="標楷體" w:hAnsi="標楷體"/>
                <w:color w:val="000000"/>
                <w:kern w:val="16"/>
                <w:sz w:val="20"/>
              </w:rPr>
              <w:t>三、</w:t>
            </w:r>
            <w:r w:rsidRPr="00E47302">
              <w:rPr>
                <w:rFonts w:ascii="標楷體" w:eastAsia="標楷體" w:hAnsi="標楷體"/>
                <w:color w:val="000000"/>
                <w:spacing w:val="-16"/>
                <w:kern w:val="16"/>
                <w:sz w:val="20"/>
              </w:rPr>
              <w:t>促進各機關、學校、民間團體、社區、個人等舉辦各項活動連繫、交流等經費。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四、慰勞(問)、救助及獎勵等經費。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hint="eastAsia"/>
                <w:color w:val="000000"/>
                <w:kern w:val="16"/>
                <w:sz w:val="20"/>
              </w:rPr>
              <w:t>五、各項慶典活動經費。</w:t>
            </w:r>
          </w:p>
          <w:p w:rsidR="00290467" w:rsidRPr="00F44C89" w:rsidRDefault="00290467" w:rsidP="00A84582">
            <w:pPr>
              <w:spacing w:line="280" w:lineRule="exact"/>
              <w:ind w:leftChars="69" w:left="520" w:hangingChars="177" w:hanging="354"/>
              <w:jc w:val="both"/>
              <w:rPr>
                <w:rFonts w:ascii="標楷體" w:eastAsia="標楷體" w:hAnsi="標楷體"/>
                <w:color w:val="000000"/>
                <w:kern w:val="16"/>
                <w:sz w:val="20"/>
              </w:rPr>
            </w:pPr>
            <w:r w:rsidRPr="00F44C89">
              <w:rPr>
                <w:rFonts w:ascii="標楷體" w:eastAsia="標楷體" w:hAnsi="標楷體" w:hint="eastAsia"/>
                <w:color w:val="000000"/>
                <w:kern w:val="16"/>
                <w:sz w:val="20"/>
              </w:rPr>
              <w:t>六、</w:t>
            </w:r>
            <w:r w:rsidRPr="00E47302">
              <w:rPr>
                <w:rFonts w:ascii="標楷體" w:eastAsia="標楷體" w:hAnsi="標楷體" w:hint="eastAsia"/>
                <w:color w:val="000000"/>
                <w:spacing w:val="-8"/>
                <w:kern w:val="16"/>
                <w:sz w:val="20"/>
              </w:rPr>
              <w:t>參訪轄區內治安、消防及慈善機構等經費。</w:t>
            </w:r>
          </w:p>
        </w:tc>
        <w:tc>
          <w:tcPr>
            <w:tcW w:w="2260" w:type="pct"/>
            <w:tcBorders>
              <w:top w:val="dotted" w:sz="4" w:space="0" w:color="auto"/>
            </w:tcBorders>
            <w:shd w:val="clear" w:color="auto" w:fill="auto"/>
          </w:tcPr>
          <w:p w:rsidR="00290467" w:rsidRPr="00F44C89" w:rsidRDefault="00290467" w:rsidP="00A84582">
            <w:pPr>
              <w:pStyle w:val="a8"/>
              <w:tabs>
                <w:tab w:val="left" w:pos="9680"/>
              </w:tabs>
              <w:spacing w:line="280" w:lineRule="exact"/>
              <w:ind w:left="0" w:right="0" w:firstLine="0"/>
              <w:rPr>
                <w:rFonts w:ascii="標楷體" w:eastAsia="標楷體" w:hAnsi="標楷體"/>
                <w:b w:val="0"/>
                <w:color w:val="000000"/>
                <w:kern w:val="16"/>
                <w:sz w:val="20"/>
              </w:rPr>
            </w:pPr>
          </w:p>
        </w:tc>
      </w:tr>
    </w:tbl>
    <w:p w:rsidR="00A63DA4" w:rsidRDefault="00A63DA4" w:rsidP="000F64AB">
      <w:pPr>
        <w:snapToGrid w:val="0"/>
        <w:spacing w:line="200" w:lineRule="exact"/>
        <w:jc w:val="both"/>
        <w:rPr>
          <w:rFonts w:ascii="標楷體" w:eastAsia="標楷體" w:hAnsi="標楷體"/>
          <w:sz w:val="20"/>
          <w:szCs w:val="20"/>
        </w:rPr>
      </w:pPr>
    </w:p>
    <w:p w:rsidR="00A63DA4" w:rsidRDefault="00A63DA4">
      <w:pPr>
        <w:widowControl/>
        <w:rPr>
          <w:rFonts w:ascii="標楷體" w:eastAsia="標楷體" w:hAnsi="標楷體"/>
          <w:sz w:val="20"/>
          <w:szCs w:val="20"/>
        </w:rPr>
      </w:pPr>
      <w:r>
        <w:rPr>
          <w:rFonts w:ascii="標楷體" w:eastAsia="標楷體" w:hAnsi="標楷體"/>
          <w:sz w:val="20"/>
          <w:szCs w:val="20"/>
        </w:rPr>
        <w:br w:type="page"/>
      </w:r>
    </w:p>
    <w:p w:rsidR="00A63DA4" w:rsidRPr="00A63DA4" w:rsidRDefault="00A63DA4" w:rsidP="00A63DA4">
      <w:pPr>
        <w:spacing w:line="360" w:lineRule="exact"/>
        <w:rPr>
          <w:rFonts w:ascii="標楷體" w:eastAsia="標楷體" w:hAnsi="標楷體"/>
          <w:color w:val="000000"/>
          <w:spacing w:val="-4"/>
          <w:kern w:val="0"/>
          <w:sz w:val="20"/>
          <w:szCs w:val="20"/>
        </w:rPr>
      </w:pPr>
      <w:bookmarkStart w:id="3" w:name="_Toc129976371"/>
      <w:r w:rsidRPr="00A63DA4">
        <w:rPr>
          <w:rFonts w:ascii="標楷體" w:eastAsia="標楷體" w:hAnsi="標楷體" w:hint="eastAsia"/>
          <w:color w:val="000000"/>
          <w:spacing w:val="-4"/>
          <w:kern w:val="0"/>
          <w:sz w:val="20"/>
          <w:szCs w:val="20"/>
        </w:rPr>
        <w:lastRenderedPageBreak/>
        <w:t>附</w:t>
      </w:r>
      <w:r w:rsidRPr="00A63DA4">
        <w:rPr>
          <w:rFonts w:ascii="標楷體" w:eastAsia="標楷體" w:hAnsi="標楷體" w:hint="eastAsia"/>
          <w:color w:val="000000"/>
          <w:spacing w:val="-4"/>
          <w:kern w:val="0"/>
          <w:sz w:val="20"/>
          <w:szCs w:val="20"/>
          <w:u w:val="single"/>
        </w:rPr>
        <w:t>件</w:t>
      </w:r>
      <w:r w:rsidRPr="00A63DA4">
        <w:rPr>
          <w:rFonts w:ascii="標楷體" w:eastAsia="標楷體" w:hAnsi="標楷體" w:hint="eastAsia"/>
          <w:color w:val="000000"/>
          <w:spacing w:val="-4"/>
          <w:kern w:val="0"/>
          <w:sz w:val="20"/>
          <w:szCs w:val="20"/>
        </w:rPr>
        <w:t xml:space="preserve"> </w:t>
      </w:r>
    </w:p>
    <w:p w:rsidR="00A63DA4" w:rsidRPr="00A63DA4" w:rsidRDefault="00A63DA4" w:rsidP="00A63DA4">
      <w:pPr>
        <w:spacing w:line="320" w:lineRule="exact"/>
        <w:rPr>
          <w:rFonts w:ascii="標楷體" w:eastAsia="標楷體" w:hAnsi="標楷體"/>
          <w:b/>
          <w:color w:val="000000"/>
          <w:sz w:val="20"/>
          <w:szCs w:val="20"/>
        </w:rPr>
      </w:pPr>
      <w:r w:rsidRPr="00A63DA4">
        <w:rPr>
          <w:rFonts w:ascii="標楷體" w:eastAsia="標楷體" w:hAnsi="標楷體" w:hint="eastAsia"/>
          <w:b/>
          <w:color w:val="000000"/>
          <w:sz w:val="20"/>
          <w:szCs w:val="20"/>
        </w:rPr>
        <w:t>「一般房屋建築費及辦公室翻修費」使用說明</w:t>
      </w:r>
      <w:bookmarkEnd w:id="3"/>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一、</w:t>
      </w:r>
      <w:r w:rsidRPr="00A63DA4">
        <w:rPr>
          <w:rFonts w:ascii="標楷體" w:eastAsia="標楷體" w:hAnsi="標楷體" w:hint="eastAsia"/>
          <w:spacing w:val="-4"/>
          <w:kern w:val="0"/>
          <w:sz w:val="20"/>
          <w:szCs w:val="20"/>
          <w:u w:val="single"/>
        </w:rPr>
        <w:t>目的：「共同性費用編列基準表」(以下簡稱編列基準)之「一般房屋建築費」及「一般辦公室翻修費」係供機關於計畫</w:t>
      </w:r>
      <w:proofErr w:type="gramStart"/>
      <w:r w:rsidRPr="00A63DA4">
        <w:rPr>
          <w:rFonts w:ascii="標楷體" w:eastAsia="標楷體" w:hAnsi="標楷體" w:hint="eastAsia"/>
          <w:spacing w:val="-4"/>
          <w:kern w:val="0"/>
          <w:sz w:val="20"/>
          <w:szCs w:val="20"/>
          <w:u w:val="single"/>
        </w:rPr>
        <w:t>初期概</w:t>
      </w:r>
      <w:proofErr w:type="gramEnd"/>
      <w:r w:rsidRPr="00A63DA4">
        <w:rPr>
          <w:rFonts w:ascii="標楷體" w:eastAsia="標楷體" w:hAnsi="標楷體" w:hint="eastAsia"/>
          <w:spacing w:val="-4"/>
          <w:kern w:val="0"/>
          <w:sz w:val="20"/>
          <w:szCs w:val="20"/>
          <w:u w:val="single"/>
        </w:rPr>
        <w:t>估工程經費使用，經費組成包括直接工程費(直接用於建造工程目的物)、間接工程費(主辦機關為監督及管理工程目的物所需支出之成本)、工程預備費、物價調整費等。</w:t>
      </w:r>
    </w:p>
    <w:p w:rsidR="00A63DA4" w:rsidRPr="00A63DA4" w:rsidRDefault="00A63DA4" w:rsidP="00A63DA4">
      <w:pPr>
        <w:spacing w:line="220" w:lineRule="exact"/>
        <w:ind w:left="567" w:hanging="567"/>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二、適用範圍：</w:t>
      </w:r>
    </w:p>
    <w:p w:rsidR="00A63DA4" w:rsidRPr="00A63DA4" w:rsidRDefault="00A63DA4" w:rsidP="00A63DA4">
      <w:pPr>
        <w:spacing w:line="220" w:lineRule="exact"/>
        <w:ind w:left="399" w:hangingChars="208" w:hanging="399"/>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w:t>
      </w:r>
      <w:proofErr w:type="gramStart"/>
      <w:r w:rsidRPr="00A63DA4">
        <w:rPr>
          <w:rFonts w:ascii="標楷體" w:eastAsia="標楷體" w:hAnsi="標楷體" w:hint="eastAsia"/>
          <w:spacing w:val="-4"/>
          <w:kern w:val="0"/>
          <w:sz w:val="20"/>
          <w:szCs w:val="20"/>
        </w:rPr>
        <w:t>一</w:t>
      </w:r>
      <w:proofErr w:type="gramEnd"/>
      <w:r w:rsidRPr="00A63DA4">
        <w:rPr>
          <w:rFonts w:ascii="標楷體" w:eastAsia="標楷體" w:hAnsi="標楷體" w:hint="eastAsia"/>
          <w:spacing w:val="-4"/>
          <w:kern w:val="0"/>
          <w:sz w:val="20"/>
          <w:szCs w:val="20"/>
        </w:rPr>
        <w:t>)編列基準適用於鋼骨構造或鋼筋混凝土構造之辦公大樓、教室、住宅與宿舍、路外停車場。</w:t>
      </w:r>
    </w:p>
    <w:p w:rsidR="00A63DA4" w:rsidRPr="00A63DA4" w:rsidRDefault="00A63DA4" w:rsidP="00A63DA4">
      <w:pPr>
        <w:spacing w:line="220" w:lineRule="exact"/>
        <w:ind w:left="397" w:hangingChars="207" w:hanging="397"/>
        <w:jc w:val="both"/>
        <w:rPr>
          <w:rFonts w:ascii="標楷體" w:eastAsia="標楷體" w:hAnsi="標楷體"/>
          <w:spacing w:val="-4"/>
          <w:kern w:val="0"/>
          <w:sz w:val="20"/>
          <w:szCs w:val="20"/>
          <w:u w:val="single"/>
        </w:rPr>
      </w:pPr>
      <w:r w:rsidRPr="00A63DA4">
        <w:rPr>
          <w:rFonts w:ascii="標楷體" w:eastAsia="標楷體" w:hAnsi="標楷體" w:hint="eastAsia"/>
          <w:spacing w:val="-4"/>
          <w:kern w:val="0"/>
          <w:sz w:val="20"/>
          <w:szCs w:val="20"/>
          <w:u w:val="single"/>
        </w:rPr>
        <w:t>(二)機關於初期擬定公共工程計畫時，應審慎評估自身需求，設定工程功能等級，對應提出妥適之建造標準及規格，其中若屬一般房屋建築或一般辦公室翻修者，應依編列基準編列費用；非適用編列基準者，可參考</w:t>
      </w:r>
      <w:proofErr w:type="gramStart"/>
      <w:r w:rsidRPr="00A63DA4">
        <w:rPr>
          <w:rFonts w:ascii="標楷體" w:eastAsia="標楷體" w:hAnsi="標楷體" w:hint="eastAsia"/>
          <w:spacing w:val="-4"/>
          <w:kern w:val="0"/>
          <w:sz w:val="20"/>
          <w:szCs w:val="20"/>
          <w:u w:val="single"/>
        </w:rPr>
        <w:t>鄰近類案工程</w:t>
      </w:r>
      <w:proofErr w:type="gramEnd"/>
      <w:r w:rsidRPr="00A63DA4">
        <w:rPr>
          <w:rFonts w:ascii="標楷體" w:eastAsia="標楷體" w:hAnsi="標楷體" w:hint="eastAsia"/>
          <w:spacing w:val="-4"/>
          <w:kern w:val="0"/>
          <w:sz w:val="20"/>
          <w:szCs w:val="20"/>
          <w:u w:val="single"/>
        </w:rPr>
        <w:t>，依個案覈實評估編列。</w:t>
      </w:r>
    </w:p>
    <w:p w:rsidR="00A63DA4" w:rsidRPr="00A63DA4" w:rsidRDefault="00A63DA4" w:rsidP="00A63DA4">
      <w:pPr>
        <w:spacing w:line="220" w:lineRule="exact"/>
        <w:ind w:left="399" w:hangingChars="208" w:hanging="399"/>
        <w:jc w:val="both"/>
        <w:rPr>
          <w:rFonts w:ascii="標楷體" w:eastAsia="標楷體" w:hAnsi="標楷體"/>
          <w:spacing w:val="-4"/>
          <w:kern w:val="0"/>
          <w:sz w:val="20"/>
          <w:szCs w:val="20"/>
          <w:u w:val="single"/>
        </w:rPr>
      </w:pPr>
      <w:r w:rsidRPr="00A63DA4">
        <w:rPr>
          <w:rFonts w:ascii="標楷體" w:eastAsia="標楷體" w:hAnsi="標楷體" w:hint="eastAsia"/>
          <w:spacing w:val="-4"/>
          <w:kern w:val="0"/>
          <w:sz w:val="20"/>
          <w:szCs w:val="20"/>
          <w:u w:val="single"/>
        </w:rPr>
        <w:t>(三)編列基準係供機關於計畫階段概估完整經費。至於發包工程之設計預算、核定底價，為直接用於建造工程目的物之直接工程費，且因設計已完成，已有明確之工項及數量，應依下列規定辦理，不應以編列基準編列：</w:t>
      </w:r>
    </w:p>
    <w:p w:rsidR="00A63DA4" w:rsidRPr="00A63DA4" w:rsidRDefault="00A63DA4" w:rsidP="00A63DA4">
      <w:pPr>
        <w:numPr>
          <w:ilvl w:val="0"/>
          <w:numId w:val="44"/>
        </w:numPr>
        <w:spacing w:beforeLines="50" w:before="120" w:line="220" w:lineRule="exact"/>
        <w:ind w:leftChars="50" w:left="404" w:hanging="284"/>
        <w:jc w:val="both"/>
        <w:rPr>
          <w:rFonts w:ascii="標楷體" w:eastAsia="標楷體" w:hAnsi="標楷體"/>
          <w:spacing w:val="-4"/>
          <w:kern w:val="0"/>
          <w:sz w:val="20"/>
          <w:szCs w:val="20"/>
          <w:u w:val="single"/>
        </w:rPr>
      </w:pPr>
      <w:r w:rsidRPr="00A63DA4">
        <w:rPr>
          <w:rFonts w:ascii="標楷體" w:eastAsia="標楷體" w:hAnsi="標楷體" w:hint="eastAsia"/>
          <w:spacing w:val="-4"/>
          <w:kern w:val="0"/>
          <w:sz w:val="20"/>
          <w:szCs w:val="20"/>
          <w:u w:val="single"/>
        </w:rPr>
        <w:t>設計預算：機關應續依計畫階段所設定之功能等級及建造標準辦理工程設計，並就設計之工項及數量編列預算。機關可參考行政院公共工程委員會(以下簡稱工程會)公共工程價格資料庫之他案預算價格，並應依政府採購法(以下簡稱採購法)第46條規定，考量工程規模、性質、規範要求、施工地點及工期等因素，配合工程專業判斷予以調整，不可僅參考公共工程價格資料庫之他案預算價格即</w:t>
      </w:r>
      <w:proofErr w:type="gramStart"/>
      <w:r w:rsidRPr="00A63DA4">
        <w:rPr>
          <w:rFonts w:ascii="標楷體" w:eastAsia="標楷體" w:hAnsi="標楷體" w:hint="eastAsia"/>
          <w:spacing w:val="-4"/>
          <w:kern w:val="0"/>
          <w:sz w:val="20"/>
          <w:szCs w:val="20"/>
          <w:u w:val="single"/>
        </w:rPr>
        <w:t>逕</w:t>
      </w:r>
      <w:proofErr w:type="gramEnd"/>
      <w:r w:rsidRPr="00A63DA4">
        <w:rPr>
          <w:rFonts w:ascii="標楷體" w:eastAsia="標楷體" w:hAnsi="標楷體" w:hint="eastAsia"/>
          <w:spacing w:val="-4"/>
          <w:kern w:val="0"/>
          <w:sz w:val="20"/>
          <w:szCs w:val="20"/>
          <w:u w:val="single"/>
        </w:rPr>
        <w:t>以編列。</w:t>
      </w:r>
    </w:p>
    <w:p w:rsidR="00A63DA4" w:rsidRPr="00A63DA4" w:rsidRDefault="00A63DA4" w:rsidP="00A63DA4">
      <w:pPr>
        <w:numPr>
          <w:ilvl w:val="0"/>
          <w:numId w:val="44"/>
        </w:numPr>
        <w:spacing w:beforeLines="50" w:before="120" w:line="220" w:lineRule="exact"/>
        <w:ind w:leftChars="50" w:left="404" w:hanging="2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u w:val="single"/>
        </w:rPr>
        <w:t>核定底價：機關辦理採購，除採購法另有規定外，應核定底價。機關可參考工程會公共工程價格資料庫之他案決標價格，並應依採購法第46條規定，考量工程規模、性質、規範要求、施工地點及工期等因素，配合工程專業判斷予以調整，不可僅參考公共工程價格資料庫之他案決標價格即</w:t>
      </w:r>
      <w:proofErr w:type="gramStart"/>
      <w:r w:rsidRPr="00A63DA4">
        <w:rPr>
          <w:rFonts w:ascii="標楷體" w:eastAsia="標楷體" w:hAnsi="標楷體" w:hint="eastAsia"/>
          <w:spacing w:val="-4"/>
          <w:kern w:val="0"/>
          <w:sz w:val="20"/>
          <w:szCs w:val="20"/>
          <w:u w:val="single"/>
        </w:rPr>
        <w:t>逕</w:t>
      </w:r>
      <w:proofErr w:type="gramEnd"/>
      <w:r w:rsidRPr="00A63DA4">
        <w:rPr>
          <w:rFonts w:ascii="標楷體" w:eastAsia="標楷體" w:hAnsi="標楷體" w:hint="eastAsia"/>
          <w:spacing w:val="-4"/>
          <w:kern w:val="0"/>
          <w:sz w:val="20"/>
          <w:szCs w:val="20"/>
          <w:u w:val="single"/>
        </w:rPr>
        <w:t>以訂定。</w:t>
      </w:r>
    </w:p>
    <w:p w:rsidR="00A63DA4" w:rsidRPr="00A63DA4" w:rsidRDefault="00A63DA4" w:rsidP="00A63DA4">
      <w:pPr>
        <w:spacing w:line="220" w:lineRule="exact"/>
        <w:jc w:val="both"/>
        <w:rPr>
          <w:rFonts w:ascii="標楷體" w:eastAsia="標楷體" w:hAnsi="標楷體"/>
          <w:color w:val="000000"/>
          <w:spacing w:val="-4"/>
          <w:kern w:val="0"/>
          <w:sz w:val="20"/>
          <w:szCs w:val="20"/>
        </w:rPr>
      </w:pPr>
      <w:r w:rsidRPr="00A63DA4">
        <w:rPr>
          <w:rFonts w:ascii="標楷體" w:eastAsia="標楷體" w:hAnsi="標楷體" w:hint="eastAsia"/>
          <w:color w:val="000000"/>
          <w:spacing w:val="-4"/>
          <w:kern w:val="0"/>
          <w:sz w:val="20"/>
          <w:szCs w:val="20"/>
        </w:rPr>
        <w:t>三、使用</w:t>
      </w:r>
      <w:r w:rsidRPr="00A63DA4">
        <w:rPr>
          <w:rFonts w:ascii="標楷體" w:eastAsia="標楷體" w:hAnsi="標楷體" w:hint="eastAsia"/>
          <w:color w:val="000000"/>
          <w:spacing w:val="-4"/>
          <w:kern w:val="0"/>
          <w:sz w:val="20"/>
          <w:szCs w:val="20"/>
          <w:u w:val="single"/>
        </w:rPr>
        <w:t>流程</w:t>
      </w:r>
      <w:r w:rsidRPr="00A63DA4">
        <w:rPr>
          <w:rFonts w:ascii="標楷體" w:eastAsia="標楷體" w:hAnsi="標楷體" w:hint="eastAsia"/>
          <w:color w:val="000000"/>
          <w:spacing w:val="-4"/>
          <w:kern w:val="0"/>
          <w:sz w:val="20"/>
          <w:szCs w:val="20"/>
        </w:rPr>
        <w:t>：</w:t>
      </w:r>
      <w:r w:rsidRPr="00A63DA4">
        <w:rPr>
          <w:rFonts w:ascii="標楷體" w:eastAsia="標楷體" w:hAnsi="標楷體"/>
          <w:color w:val="000000"/>
          <w:spacing w:val="-4"/>
          <w:kern w:val="0"/>
          <w:sz w:val="20"/>
          <w:szCs w:val="20"/>
        </w:rPr>
        <w:t xml:space="preserve"> </w:t>
      </w:r>
    </w:p>
    <w:p w:rsidR="00A63DA4" w:rsidRPr="00A63DA4" w:rsidRDefault="00A63DA4" w:rsidP="00A63DA4">
      <w:pPr>
        <w:spacing w:line="220" w:lineRule="exact"/>
        <w:ind w:left="384" w:hangingChars="200" w:hanging="384"/>
        <w:jc w:val="both"/>
        <w:rPr>
          <w:rFonts w:ascii="標楷體" w:eastAsia="標楷體" w:hAnsi="標楷體"/>
          <w:color w:val="000000"/>
          <w:spacing w:val="-4"/>
          <w:kern w:val="0"/>
          <w:sz w:val="20"/>
          <w:szCs w:val="20"/>
        </w:rPr>
      </w:pPr>
      <w:r w:rsidRPr="00A63DA4">
        <w:rPr>
          <w:rFonts w:ascii="標楷體" w:eastAsia="標楷體" w:hAnsi="標楷體" w:hint="eastAsia"/>
          <w:color w:val="000000"/>
          <w:spacing w:val="-4"/>
          <w:kern w:val="0"/>
          <w:sz w:val="20"/>
          <w:szCs w:val="20"/>
        </w:rPr>
        <w:t>(</w:t>
      </w:r>
      <w:proofErr w:type="gramStart"/>
      <w:r w:rsidRPr="00A63DA4">
        <w:rPr>
          <w:rFonts w:ascii="標楷體" w:eastAsia="標楷體" w:hAnsi="標楷體" w:hint="eastAsia"/>
          <w:color w:val="000000"/>
          <w:spacing w:val="-4"/>
          <w:kern w:val="0"/>
          <w:sz w:val="20"/>
          <w:szCs w:val="20"/>
        </w:rPr>
        <w:t>一</w:t>
      </w:r>
      <w:proofErr w:type="gramEnd"/>
      <w:r w:rsidRPr="00A63DA4">
        <w:rPr>
          <w:rFonts w:ascii="標楷體" w:eastAsia="標楷體" w:hAnsi="標楷體" w:hint="eastAsia"/>
          <w:color w:val="000000"/>
          <w:spacing w:val="-4"/>
          <w:kern w:val="0"/>
          <w:sz w:val="20"/>
          <w:szCs w:val="20"/>
        </w:rPr>
        <w:t>)確認是否適用本編列基準：依本說明第二點，確認使用時機與建築物之功能及構造類別是否為編列基準所列之適用範圍。</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color w:val="000000"/>
          <w:spacing w:val="-4"/>
          <w:kern w:val="0"/>
          <w:sz w:val="20"/>
          <w:szCs w:val="20"/>
        </w:rPr>
        <w:t>(二)規劃階段即應提出妥適之建造標準：機關</w:t>
      </w:r>
      <w:r w:rsidRPr="00A63DA4">
        <w:rPr>
          <w:rFonts w:ascii="標楷體" w:eastAsia="標楷體" w:hAnsi="標楷體" w:hint="eastAsia"/>
          <w:color w:val="000000"/>
          <w:spacing w:val="-4"/>
          <w:kern w:val="0"/>
          <w:sz w:val="20"/>
          <w:szCs w:val="20"/>
          <w:u w:val="single"/>
        </w:rPr>
        <w:t>於</w:t>
      </w:r>
      <w:r w:rsidRPr="00A63DA4">
        <w:rPr>
          <w:rFonts w:ascii="標楷體" w:eastAsia="標楷體" w:hAnsi="標楷體" w:hint="eastAsia"/>
          <w:color w:val="000000"/>
          <w:spacing w:val="-4"/>
          <w:kern w:val="0"/>
          <w:sz w:val="20"/>
          <w:szCs w:val="20"/>
        </w:rPr>
        <w:t>規劃階段，即應審酌工程定位</w:t>
      </w:r>
      <w:r w:rsidRPr="00A63DA4">
        <w:rPr>
          <w:rFonts w:ascii="標楷體" w:eastAsia="標楷體" w:hAnsi="標楷體" w:hint="eastAsia"/>
          <w:spacing w:val="-4"/>
          <w:kern w:val="0"/>
          <w:sz w:val="20"/>
          <w:szCs w:val="20"/>
        </w:rPr>
        <w:t>及功能，對應提出妥適之建造標準；經費較高或較複雜者，必要時先行編列規劃費用委託專業機構評估，確保工程計畫合理可行，後續編列預算、辦理設計、施工、監造到驗收各階段，</w:t>
      </w:r>
      <w:proofErr w:type="gramStart"/>
      <w:r w:rsidRPr="00A63DA4">
        <w:rPr>
          <w:rFonts w:ascii="標楷體" w:eastAsia="標楷體" w:hAnsi="標楷體" w:hint="eastAsia"/>
          <w:spacing w:val="-4"/>
          <w:kern w:val="0"/>
          <w:sz w:val="20"/>
          <w:szCs w:val="20"/>
        </w:rPr>
        <w:t>均依所</w:t>
      </w:r>
      <w:proofErr w:type="gramEnd"/>
      <w:r w:rsidRPr="00A63DA4">
        <w:rPr>
          <w:rFonts w:ascii="標楷體" w:eastAsia="標楷體" w:hAnsi="標楷體" w:hint="eastAsia"/>
          <w:spacing w:val="-4"/>
          <w:kern w:val="0"/>
          <w:sz w:val="20"/>
          <w:szCs w:val="20"/>
        </w:rPr>
        <w:t>設定建造標準落實執行。</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(三)選用</w:t>
      </w:r>
      <w:r w:rsidRPr="00A63DA4">
        <w:rPr>
          <w:rFonts w:ascii="標楷體" w:eastAsia="標楷體" w:hAnsi="標楷體" w:hint="eastAsia"/>
          <w:spacing w:val="-4"/>
          <w:kern w:val="0"/>
          <w:sz w:val="20"/>
          <w:szCs w:val="20"/>
          <w:u w:val="single"/>
        </w:rPr>
        <w:t>適用</w:t>
      </w:r>
      <w:r w:rsidRPr="00A63DA4">
        <w:rPr>
          <w:rFonts w:ascii="標楷體" w:eastAsia="標楷體" w:hAnsi="標楷體" w:hint="eastAsia"/>
          <w:spacing w:val="-4"/>
          <w:kern w:val="0"/>
          <w:sz w:val="20"/>
          <w:szCs w:val="20"/>
        </w:rPr>
        <w:t>之單位面積造價：依建築物樓層數(地上+地下)、功能及構造型式</w:t>
      </w:r>
      <w:r w:rsidRPr="00A63DA4">
        <w:rPr>
          <w:rFonts w:ascii="標楷體" w:eastAsia="標楷體" w:hAnsi="標楷體" w:hint="eastAsia"/>
          <w:spacing w:val="-4"/>
          <w:kern w:val="0"/>
          <w:sz w:val="20"/>
          <w:szCs w:val="20"/>
          <w:u w:val="single"/>
        </w:rPr>
        <w:t>，於一般房屋建築費及辦公室翻修費單位面積造價表(附表1)選擇適用之單位面積造價</w:t>
      </w:r>
      <w:r w:rsidRPr="00A63DA4">
        <w:rPr>
          <w:rFonts w:ascii="標楷體" w:eastAsia="標楷體" w:hAnsi="標楷體" w:hint="eastAsia"/>
          <w:spacing w:val="-4"/>
          <w:kern w:val="0"/>
          <w:sz w:val="20"/>
          <w:szCs w:val="20"/>
        </w:rPr>
        <w:t>。</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(四)估算總樓地板需求面積：依行政院</w:t>
      </w:r>
      <w:r w:rsidRPr="00A63DA4">
        <w:rPr>
          <w:rFonts w:ascii="標楷體" w:eastAsia="標楷體" w:hAnsi="標楷體" w:hint="eastAsia"/>
          <w:spacing w:val="-4"/>
          <w:kern w:val="0"/>
          <w:sz w:val="20"/>
          <w:szCs w:val="20"/>
          <w:u w:val="single"/>
        </w:rPr>
        <w:t>訂定</w:t>
      </w:r>
      <w:r w:rsidRPr="00A63DA4">
        <w:rPr>
          <w:rFonts w:ascii="標楷體" w:eastAsia="標楷體" w:hAnsi="標楷體" w:hint="eastAsia"/>
          <w:spacing w:val="-4"/>
          <w:kern w:val="0"/>
          <w:sz w:val="20"/>
          <w:szCs w:val="20"/>
        </w:rPr>
        <w:t>「行政院與所屬各機關辦公處所空間及面積規劃原則」及「宿舍管理手冊」、教育部訂</w:t>
      </w:r>
      <w:r w:rsidRPr="00A63DA4">
        <w:rPr>
          <w:rFonts w:ascii="標楷體" w:eastAsia="標楷體" w:hAnsi="標楷體" w:hint="eastAsia"/>
          <w:spacing w:val="-4"/>
          <w:kern w:val="0"/>
          <w:sz w:val="20"/>
          <w:szCs w:val="20"/>
          <w:u w:val="single"/>
        </w:rPr>
        <w:t>定</w:t>
      </w:r>
      <w:r w:rsidRPr="00A63DA4">
        <w:rPr>
          <w:rFonts w:ascii="標楷體" w:eastAsia="標楷體" w:hAnsi="標楷體" w:hint="eastAsia"/>
          <w:spacing w:val="-4"/>
          <w:kern w:val="0"/>
          <w:sz w:val="20"/>
          <w:szCs w:val="20"/>
        </w:rPr>
        <w:t>「國民小學及國</w:t>
      </w:r>
      <w:r w:rsidRPr="00A63DA4">
        <w:rPr>
          <w:rFonts w:ascii="標楷體" w:eastAsia="標楷體" w:hAnsi="標楷體" w:hint="eastAsia"/>
          <w:spacing w:val="-4"/>
          <w:kern w:val="0"/>
          <w:sz w:val="20"/>
          <w:szCs w:val="20"/>
        </w:rPr>
        <w:lastRenderedPageBreak/>
        <w:t>民中學設施設備基準」等之面積規劃原則核實估算，必要時會同機關內工程專業單位或委託專業機構評估。</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(五)檢查是否有得</w:t>
      </w:r>
      <w:r w:rsidRPr="00A63DA4">
        <w:rPr>
          <w:rFonts w:ascii="標楷體" w:eastAsia="標楷體" w:hAnsi="標楷體" w:hint="eastAsia"/>
          <w:spacing w:val="-4"/>
          <w:kern w:val="0"/>
          <w:sz w:val="20"/>
          <w:szCs w:val="20"/>
          <w:u w:val="single"/>
        </w:rPr>
        <w:t>「專案</w:t>
      </w:r>
      <w:proofErr w:type="gramStart"/>
      <w:r w:rsidRPr="00A63DA4">
        <w:rPr>
          <w:rFonts w:ascii="標楷體" w:eastAsia="標楷體" w:hAnsi="標楷體" w:hint="eastAsia"/>
          <w:spacing w:val="-4"/>
          <w:kern w:val="0"/>
          <w:sz w:val="20"/>
          <w:szCs w:val="20"/>
          <w:u w:val="single"/>
        </w:rPr>
        <w:t>研</w:t>
      </w:r>
      <w:proofErr w:type="gramEnd"/>
      <w:r w:rsidRPr="00A63DA4">
        <w:rPr>
          <w:rFonts w:ascii="標楷體" w:eastAsia="標楷體" w:hAnsi="標楷體" w:hint="eastAsia"/>
          <w:spacing w:val="-4"/>
          <w:kern w:val="0"/>
          <w:sz w:val="20"/>
          <w:szCs w:val="20"/>
          <w:u w:val="single"/>
        </w:rPr>
        <w:t>析項目」</w:t>
      </w:r>
      <w:r w:rsidRPr="00A63DA4">
        <w:rPr>
          <w:rFonts w:ascii="標楷體" w:eastAsia="標楷體" w:hAnsi="標楷體" w:hint="eastAsia"/>
          <w:spacing w:val="-4"/>
          <w:kern w:val="0"/>
          <w:sz w:val="20"/>
          <w:szCs w:val="20"/>
        </w:rPr>
        <w:t>：</w:t>
      </w:r>
      <w:r w:rsidRPr="00A63DA4">
        <w:rPr>
          <w:rFonts w:ascii="標楷體" w:eastAsia="標楷體" w:hAnsi="標楷體" w:hint="eastAsia"/>
          <w:spacing w:val="-4"/>
          <w:kern w:val="0"/>
          <w:sz w:val="20"/>
          <w:szCs w:val="20"/>
          <w:u w:val="single"/>
        </w:rPr>
        <w:t>單位面積造價</w:t>
      </w:r>
      <w:r w:rsidRPr="00A63DA4">
        <w:rPr>
          <w:rFonts w:ascii="標楷體" w:eastAsia="標楷體" w:hAnsi="標楷體" w:hint="eastAsia"/>
          <w:spacing w:val="-4"/>
          <w:kern w:val="0"/>
          <w:sz w:val="20"/>
          <w:szCs w:val="20"/>
        </w:rPr>
        <w:t>所列</w:t>
      </w:r>
      <w:proofErr w:type="gramStart"/>
      <w:r w:rsidRPr="00A63DA4">
        <w:rPr>
          <w:rFonts w:ascii="標楷體" w:eastAsia="標楷體" w:hAnsi="標楷體" w:hint="eastAsia"/>
          <w:spacing w:val="-4"/>
          <w:kern w:val="0"/>
          <w:sz w:val="20"/>
          <w:szCs w:val="20"/>
        </w:rPr>
        <w:t>金額僅含一般</w:t>
      </w:r>
      <w:proofErr w:type="gramEnd"/>
      <w:r w:rsidRPr="00A63DA4">
        <w:rPr>
          <w:rFonts w:ascii="標楷體" w:eastAsia="標楷體" w:hAnsi="標楷體" w:hint="eastAsia"/>
          <w:spacing w:val="-4"/>
          <w:kern w:val="0"/>
          <w:sz w:val="20"/>
          <w:szCs w:val="20"/>
        </w:rPr>
        <w:t>房屋建築</w:t>
      </w:r>
      <w:r w:rsidRPr="00A63DA4">
        <w:rPr>
          <w:rFonts w:ascii="標楷體" w:eastAsia="標楷體" w:hAnsi="標楷體" w:hint="eastAsia"/>
          <w:spacing w:val="-4"/>
          <w:kern w:val="0"/>
          <w:sz w:val="20"/>
          <w:szCs w:val="20"/>
          <w:u w:val="single"/>
        </w:rPr>
        <w:t>及辦公室翻修</w:t>
      </w:r>
      <w:r w:rsidRPr="00A63DA4">
        <w:rPr>
          <w:rFonts w:ascii="標楷體" w:eastAsia="標楷體" w:hAnsi="標楷體" w:hint="eastAsia"/>
          <w:spacing w:val="-4"/>
          <w:kern w:val="0"/>
          <w:sz w:val="20"/>
          <w:szCs w:val="20"/>
        </w:rPr>
        <w:t>之</w:t>
      </w:r>
      <w:r w:rsidRPr="00A63DA4">
        <w:rPr>
          <w:rFonts w:ascii="標楷體" w:eastAsia="標楷體" w:hAnsi="標楷體" w:hint="eastAsia"/>
          <w:spacing w:val="-4"/>
          <w:kern w:val="0"/>
          <w:sz w:val="20"/>
          <w:szCs w:val="20"/>
          <w:u w:val="single"/>
        </w:rPr>
        <w:t>基本需求</w:t>
      </w:r>
      <w:r w:rsidRPr="00A63DA4">
        <w:rPr>
          <w:rFonts w:ascii="標楷體" w:eastAsia="標楷體" w:hAnsi="標楷體" w:hint="eastAsia"/>
          <w:spacing w:val="-4"/>
          <w:kern w:val="0"/>
          <w:sz w:val="20"/>
          <w:szCs w:val="20"/>
        </w:rPr>
        <w:t>造價，</w:t>
      </w:r>
      <w:r w:rsidRPr="00A63DA4">
        <w:rPr>
          <w:rFonts w:ascii="標楷體" w:eastAsia="標楷體" w:hAnsi="標楷體" w:hint="eastAsia"/>
          <w:spacing w:val="-4"/>
          <w:kern w:val="0"/>
          <w:sz w:val="20"/>
          <w:szCs w:val="20"/>
          <w:u w:val="single"/>
        </w:rPr>
        <w:t>至於基本需求以外之專案研析項目，應另依一般房屋建築經費項目檢查表(附表2-1)及一般辦公室翻修經費項目檢查表(附表2-2)第</w:t>
      </w:r>
      <w:r w:rsidRPr="00A63DA4">
        <w:rPr>
          <w:rFonts w:ascii="標楷體" w:eastAsia="標楷體" w:hAnsi="標楷體"/>
          <w:spacing w:val="-4"/>
          <w:kern w:val="0"/>
          <w:sz w:val="20"/>
          <w:szCs w:val="20"/>
          <w:u w:val="single"/>
        </w:rPr>
        <w:t>3.2.1.1-B</w:t>
      </w:r>
      <w:r w:rsidRPr="00A63DA4">
        <w:rPr>
          <w:rFonts w:ascii="標楷體" w:eastAsia="標楷體" w:hAnsi="標楷體" w:hint="eastAsia"/>
          <w:spacing w:val="-4"/>
          <w:kern w:val="0"/>
          <w:sz w:val="20"/>
          <w:szCs w:val="20"/>
          <w:u w:val="single"/>
        </w:rPr>
        <w:t>項次，逐項檢查個案工程需求是否有需要增列</w:t>
      </w:r>
      <w:r w:rsidRPr="00A63DA4">
        <w:rPr>
          <w:rFonts w:ascii="標楷體" w:eastAsia="標楷體" w:hAnsi="標楷體" w:hint="eastAsia"/>
          <w:spacing w:val="-4"/>
          <w:kern w:val="0"/>
          <w:sz w:val="20"/>
          <w:szCs w:val="20"/>
        </w:rPr>
        <w:t>。</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(六)檢查是否</w:t>
      </w:r>
      <w:r w:rsidRPr="00A63DA4">
        <w:rPr>
          <w:rFonts w:ascii="標楷體" w:eastAsia="標楷體" w:hAnsi="標楷體" w:hint="eastAsia"/>
          <w:spacing w:val="-4"/>
          <w:kern w:val="0"/>
          <w:sz w:val="20"/>
          <w:szCs w:val="20"/>
          <w:u w:val="single"/>
        </w:rPr>
        <w:t>有得「外加項目」</w:t>
      </w:r>
      <w:r w:rsidRPr="00A63DA4">
        <w:rPr>
          <w:rFonts w:ascii="標楷體" w:eastAsia="標楷體" w:hAnsi="標楷體" w:hint="eastAsia"/>
          <w:spacing w:val="-4"/>
          <w:kern w:val="0"/>
          <w:sz w:val="20"/>
          <w:szCs w:val="20"/>
        </w:rPr>
        <w:t>：</w:t>
      </w:r>
      <w:r w:rsidRPr="00A63DA4">
        <w:rPr>
          <w:rFonts w:ascii="標楷體" w:eastAsia="標楷體" w:hAnsi="標楷體" w:hint="eastAsia"/>
          <w:spacing w:val="-4"/>
          <w:kern w:val="0"/>
          <w:sz w:val="20"/>
          <w:szCs w:val="20"/>
          <w:u w:val="single"/>
        </w:rPr>
        <w:t>基本需求以外之外加項目，已表列於附</w:t>
      </w:r>
      <w:r w:rsidR="00E4498A">
        <w:rPr>
          <w:rFonts w:ascii="標楷體" w:eastAsia="標楷體" w:hAnsi="標楷體" w:hint="eastAsia"/>
          <w:spacing w:val="-4"/>
          <w:kern w:val="0"/>
          <w:sz w:val="20"/>
          <w:szCs w:val="20"/>
          <w:u w:val="single"/>
        </w:rPr>
        <w:t>表2</w:t>
      </w:r>
      <w:r w:rsidRPr="00A63DA4">
        <w:rPr>
          <w:rFonts w:ascii="標楷體" w:eastAsia="標楷體" w:hAnsi="標楷體" w:hint="eastAsia"/>
          <w:spacing w:val="-4"/>
          <w:kern w:val="0"/>
          <w:sz w:val="20"/>
          <w:szCs w:val="20"/>
          <w:u w:val="single"/>
        </w:rPr>
        <w:t>-1及附</w:t>
      </w:r>
      <w:r w:rsidR="00E4498A">
        <w:rPr>
          <w:rFonts w:ascii="標楷體" w:eastAsia="標楷體" w:hAnsi="標楷體" w:hint="eastAsia"/>
          <w:spacing w:val="-4"/>
          <w:kern w:val="0"/>
          <w:sz w:val="20"/>
          <w:szCs w:val="20"/>
          <w:u w:val="single"/>
        </w:rPr>
        <w:t>表2</w:t>
      </w:r>
      <w:r w:rsidRPr="00A63DA4">
        <w:rPr>
          <w:rFonts w:ascii="標楷體" w:eastAsia="標楷體" w:hAnsi="標楷體" w:hint="eastAsia"/>
          <w:spacing w:val="-4"/>
          <w:kern w:val="0"/>
          <w:sz w:val="20"/>
          <w:szCs w:val="20"/>
          <w:u w:val="single"/>
        </w:rPr>
        <w:t>-2，供機關檢查個案工程內容是否有得「外加項目」，其中較重要者包括工程預備費、物價調整費，機關應將計畫估價基準年至完工期間之變動覈實納入工程預備費、物價調整費編列，確保規劃階段工程經費之合理編列。</w:t>
      </w:r>
    </w:p>
    <w:p w:rsidR="00A63DA4" w:rsidRPr="00A63DA4" w:rsidRDefault="00A63DA4" w:rsidP="00A63DA4">
      <w:pPr>
        <w:spacing w:line="220" w:lineRule="exact"/>
        <w:ind w:left="384" w:hangingChars="200" w:hanging="384"/>
        <w:jc w:val="both"/>
        <w:rPr>
          <w:rFonts w:ascii="標楷體" w:eastAsia="標楷體" w:hAnsi="標楷體"/>
          <w:color w:val="000000"/>
          <w:spacing w:val="-4"/>
          <w:kern w:val="0"/>
          <w:sz w:val="20"/>
          <w:szCs w:val="20"/>
        </w:rPr>
      </w:pPr>
      <w:r w:rsidRPr="00A63DA4">
        <w:rPr>
          <w:rFonts w:ascii="標楷體" w:eastAsia="標楷體" w:hAnsi="標楷體"/>
          <w:color w:val="000000"/>
          <w:spacing w:val="-4"/>
          <w:kern w:val="0"/>
          <w:sz w:val="20"/>
          <w:szCs w:val="20"/>
        </w:rPr>
        <w:t>(</w:t>
      </w:r>
      <w:r w:rsidRPr="00A63DA4">
        <w:rPr>
          <w:rFonts w:ascii="標楷體" w:eastAsia="標楷體" w:hAnsi="標楷體" w:hint="eastAsia"/>
          <w:color w:val="000000"/>
          <w:spacing w:val="-4"/>
          <w:kern w:val="0"/>
          <w:sz w:val="20"/>
          <w:szCs w:val="20"/>
        </w:rPr>
        <w:t>七</w:t>
      </w:r>
      <w:r w:rsidRPr="00A63DA4">
        <w:rPr>
          <w:rFonts w:ascii="標楷體" w:eastAsia="標楷體" w:hAnsi="標楷體"/>
          <w:color w:val="000000"/>
          <w:spacing w:val="-4"/>
          <w:kern w:val="0"/>
          <w:sz w:val="20"/>
          <w:szCs w:val="20"/>
        </w:rPr>
        <w:t>)</w:t>
      </w:r>
      <w:r w:rsidRPr="00A63DA4">
        <w:rPr>
          <w:rFonts w:ascii="標楷體" w:eastAsia="標楷體" w:hAnsi="標楷體" w:hint="eastAsia"/>
          <w:color w:val="000000"/>
          <w:spacing w:val="-4"/>
          <w:kern w:val="0"/>
          <w:sz w:val="20"/>
          <w:szCs w:val="20"/>
        </w:rPr>
        <w:t>檢查是否</w:t>
      </w:r>
      <w:r w:rsidRPr="00A63DA4">
        <w:rPr>
          <w:rFonts w:ascii="標楷體" w:eastAsia="標楷體" w:hAnsi="標楷體" w:hint="eastAsia"/>
          <w:color w:val="000000"/>
          <w:spacing w:val="-4"/>
          <w:kern w:val="0"/>
          <w:sz w:val="20"/>
          <w:szCs w:val="20"/>
          <w:u w:val="single"/>
        </w:rPr>
        <w:t>須加成「地區係數」</w:t>
      </w:r>
      <w:r w:rsidRPr="00A63DA4">
        <w:rPr>
          <w:rFonts w:ascii="標楷體" w:eastAsia="標楷體" w:hAnsi="標楷體" w:hint="eastAsia"/>
          <w:color w:val="000000"/>
          <w:spacing w:val="-4"/>
          <w:kern w:val="0"/>
          <w:sz w:val="20"/>
          <w:szCs w:val="20"/>
        </w:rPr>
        <w:t>：位於離島及原住民地區之案件可加成計算。其中，離島地區增加</w:t>
      </w:r>
      <w:r w:rsidRPr="00A63DA4">
        <w:rPr>
          <w:rFonts w:ascii="標楷體" w:eastAsia="標楷體" w:hAnsi="標楷體"/>
          <w:color w:val="000000"/>
          <w:spacing w:val="-4"/>
          <w:kern w:val="0"/>
          <w:sz w:val="20"/>
          <w:szCs w:val="20"/>
        </w:rPr>
        <w:t>30%</w:t>
      </w:r>
      <w:r w:rsidRPr="00A63DA4">
        <w:rPr>
          <w:rFonts w:ascii="標楷體" w:eastAsia="標楷體" w:hAnsi="標楷體" w:hint="eastAsia"/>
          <w:color w:val="000000"/>
          <w:spacing w:val="-4"/>
          <w:kern w:val="0"/>
          <w:sz w:val="20"/>
          <w:szCs w:val="20"/>
        </w:rPr>
        <w:t>範圍內編列；本島山地原住民地區增加</w:t>
      </w:r>
      <w:r w:rsidRPr="00A63DA4">
        <w:rPr>
          <w:rFonts w:ascii="標楷體" w:eastAsia="標楷體" w:hAnsi="標楷體"/>
          <w:color w:val="000000"/>
          <w:spacing w:val="-4"/>
          <w:kern w:val="0"/>
          <w:sz w:val="20"/>
          <w:szCs w:val="20"/>
        </w:rPr>
        <w:t>12%</w:t>
      </w:r>
      <w:r w:rsidRPr="00A63DA4">
        <w:rPr>
          <w:rFonts w:ascii="標楷體" w:eastAsia="標楷體" w:hAnsi="標楷體" w:hint="eastAsia"/>
          <w:color w:val="000000"/>
          <w:spacing w:val="-4"/>
          <w:kern w:val="0"/>
          <w:sz w:val="20"/>
          <w:szCs w:val="20"/>
        </w:rPr>
        <w:t>範圍內編列；本島平地原住民地區增加</w:t>
      </w:r>
      <w:r w:rsidRPr="00A63DA4">
        <w:rPr>
          <w:rFonts w:ascii="標楷體" w:eastAsia="標楷體" w:hAnsi="標楷體"/>
          <w:color w:val="000000"/>
          <w:spacing w:val="-4"/>
          <w:kern w:val="0"/>
          <w:sz w:val="20"/>
          <w:szCs w:val="20"/>
        </w:rPr>
        <w:t>10%</w:t>
      </w:r>
      <w:r w:rsidRPr="00A63DA4">
        <w:rPr>
          <w:rFonts w:ascii="標楷體" w:eastAsia="標楷體" w:hAnsi="標楷體" w:hint="eastAsia"/>
          <w:color w:val="000000"/>
          <w:spacing w:val="-4"/>
          <w:kern w:val="0"/>
          <w:sz w:val="20"/>
          <w:szCs w:val="20"/>
        </w:rPr>
        <w:t>範圍內編列。但如有特殊需求，</w:t>
      </w:r>
      <w:proofErr w:type="gramStart"/>
      <w:r w:rsidRPr="00A63DA4">
        <w:rPr>
          <w:rFonts w:ascii="標楷體" w:eastAsia="標楷體" w:hAnsi="標楷體" w:hint="eastAsia"/>
          <w:color w:val="000000"/>
          <w:spacing w:val="-4"/>
          <w:kern w:val="0"/>
          <w:sz w:val="20"/>
          <w:szCs w:val="20"/>
        </w:rPr>
        <w:t>得敘明理</w:t>
      </w:r>
      <w:proofErr w:type="gramEnd"/>
      <w:r w:rsidRPr="00A63DA4">
        <w:rPr>
          <w:rFonts w:ascii="標楷體" w:eastAsia="標楷體" w:hAnsi="標楷體" w:hint="eastAsia"/>
          <w:color w:val="000000"/>
          <w:spacing w:val="-4"/>
          <w:kern w:val="0"/>
          <w:sz w:val="20"/>
          <w:szCs w:val="20"/>
        </w:rPr>
        <w:t>由及提供相關佐證資料併同</w:t>
      </w:r>
      <w:r w:rsidRPr="00A63DA4">
        <w:rPr>
          <w:rFonts w:ascii="標楷體" w:eastAsia="標楷體" w:hAnsi="標楷體" w:hint="eastAsia"/>
          <w:color w:val="000000"/>
          <w:spacing w:val="-4"/>
          <w:kern w:val="0"/>
          <w:sz w:val="20"/>
          <w:szCs w:val="20"/>
          <w:u w:val="single"/>
        </w:rPr>
        <w:t>(或參照)</w:t>
      </w:r>
      <w:r w:rsidRPr="00A63DA4">
        <w:rPr>
          <w:rFonts w:ascii="標楷體" w:eastAsia="標楷體" w:hAnsi="標楷體" w:hint="eastAsia"/>
          <w:color w:val="000000"/>
          <w:spacing w:val="-4"/>
          <w:kern w:val="0"/>
          <w:sz w:val="20"/>
          <w:szCs w:val="20"/>
        </w:rPr>
        <w:t>計畫報核程序辦理。</w:t>
      </w:r>
    </w:p>
    <w:p w:rsidR="00A63DA4" w:rsidRPr="00A63DA4" w:rsidRDefault="00A63DA4" w:rsidP="00A63DA4">
      <w:pPr>
        <w:spacing w:line="220" w:lineRule="exact"/>
        <w:ind w:left="384" w:hangingChars="200" w:hanging="384"/>
        <w:jc w:val="both"/>
        <w:rPr>
          <w:rFonts w:ascii="標楷體" w:eastAsia="標楷體" w:hAnsi="標楷體"/>
          <w:color w:val="000000"/>
          <w:spacing w:val="-4"/>
          <w:kern w:val="0"/>
          <w:sz w:val="20"/>
          <w:szCs w:val="20"/>
        </w:rPr>
      </w:pPr>
      <w:r w:rsidRPr="00A63DA4">
        <w:rPr>
          <w:rFonts w:ascii="標楷體" w:eastAsia="標楷體" w:hAnsi="標楷體" w:hint="eastAsia"/>
          <w:color w:val="000000"/>
          <w:spacing w:val="-4"/>
          <w:kern w:val="0"/>
          <w:sz w:val="20"/>
          <w:szCs w:val="20"/>
        </w:rPr>
        <w:t>(八)檢查是否有通案特殊需求：各機關對所轄管建築類型，如有通案特殊需求或施工條件，</w:t>
      </w:r>
      <w:proofErr w:type="gramStart"/>
      <w:r w:rsidRPr="00A63DA4">
        <w:rPr>
          <w:rFonts w:ascii="標楷體" w:eastAsia="標楷體" w:hAnsi="標楷體" w:hint="eastAsia"/>
          <w:color w:val="000000"/>
          <w:spacing w:val="-4"/>
          <w:kern w:val="0"/>
          <w:sz w:val="20"/>
          <w:szCs w:val="20"/>
        </w:rPr>
        <w:t>得敘明理</w:t>
      </w:r>
      <w:proofErr w:type="gramEnd"/>
      <w:r w:rsidRPr="00A63DA4">
        <w:rPr>
          <w:rFonts w:ascii="標楷體" w:eastAsia="標楷體" w:hAnsi="標楷體" w:hint="eastAsia"/>
          <w:color w:val="000000"/>
          <w:spacing w:val="-4"/>
          <w:kern w:val="0"/>
          <w:sz w:val="20"/>
          <w:szCs w:val="20"/>
        </w:rPr>
        <w:t>由及提供相關佐證資料併同計畫報核程序辦理。</w:t>
      </w:r>
    </w:p>
    <w:p w:rsidR="00A63DA4" w:rsidRPr="00A63DA4" w:rsidRDefault="00A63DA4" w:rsidP="00A63DA4">
      <w:pPr>
        <w:spacing w:line="220" w:lineRule="exact"/>
        <w:ind w:left="384" w:hangingChars="200" w:hanging="384"/>
        <w:jc w:val="both"/>
        <w:rPr>
          <w:rFonts w:ascii="標楷體" w:eastAsia="標楷體" w:hAnsi="標楷體"/>
          <w:color w:val="000000"/>
          <w:spacing w:val="-4"/>
          <w:kern w:val="0"/>
          <w:sz w:val="20"/>
          <w:szCs w:val="20"/>
        </w:rPr>
      </w:pPr>
      <w:r w:rsidRPr="00A63DA4">
        <w:rPr>
          <w:rFonts w:ascii="標楷體" w:eastAsia="標楷體" w:hAnsi="標楷體" w:hint="eastAsia"/>
          <w:color w:val="000000"/>
          <w:spacing w:val="-4"/>
          <w:kern w:val="0"/>
          <w:sz w:val="20"/>
          <w:szCs w:val="20"/>
        </w:rPr>
        <w:t>(九)</w:t>
      </w:r>
      <w:r w:rsidRPr="00A63DA4">
        <w:rPr>
          <w:rFonts w:ascii="標楷體" w:eastAsia="標楷體" w:hAnsi="標楷體" w:hint="eastAsia"/>
          <w:color w:val="000000"/>
          <w:spacing w:val="-4"/>
          <w:kern w:val="0"/>
          <w:sz w:val="20"/>
          <w:szCs w:val="20"/>
          <w:u w:val="single"/>
        </w:rPr>
        <w:t>估算工程經費</w:t>
      </w:r>
      <w:r w:rsidRPr="00A63DA4">
        <w:rPr>
          <w:rFonts w:ascii="標楷體" w:eastAsia="標楷體" w:hAnsi="標楷體" w:hint="eastAsia"/>
          <w:color w:val="000000"/>
          <w:spacing w:val="-4"/>
          <w:kern w:val="0"/>
          <w:sz w:val="20"/>
          <w:szCs w:val="20"/>
        </w:rPr>
        <w:t>：</w:t>
      </w:r>
      <w:r w:rsidRPr="00A63DA4">
        <w:rPr>
          <w:rFonts w:ascii="標楷體" w:eastAsia="標楷體" w:hAnsi="標楷體" w:hint="eastAsia"/>
          <w:color w:val="000000"/>
          <w:spacing w:val="-4"/>
          <w:kern w:val="0"/>
          <w:sz w:val="20"/>
          <w:szCs w:val="20"/>
          <w:u w:val="single"/>
        </w:rPr>
        <w:t>詳細計算方式，說明如下：</w:t>
      </w:r>
    </w:p>
    <w:p w:rsidR="00A63DA4" w:rsidRPr="00A63DA4" w:rsidRDefault="00A63DA4" w:rsidP="00A63DA4">
      <w:pPr>
        <w:spacing w:line="220" w:lineRule="exact"/>
        <w:ind w:leftChars="50" w:left="312" w:hangingChars="100" w:hanging="192"/>
        <w:jc w:val="both"/>
        <w:rPr>
          <w:rFonts w:ascii="標楷體" w:eastAsia="標楷體" w:hAnsi="標楷體"/>
          <w:color w:val="000000"/>
          <w:spacing w:val="-4"/>
          <w:kern w:val="0"/>
          <w:sz w:val="20"/>
          <w:szCs w:val="20"/>
        </w:rPr>
      </w:pPr>
      <w:r w:rsidRPr="00A63DA4">
        <w:rPr>
          <w:rFonts w:ascii="標楷體" w:eastAsia="標楷體" w:hAnsi="標楷體" w:hint="eastAsia"/>
          <w:color w:val="000000"/>
          <w:spacing w:val="-4"/>
          <w:kern w:val="0"/>
          <w:sz w:val="20"/>
          <w:szCs w:val="20"/>
          <w:u w:val="single"/>
        </w:rPr>
        <w:t>1.</w:t>
      </w:r>
      <w:r w:rsidRPr="00A63DA4">
        <w:rPr>
          <w:rFonts w:ascii="標楷體" w:eastAsia="標楷體" w:hAnsi="標楷體" w:hint="eastAsia"/>
          <w:color w:val="000000"/>
          <w:spacing w:val="-4"/>
          <w:kern w:val="0"/>
          <w:sz w:val="20"/>
          <w:szCs w:val="20"/>
        </w:rPr>
        <w:t>直接工程成本=</w:t>
      </w:r>
      <w:r w:rsidRPr="00A63DA4">
        <w:rPr>
          <w:rFonts w:ascii="標楷體" w:eastAsia="標楷體" w:hAnsi="標楷體" w:hint="eastAsia"/>
          <w:color w:val="000000"/>
          <w:spacing w:val="-4"/>
          <w:kern w:val="0"/>
          <w:sz w:val="20"/>
          <w:szCs w:val="20"/>
          <w:u w:val="single"/>
        </w:rPr>
        <w:t>［</w:t>
      </w:r>
      <w:r w:rsidRPr="00A63DA4">
        <w:rPr>
          <w:rFonts w:ascii="標楷體" w:eastAsia="標楷體" w:hAnsi="標楷體" w:hint="eastAsia"/>
          <w:color w:val="000000"/>
          <w:spacing w:val="-4"/>
          <w:kern w:val="0"/>
          <w:sz w:val="20"/>
          <w:szCs w:val="20"/>
        </w:rPr>
        <w:t>總樓地板需求面積×單位面積造價</w:t>
      </w:r>
      <w:r w:rsidRPr="00A63DA4">
        <w:rPr>
          <w:rFonts w:ascii="Arial" w:eastAsia="標楷體" w:hAnsi="Arial" w:cs="Arial"/>
          <w:color w:val="000000"/>
          <w:sz w:val="20"/>
          <w:szCs w:val="20"/>
          <w:u w:val="single"/>
          <w:shd w:val="clear" w:color="auto" w:fill="FFFFFF"/>
        </w:rPr>
        <w:t>÷</w:t>
      </w:r>
      <w:r w:rsidRPr="00A63DA4">
        <w:rPr>
          <w:rFonts w:ascii="標楷體" w:eastAsia="標楷體" w:hAnsi="標楷體" w:hint="eastAsia"/>
          <w:color w:val="000000"/>
          <w:spacing w:val="-4"/>
          <w:kern w:val="0"/>
          <w:sz w:val="20"/>
          <w:szCs w:val="20"/>
          <w:u w:val="single"/>
        </w:rPr>
        <w:t>(1+間接成本比率)</w:t>
      </w:r>
      <w:r w:rsidRPr="00A63DA4">
        <w:rPr>
          <w:rFonts w:ascii="標楷體" w:eastAsia="標楷體" w:hAnsi="標楷體"/>
          <w:color w:val="000000"/>
          <w:spacing w:val="-4"/>
          <w:kern w:val="0"/>
          <w:sz w:val="20"/>
          <w:szCs w:val="20"/>
        </w:rPr>
        <w:t>+</w:t>
      </w:r>
      <w:r w:rsidRPr="00A63DA4">
        <w:rPr>
          <w:rFonts w:ascii="標楷體" w:eastAsia="標楷體" w:hAnsi="標楷體" w:hint="eastAsia"/>
          <w:color w:val="000000"/>
          <w:spacing w:val="-4"/>
          <w:kern w:val="0"/>
          <w:sz w:val="20"/>
          <w:szCs w:val="20"/>
        </w:rPr>
        <w:t>專案研析項目費用</w:t>
      </w:r>
      <w:r w:rsidRPr="00A63DA4">
        <w:rPr>
          <w:rFonts w:ascii="標楷體" w:eastAsia="標楷體" w:hAnsi="標楷體" w:hint="eastAsia"/>
          <w:color w:val="000000"/>
          <w:spacing w:val="-4"/>
          <w:kern w:val="0"/>
          <w:sz w:val="20"/>
          <w:szCs w:val="20"/>
          <w:u w:val="single"/>
        </w:rPr>
        <w:t>］</w:t>
      </w:r>
      <w:r w:rsidRPr="00A63DA4">
        <w:rPr>
          <w:rFonts w:ascii="標楷體" w:eastAsia="標楷體" w:hAnsi="標楷體" w:hint="eastAsia"/>
          <w:color w:val="000000"/>
          <w:spacing w:val="-4"/>
          <w:kern w:val="0"/>
          <w:sz w:val="20"/>
          <w:szCs w:val="20"/>
        </w:rPr>
        <w:t>×</w:t>
      </w:r>
      <w:r w:rsidRPr="00A63DA4">
        <w:rPr>
          <w:rFonts w:ascii="標楷體" w:eastAsia="標楷體" w:hAnsi="標楷體"/>
          <w:color w:val="000000"/>
          <w:spacing w:val="-4"/>
          <w:kern w:val="0"/>
          <w:sz w:val="20"/>
          <w:szCs w:val="20"/>
        </w:rPr>
        <w:t>(1+</w:t>
      </w:r>
      <w:r w:rsidRPr="00A63DA4">
        <w:rPr>
          <w:rFonts w:ascii="標楷體" w:eastAsia="標楷體" w:hAnsi="標楷體" w:hint="eastAsia"/>
          <w:color w:val="000000"/>
          <w:spacing w:val="-4"/>
          <w:kern w:val="0"/>
          <w:sz w:val="20"/>
          <w:szCs w:val="20"/>
        </w:rPr>
        <w:t>地區係數</w:t>
      </w:r>
      <w:r w:rsidRPr="00A63DA4">
        <w:rPr>
          <w:rFonts w:ascii="標楷體" w:eastAsia="標楷體" w:hAnsi="標楷體"/>
          <w:color w:val="000000"/>
          <w:spacing w:val="-4"/>
          <w:kern w:val="0"/>
          <w:sz w:val="20"/>
          <w:szCs w:val="20"/>
        </w:rPr>
        <w:t>)</w:t>
      </w:r>
      <w:r w:rsidRPr="00A63DA4">
        <w:rPr>
          <w:rFonts w:ascii="標楷體" w:eastAsia="標楷體" w:hAnsi="標楷體" w:hint="eastAsia"/>
          <w:color w:val="000000"/>
          <w:spacing w:val="-4"/>
          <w:kern w:val="0"/>
          <w:sz w:val="20"/>
          <w:szCs w:val="20"/>
        </w:rPr>
        <w:t>。</w:t>
      </w:r>
    </w:p>
    <w:p w:rsidR="00A63DA4" w:rsidRPr="00A63DA4" w:rsidRDefault="00A63DA4" w:rsidP="00A63DA4">
      <w:pPr>
        <w:spacing w:line="220" w:lineRule="exact"/>
        <w:ind w:leftChars="50" w:left="312" w:hangingChars="100" w:hanging="192"/>
        <w:jc w:val="both"/>
        <w:rPr>
          <w:rFonts w:ascii="標楷體" w:eastAsia="標楷體" w:hAnsi="標楷體"/>
          <w:spacing w:val="-4"/>
          <w:kern w:val="0"/>
          <w:sz w:val="20"/>
          <w:szCs w:val="20"/>
          <w:u w:val="single"/>
        </w:rPr>
      </w:pPr>
      <w:r w:rsidRPr="00A63DA4">
        <w:rPr>
          <w:rFonts w:ascii="標楷體" w:eastAsia="標楷體" w:hAnsi="標楷體" w:hint="eastAsia"/>
          <w:color w:val="000000"/>
          <w:spacing w:val="-4"/>
          <w:kern w:val="0"/>
          <w:sz w:val="20"/>
          <w:szCs w:val="20"/>
          <w:u w:val="single"/>
        </w:rPr>
        <w:t>2.工程經費=［總樓地板需求面積×單位面積造價</w:t>
      </w:r>
      <w:r w:rsidRPr="00A63DA4">
        <w:rPr>
          <w:rFonts w:ascii="標楷體" w:eastAsia="標楷體" w:hAnsi="標楷體"/>
          <w:color w:val="000000"/>
          <w:spacing w:val="-4"/>
          <w:kern w:val="0"/>
          <w:sz w:val="20"/>
          <w:szCs w:val="20"/>
          <w:u w:val="single"/>
        </w:rPr>
        <w:t>+</w:t>
      </w:r>
      <w:r w:rsidRPr="00A63DA4">
        <w:rPr>
          <w:rFonts w:ascii="標楷體" w:eastAsia="標楷體" w:hAnsi="標楷體" w:hint="eastAsia"/>
          <w:color w:val="000000"/>
          <w:spacing w:val="-4"/>
          <w:kern w:val="0"/>
          <w:sz w:val="20"/>
          <w:szCs w:val="20"/>
          <w:u w:val="single"/>
        </w:rPr>
        <w:t>專案研析項目費用×(1+間接</w:t>
      </w:r>
      <w:r w:rsidRPr="00A63DA4">
        <w:rPr>
          <w:rFonts w:ascii="標楷體" w:eastAsia="標楷體" w:hAnsi="標楷體" w:hint="eastAsia"/>
          <w:spacing w:val="-4"/>
          <w:kern w:val="0"/>
          <w:sz w:val="20"/>
          <w:szCs w:val="20"/>
          <w:u w:val="single"/>
        </w:rPr>
        <w:t>成本比率)］×</w:t>
      </w:r>
      <w:r w:rsidRPr="00A63DA4">
        <w:rPr>
          <w:rFonts w:ascii="標楷體" w:eastAsia="標楷體" w:hAnsi="標楷體"/>
          <w:spacing w:val="-4"/>
          <w:kern w:val="0"/>
          <w:sz w:val="20"/>
          <w:szCs w:val="20"/>
          <w:u w:val="single"/>
        </w:rPr>
        <w:t>(1+</w:t>
      </w:r>
      <w:r w:rsidRPr="00A63DA4">
        <w:rPr>
          <w:rFonts w:ascii="標楷體" w:eastAsia="標楷體" w:hAnsi="標楷體" w:hint="eastAsia"/>
          <w:spacing w:val="-4"/>
          <w:kern w:val="0"/>
          <w:sz w:val="20"/>
          <w:szCs w:val="20"/>
          <w:u w:val="single"/>
        </w:rPr>
        <w:t>地區係數</w:t>
      </w:r>
      <w:r w:rsidRPr="00A63DA4">
        <w:rPr>
          <w:rFonts w:ascii="標楷體" w:eastAsia="標楷體" w:hAnsi="標楷體"/>
          <w:spacing w:val="-4"/>
          <w:kern w:val="0"/>
          <w:sz w:val="20"/>
          <w:szCs w:val="20"/>
          <w:u w:val="single"/>
        </w:rPr>
        <w:t>)</w:t>
      </w:r>
      <w:r w:rsidRPr="00A63DA4">
        <w:rPr>
          <w:rFonts w:ascii="標楷體" w:eastAsia="標楷體" w:hAnsi="標楷體" w:hint="eastAsia"/>
          <w:spacing w:val="-4"/>
          <w:kern w:val="0"/>
          <w:sz w:val="20"/>
          <w:szCs w:val="20"/>
          <w:u w:val="single"/>
        </w:rPr>
        <w:t>×</w:t>
      </w:r>
      <w:r w:rsidRPr="00A63DA4">
        <w:rPr>
          <w:rFonts w:ascii="標楷體" w:eastAsia="標楷體" w:hAnsi="標楷體"/>
          <w:spacing w:val="-4"/>
          <w:kern w:val="0"/>
          <w:sz w:val="20"/>
          <w:szCs w:val="20"/>
          <w:u w:val="single"/>
        </w:rPr>
        <w:t>(1+</w:t>
      </w:r>
      <w:r w:rsidRPr="00A63DA4">
        <w:rPr>
          <w:rFonts w:ascii="標楷體" w:eastAsia="標楷體" w:hAnsi="標楷體" w:hint="eastAsia"/>
          <w:spacing w:val="-4"/>
          <w:kern w:val="0"/>
          <w:sz w:val="20"/>
          <w:szCs w:val="20"/>
          <w:u w:val="single"/>
        </w:rPr>
        <w:t>工程預備費比率</w:t>
      </w:r>
      <w:r w:rsidRPr="00A63DA4">
        <w:rPr>
          <w:rFonts w:ascii="標楷體" w:eastAsia="標楷體" w:hAnsi="標楷體"/>
          <w:spacing w:val="-4"/>
          <w:kern w:val="0"/>
          <w:sz w:val="20"/>
          <w:szCs w:val="20"/>
          <w:u w:val="single"/>
        </w:rPr>
        <w:t>) ×(</w:t>
      </w:r>
      <w:proofErr w:type="gramStart"/>
      <w:r w:rsidRPr="00A63DA4">
        <w:rPr>
          <w:rFonts w:ascii="標楷體" w:eastAsia="標楷體" w:hAnsi="標楷體" w:hint="eastAsia"/>
          <w:spacing w:val="-4"/>
          <w:kern w:val="0"/>
          <w:sz w:val="20"/>
          <w:szCs w:val="20"/>
          <w:u w:val="single"/>
        </w:rPr>
        <w:t>物調係數</w:t>
      </w:r>
      <w:proofErr w:type="gramEnd"/>
      <w:r w:rsidRPr="00A63DA4">
        <w:rPr>
          <w:rFonts w:ascii="標楷體" w:eastAsia="標楷體" w:hAnsi="標楷體" w:hint="eastAsia"/>
          <w:spacing w:val="-4"/>
          <w:kern w:val="0"/>
          <w:sz w:val="20"/>
          <w:szCs w:val="20"/>
          <w:u w:val="single"/>
        </w:rPr>
        <w:t>b</w:t>
      </w:r>
      <w:r w:rsidRPr="00A63DA4">
        <w:rPr>
          <w:rFonts w:ascii="標楷體" w:eastAsia="標楷體" w:hAnsi="標楷體"/>
          <w:spacing w:val="-4"/>
          <w:kern w:val="0"/>
          <w:sz w:val="20"/>
          <w:szCs w:val="20"/>
          <w:u w:val="single"/>
        </w:rPr>
        <w:t>)</w:t>
      </w:r>
      <w:r w:rsidRPr="00A63DA4">
        <w:rPr>
          <w:rFonts w:ascii="標楷體" w:eastAsia="標楷體" w:hAnsi="標楷體" w:hint="eastAsia"/>
          <w:spacing w:val="-4"/>
          <w:kern w:val="0"/>
          <w:sz w:val="20"/>
          <w:szCs w:val="20"/>
          <w:u w:val="single"/>
        </w:rPr>
        <w:t>。</w:t>
      </w:r>
    </w:p>
    <w:p w:rsidR="00A63DA4" w:rsidRPr="00A63DA4" w:rsidRDefault="00A63DA4" w:rsidP="00A63DA4">
      <w:pPr>
        <w:spacing w:line="220" w:lineRule="exact"/>
        <w:ind w:leftChars="50" w:left="216" w:hangingChars="50" w:hanging="96"/>
        <w:jc w:val="both"/>
        <w:rPr>
          <w:rFonts w:ascii="標楷體" w:eastAsia="標楷體" w:hAnsi="標楷體"/>
          <w:spacing w:val="-4"/>
          <w:kern w:val="0"/>
          <w:sz w:val="20"/>
          <w:szCs w:val="20"/>
        </w:rPr>
      </w:pPr>
      <w:proofErr w:type="gramStart"/>
      <w:r w:rsidRPr="00A63DA4">
        <w:rPr>
          <w:rFonts w:ascii="標楷體" w:eastAsia="標楷體" w:hAnsi="標楷體" w:hint="eastAsia"/>
          <w:spacing w:val="-4"/>
          <w:kern w:val="0"/>
          <w:sz w:val="20"/>
          <w:szCs w:val="20"/>
          <w:u w:val="single"/>
        </w:rPr>
        <w:t>註</w:t>
      </w:r>
      <w:proofErr w:type="gramEnd"/>
      <w:r w:rsidRPr="00A63DA4">
        <w:rPr>
          <w:rFonts w:ascii="標楷體" w:eastAsia="標楷體" w:hAnsi="標楷體" w:hint="eastAsia"/>
          <w:spacing w:val="-4"/>
          <w:kern w:val="0"/>
          <w:sz w:val="20"/>
          <w:szCs w:val="20"/>
          <w:u w:val="single"/>
        </w:rPr>
        <w:t>1：間接成本比率以15%估列，其內容含</w:t>
      </w:r>
      <w:proofErr w:type="gramStart"/>
      <w:r w:rsidRPr="00A63DA4">
        <w:rPr>
          <w:rFonts w:ascii="標楷體" w:eastAsia="標楷體" w:hAnsi="標楷體" w:hint="eastAsia"/>
          <w:spacing w:val="-4"/>
          <w:kern w:val="0"/>
          <w:sz w:val="20"/>
          <w:szCs w:val="20"/>
          <w:u w:val="single"/>
        </w:rPr>
        <w:t>括</w:t>
      </w:r>
      <w:proofErr w:type="gramEnd"/>
      <w:r w:rsidRPr="00A63DA4">
        <w:rPr>
          <w:rFonts w:ascii="標楷體" w:eastAsia="標楷體" w:hAnsi="標楷體" w:hint="eastAsia"/>
          <w:spacing w:val="-4"/>
          <w:kern w:val="0"/>
          <w:sz w:val="20"/>
          <w:szCs w:val="20"/>
          <w:u w:val="single"/>
        </w:rPr>
        <w:t>設計階段作業費、間接工程成本及公共藝術設置費等項目費用。</w:t>
      </w:r>
    </w:p>
    <w:p w:rsidR="00A63DA4" w:rsidRPr="00A63DA4" w:rsidRDefault="00A63DA4" w:rsidP="00A63DA4">
      <w:pPr>
        <w:spacing w:line="220" w:lineRule="exact"/>
        <w:ind w:leftChars="50" w:left="216" w:hangingChars="50" w:hanging="96"/>
        <w:jc w:val="both"/>
        <w:rPr>
          <w:rFonts w:ascii="標楷體" w:eastAsia="標楷體" w:hAnsi="標楷體"/>
          <w:spacing w:val="-4"/>
          <w:kern w:val="0"/>
          <w:sz w:val="20"/>
          <w:szCs w:val="20"/>
          <w:u w:val="single"/>
        </w:rPr>
      </w:pPr>
      <w:proofErr w:type="gramStart"/>
      <w:r w:rsidRPr="00A63DA4">
        <w:rPr>
          <w:rFonts w:ascii="標楷體" w:eastAsia="標楷體" w:hAnsi="標楷體" w:hint="eastAsia"/>
          <w:spacing w:val="-4"/>
          <w:kern w:val="0"/>
          <w:sz w:val="20"/>
          <w:szCs w:val="20"/>
          <w:u w:val="single"/>
        </w:rPr>
        <w:t>註</w:t>
      </w:r>
      <w:proofErr w:type="gramEnd"/>
      <w:r w:rsidRPr="00A63DA4">
        <w:rPr>
          <w:rFonts w:ascii="標楷體" w:eastAsia="標楷體" w:hAnsi="標楷體" w:hint="eastAsia"/>
          <w:spacing w:val="-4"/>
          <w:kern w:val="0"/>
          <w:sz w:val="20"/>
          <w:szCs w:val="20"/>
          <w:u w:val="single"/>
        </w:rPr>
        <w:t>2:</w:t>
      </w:r>
      <w:r w:rsidRPr="00A63DA4">
        <w:rPr>
          <w:rFonts w:ascii="Calibri" w:eastAsia="標楷體" w:hAnsi="Calibri" w:hint="eastAsia"/>
          <w:sz w:val="20"/>
          <w:szCs w:val="20"/>
          <w:u w:val="single"/>
        </w:rPr>
        <w:t xml:space="preserve"> </w:t>
      </w:r>
      <w:r w:rsidRPr="00A63DA4">
        <w:rPr>
          <w:rFonts w:ascii="標楷體" w:eastAsia="標楷體" w:hAnsi="標楷體" w:hint="eastAsia"/>
          <w:spacing w:val="-4"/>
          <w:kern w:val="0"/>
          <w:sz w:val="20"/>
          <w:szCs w:val="20"/>
          <w:u w:val="single"/>
        </w:rPr>
        <w:t>b=(1+a)</w:t>
      </w:r>
      <w:r w:rsidRPr="00A63DA4">
        <w:rPr>
          <w:rFonts w:ascii="標楷體" w:eastAsia="標楷體" w:hAnsi="標楷體" w:hint="eastAsia"/>
          <w:spacing w:val="-4"/>
          <w:kern w:val="0"/>
          <w:sz w:val="20"/>
          <w:szCs w:val="20"/>
          <w:u w:val="single"/>
          <w:vertAlign w:val="superscript"/>
        </w:rPr>
        <w:t>n-1</w:t>
      </w:r>
      <w:r w:rsidRPr="00A63DA4">
        <w:rPr>
          <w:rFonts w:ascii="標楷體" w:eastAsia="標楷體" w:hAnsi="標楷體" w:hint="eastAsia"/>
          <w:spacing w:val="-4"/>
          <w:kern w:val="0"/>
          <w:sz w:val="20"/>
          <w:szCs w:val="20"/>
          <w:u w:val="single"/>
        </w:rPr>
        <w:t>，其中a:預估物價指數每年上漲幅度，n:計畫時間長度。</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w:t>
      </w:r>
      <w:r w:rsidRPr="00A63DA4">
        <w:rPr>
          <w:rFonts w:ascii="標楷體" w:eastAsia="標楷體" w:hAnsi="標楷體" w:hint="eastAsia"/>
          <w:spacing w:val="-4"/>
          <w:kern w:val="0"/>
          <w:sz w:val="20"/>
          <w:szCs w:val="20"/>
          <w:u w:val="single"/>
        </w:rPr>
        <w:t>十</w:t>
      </w:r>
      <w:r w:rsidRPr="00A63DA4">
        <w:rPr>
          <w:rFonts w:ascii="標楷體" w:eastAsia="標楷體" w:hAnsi="標楷體" w:hint="eastAsia"/>
          <w:spacing w:val="-4"/>
          <w:kern w:val="0"/>
          <w:sz w:val="20"/>
          <w:szCs w:val="20"/>
        </w:rPr>
        <w:t>)完備預算架構：除依本編列基準估算工程經費外，機關應依「公共建設工程經費估算編列手冊建築工程篇」之「建築工程計畫成本組成架構」(如附</w:t>
      </w:r>
      <w:r w:rsidRPr="00A63DA4">
        <w:rPr>
          <w:rFonts w:ascii="標楷體" w:eastAsia="標楷體" w:hAnsi="標楷體" w:hint="eastAsia"/>
          <w:spacing w:val="-4"/>
          <w:kern w:val="0"/>
          <w:sz w:val="20"/>
          <w:szCs w:val="20"/>
          <w:u w:val="single"/>
        </w:rPr>
        <w:t>表3</w:t>
      </w:r>
      <w:r w:rsidRPr="00A63DA4">
        <w:rPr>
          <w:rFonts w:ascii="標楷體" w:eastAsia="標楷體" w:hAnsi="標楷體" w:hint="eastAsia"/>
          <w:spacing w:val="-4"/>
          <w:kern w:val="0"/>
          <w:sz w:val="20"/>
          <w:szCs w:val="20"/>
        </w:rPr>
        <w:t>)完備預算架構，其中較重要者包括規劃階段作業費用、用地取得及拆遷補償費、</w:t>
      </w:r>
      <w:r w:rsidRPr="00A63DA4">
        <w:rPr>
          <w:rFonts w:ascii="標楷體" w:eastAsia="標楷體" w:hAnsi="標楷體" w:hint="eastAsia"/>
          <w:spacing w:val="-4"/>
          <w:kern w:val="0"/>
          <w:sz w:val="20"/>
          <w:szCs w:val="20"/>
          <w:u w:val="single"/>
        </w:rPr>
        <w:t>利息、營運及維修成本、施工期間利息及其他費用</w:t>
      </w:r>
      <w:r w:rsidRPr="00A63DA4">
        <w:rPr>
          <w:rFonts w:ascii="標楷體" w:eastAsia="標楷體" w:hAnsi="標楷體" w:hint="eastAsia"/>
          <w:spacing w:val="-4"/>
          <w:kern w:val="0"/>
          <w:sz w:val="20"/>
          <w:szCs w:val="20"/>
        </w:rPr>
        <w:t>等。</w:t>
      </w:r>
    </w:p>
    <w:p w:rsidR="00A63DA4" w:rsidRPr="00A63DA4" w:rsidRDefault="00A63DA4" w:rsidP="00A63DA4">
      <w:pPr>
        <w:spacing w:line="220" w:lineRule="exact"/>
        <w:ind w:left="384" w:hangingChars="200" w:hanging="384"/>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rPr>
        <w:t>四、</w:t>
      </w:r>
      <w:r w:rsidRPr="00A63DA4">
        <w:rPr>
          <w:rFonts w:ascii="標楷體" w:eastAsia="標楷體" w:hAnsi="標楷體" w:hint="eastAsia"/>
          <w:spacing w:val="-4"/>
          <w:kern w:val="0"/>
          <w:sz w:val="20"/>
          <w:szCs w:val="20"/>
          <w:u w:val="single"/>
        </w:rPr>
        <w:t>試算工具：為便利主辦機關逐項檢核及計算，另提供一般房屋建築計畫成本概算表(附表4-1)及一般辦公室翻修計畫成本概算表(附表4-2)及其電子檔供各界參考及下載使用，網址如下：</w:t>
      </w:r>
      <w:r w:rsidRPr="00A63DA4">
        <w:rPr>
          <w:rFonts w:ascii="標楷體" w:eastAsia="標楷體" w:hAnsi="標楷體"/>
          <w:spacing w:val="-4"/>
          <w:kern w:val="0"/>
          <w:sz w:val="20"/>
          <w:szCs w:val="20"/>
          <w:u w:val="single"/>
        </w:rPr>
        <w:t>https://www.pcc.gov.tw/cp.aspx?n=FA5053767D4DD9B9</w:t>
      </w:r>
    </w:p>
    <w:p w:rsidR="00A63DA4" w:rsidRPr="00A63DA4" w:rsidRDefault="00A63DA4" w:rsidP="00A63DA4">
      <w:pPr>
        <w:spacing w:line="220" w:lineRule="exact"/>
        <w:ind w:left="567" w:hanging="567"/>
        <w:jc w:val="both"/>
        <w:rPr>
          <w:rFonts w:ascii="標楷體" w:eastAsia="標楷體" w:hAnsi="標楷體"/>
          <w:spacing w:val="-4"/>
          <w:kern w:val="0"/>
          <w:sz w:val="20"/>
          <w:szCs w:val="20"/>
        </w:rPr>
      </w:pPr>
      <w:r w:rsidRPr="00A63DA4">
        <w:rPr>
          <w:rFonts w:ascii="標楷體" w:eastAsia="標楷體" w:hAnsi="標楷體" w:hint="eastAsia"/>
          <w:spacing w:val="-4"/>
          <w:kern w:val="0"/>
          <w:sz w:val="20"/>
          <w:szCs w:val="20"/>
          <w:u w:val="single"/>
        </w:rPr>
        <w:t>五</w:t>
      </w:r>
      <w:r w:rsidRPr="00A63DA4">
        <w:rPr>
          <w:rFonts w:ascii="標楷體" w:eastAsia="標楷體" w:hAnsi="標楷體" w:hint="eastAsia"/>
          <w:spacing w:val="-4"/>
          <w:kern w:val="0"/>
          <w:sz w:val="20"/>
          <w:szCs w:val="20"/>
        </w:rPr>
        <w:t>、聯絡資訊：若有使用上之問題，請電洽工程會連絡電話(02)8789-7695。</w:t>
      </w:r>
    </w:p>
    <w:p w:rsidR="00A63DA4" w:rsidRPr="00A63DA4" w:rsidRDefault="00A63DA4" w:rsidP="00A63DA4">
      <w:pPr>
        <w:spacing w:beforeLines="20" w:before="48" w:afterLines="25" w:after="60" w:line="380" w:lineRule="atLeast"/>
        <w:ind w:left="567" w:hanging="567"/>
        <w:jc w:val="right"/>
        <w:rPr>
          <w:rFonts w:ascii="標楷體" w:eastAsia="標楷體" w:hAnsi="標楷體"/>
          <w:color w:val="000000"/>
          <w:spacing w:val="-4"/>
          <w:kern w:val="0"/>
          <w:sz w:val="28"/>
          <w:szCs w:val="28"/>
        </w:rPr>
      </w:pPr>
      <w:r w:rsidRPr="00A63DA4">
        <w:rPr>
          <w:rFonts w:ascii="標楷體" w:eastAsia="標楷體" w:hAnsi="標楷體"/>
          <w:b/>
          <w:noProof/>
          <w:color w:val="000000"/>
          <w:spacing w:val="-4"/>
          <w:kern w:val="0"/>
          <w:sz w:val="28"/>
          <w:szCs w:val="28"/>
        </w:rPr>
        <w:drawing>
          <wp:anchor distT="0" distB="0" distL="114300" distR="114300" simplePos="0" relativeHeight="251712512" behindDoc="0" locked="0" layoutInCell="1" allowOverlap="1" wp14:anchorId="5E867847" wp14:editId="67C12A3C">
            <wp:simplePos x="0" y="0"/>
            <wp:positionH relativeFrom="column">
              <wp:posOffset>3428365</wp:posOffset>
            </wp:positionH>
            <wp:positionV relativeFrom="page">
              <wp:posOffset>5753100</wp:posOffset>
            </wp:positionV>
            <wp:extent cx="572135" cy="572135"/>
            <wp:effectExtent l="0" t="0" r="0" b="0"/>
            <wp:wrapSquare wrapText="bothSides"/>
            <wp:docPr id="8" name="圖片 4" descr="專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專區.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margin">
              <wp14:pctWidth>0</wp14:pctWidth>
            </wp14:sizeRelH>
            <wp14:sizeRelV relativeFrom="margin">
              <wp14:pctHeight>0</wp14:pctHeight>
            </wp14:sizeRelV>
          </wp:anchor>
        </w:drawing>
      </w:r>
      <w:r w:rsidRPr="00A63DA4">
        <w:rPr>
          <w:rFonts w:ascii="標楷體" w:eastAsia="標楷體" w:hAnsi="標楷體"/>
          <w:color w:val="000000"/>
          <w:spacing w:val="-4"/>
          <w:kern w:val="0"/>
          <w:sz w:val="28"/>
          <w:szCs w:val="28"/>
        </w:rPr>
        <w:br w:type="page"/>
      </w:r>
    </w:p>
    <w:p w:rsidR="00A63DA4" w:rsidRPr="00A63DA4" w:rsidRDefault="00A63DA4" w:rsidP="00A63DA4">
      <w:pPr>
        <w:spacing w:beforeLines="20" w:before="48" w:afterLines="25" w:after="60" w:line="380" w:lineRule="atLeast"/>
        <w:jc w:val="center"/>
        <w:rPr>
          <w:rFonts w:ascii="標楷體" w:eastAsia="標楷體" w:hAnsi="標楷體"/>
          <w:color w:val="000000"/>
          <w:spacing w:val="-4"/>
          <w:kern w:val="0"/>
          <w:sz w:val="20"/>
          <w:szCs w:val="20"/>
        </w:rPr>
      </w:pPr>
      <w:bookmarkStart w:id="4" w:name="_Toc129976372"/>
      <w:r w:rsidRPr="00A63DA4">
        <w:rPr>
          <w:rFonts w:ascii="標楷體" w:eastAsia="標楷體" w:hAnsi="標楷體" w:hint="eastAsia"/>
          <w:b/>
          <w:color w:val="000000"/>
          <w:spacing w:val="-4"/>
          <w:kern w:val="0"/>
          <w:sz w:val="20"/>
          <w:szCs w:val="20"/>
        </w:rPr>
        <w:lastRenderedPageBreak/>
        <w:t>附表1一般</w:t>
      </w:r>
      <w:r w:rsidRPr="00A63DA4">
        <w:rPr>
          <w:rFonts w:ascii="標楷體" w:eastAsia="標楷體" w:hAnsi="標楷體" w:hint="eastAsia"/>
          <w:b/>
          <w:color w:val="000000"/>
          <w:sz w:val="20"/>
          <w:szCs w:val="20"/>
        </w:rPr>
        <w:t>房屋建築費及辦公室翻修費單位面積造價表</w:t>
      </w:r>
      <w:bookmarkEnd w:id="4"/>
    </w:p>
    <w:tbl>
      <w:tblPr>
        <w:tblStyle w:val="1a"/>
        <w:tblW w:w="5482" w:type="pct"/>
        <w:tblInd w:w="-459" w:type="dxa"/>
        <w:tblLayout w:type="fixed"/>
        <w:tblLook w:val="04A0" w:firstRow="1" w:lastRow="0" w:firstColumn="1" w:lastColumn="0" w:noHBand="0" w:noVBand="1"/>
      </w:tblPr>
      <w:tblGrid>
        <w:gridCol w:w="2358"/>
        <w:gridCol w:w="849"/>
        <w:gridCol w:w="1135"/>
        <w:gridCol w:w="2639"/>
      </w:tblGrid>
      <w:tr w:rsidR="00A63DA4" w:rsidRPr="00A63DA4" w:rsidTr="00016394">
        <w:trPr>
          <w:trHeight w:val="20"/>
          <w:tblHeader/>
        </w:trPr>
        <w:tc>
          <w:tcPr>
            <w:tcW w:w="1689" w:type="pct"/>
            <w:vAlign w:val="center"/>
          </w:tcPr>
          <w:p w:rsidR="00A63DA4" w:rsidRPr="00A63DA4" w:rsidRDefault="00A63DA4" w:rsidP="00A63DA4">
            <w:pPr>
              <w:jc w:val="center"/>
              <w:rPr>
                <w:rFonts w:ascii="標楷體" w:eastAsia="標楷體" w:hAnsi="標楷體"/>
                <w:color w:val="000000"/>
                <w:sz w:val="16"/>
                <w:szCs w:val="16"/>
              </w:rPr>
            </w:pPr>
            <w:r w:rsidRPr="00A63DA4">
              <w:rPr>
                <w:rFonts w:ascii="標楷體" w:eastAsia="標楷體" w:hAnsi="標楷體"/>
                <w:color w:val="000000"/>
                <w:sz w:val="16"/>
                <w:szCs w:val="16"/>
              </w:rPr>
              <w:t>費用項目</w:t>
            </w:r>
          </w:p>
        </w:tc>
        <w:tc>
          <w:tcPr>
            <w:tcW w:w="608" w:type="pct"/>
            <w:vAlign w:val="center"/>
          </w:tcPr>
          <w:p w:rsidR="00A63DA4" w:rsidRPr="00A63DA4" w:rsidRDefault="00A63DA4" w:rsidP="00A63DA4">
            <w:pPr>
              <w:jc w:val="center"/>
              <w:rPr>
                <w:rFonts w:ascii="標楷體" w:eastAsia="標楷體" w:hAnsi="標楷體"/>
                <w:color w:val="000000"/>
                <w:sz w:val="16"/>
                <w:szCs w:val="16"/>
              </w:rPr>
            </w:pPr>
            <w:r w:rsidRPr="00A63DA4">
              <w:rPr>
                <w:rFonts w:ascii="標楷體" w:eastAsia="標楷體" w:hAnsi="標楷體"/>
                <w:color w:val="000000"/>
                <w:sz w:val="16"/>
                <w:szCs w:val="16"/>
              </w:rPr>
              <w:t>單位</w:t>
            </w:r>
          </w:p>
        </w:tc>
        <w:tc>
          <w:tcPr>
            <w:tcW w:w="813" w:type="pct"/>
            <w:tcMar>
              <w:left w:w="57" w:type="dxa"/>
              <w:right w:w="57" w:type="dxa"/>
            </w:tcMar>
            <w:vAlign w:val="center"/>
          </w:tcPr>
          <w:p w:rsidR="00A63DA4" w:rsidRPr="00A63DA4" w:rsidRDefault="00A63DA4" w:rsidP="00A63DA4">
            <w:pPr>
              <w:spacing w:line="24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w:t>
            </w:r>
          </w:p>
          <w:p w:rsidR="00A63DA4" w:rsidRPr="00A63DA4" w:rsidRDefault="00A63DA4" w:rsidP="00A63DA4">
            <w:pPr>
              <w:spacing w:line="24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(新臺幣</w:t>
            </w:r>
            <w:r w:rsidRPr="00A63DA4">
              <w:rPr>
                <w:rFonts w:ascii="標楷體" w:eastAsia="標楷體" w:hAnsi="標楷體"/>
                <w:color w:val="000000"/>
                <w:sz w:val="16"/>
                <w:szCs w:val="16"/>
              </w:rPr>
              <w:t>元</w:t>
            </w:r>
            <w:r w:rsidRPr="00A63DA4">
              <w:rPr>
                <w:rFonts w:ascii="標楷體" w:eastAsia="標楷體" w:hAnsi="標楷體" w:hint="eastAsia"/>
                <w:color w:val="000000"/>
                <w:sz w:val="16"/>
                <w:szCs w:val="16"/>
              </w:rPr>
              <w:t>)</w:t>
            </w:r>
          </w:p>
        </w:tc>
        <w:tc>
          <w:tcPr>
            <w:tcW w:w="1890" w:type="pct"/>
            <w:vAlign w:val="center"/>
          </w:tcPr>
          <w:p w:rsidR="00A63DA4" w:rsidRPr="00A63DA4" w:rsidRDefault="00A63DA4" w:rsidP="00A63DA4">
            <w:pPr>
              <w:jc w:val="center"/>
              <w:rPr>
                <w:rFonts w:ascii="標楷體" w:eastAsia="標楷體" w:hAnsi="標楷體"/>
                <w:color w:val="000000"/>
                <w:sz w:val="16"/>
                <w:szCs w:val="16"/>
              </w:rPr>
            </w:pPr>
            <w:r w:rsidRPr="00A63DA4">
              <w:rPr>
                <w:rFonts w:ascii="標楷體" w:eastAsia="標楷體" w:hAnsi="標楷體" w:hint="eastAsia"/>
                <w:color w:val="000000"/>
                <w:sz w:val="16"/>
                <w:szCs w:val="16"/>
              </w:rPr>
              <w:t>說   明</w:t>
            </w: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w:t>
            </w:r>
            <w:proofErr w:type="gramStart"/>
            <w:r w:rsidRPr="00A63DA4">
              <w:rPr>
                <w:rFonts w:ascii="標楷體" w:eastAsia="標楷體" w:hAnsi="標楷體" w:hint="eastAsia"/>
                <w:b/>
                <w:color w:val="000000"/>
                <w:sz w:val="16"/>
                <w:szCs w:val="16"/>
              </w:rPr>
              <w:t>ㄧ</w:t>
            </w:r>
            <w:proofErr w:type="gramEnd"/>
            <w:r w:rsidRPr="00A63DA4">
              <w:rPr>
                <w:rFonts w:ascii="標楷體" w:eastAsia="標楷體" w:hAnsi="標楷體"/>
                <w:b/>
                <w:color w:val="000000"/>
                <w:sz w:val="16"/>
                <w:szCs w:val="16"/>
              </w:rPr>
              <w:t>)</w:t>
            </w:r>
            <w:r w:rsidRPr="00A63DA4">
              <w:rPr>
                <w:rFonts w:ascii="標楷體" w:eastAsia="標楷體" w:hAnsi="標楷體" w:hint="eastAsia"/>
                <w:b/>
                <w:color w:val="000000"/>
                <w:sz w:val="16"/>
                <w:szCs w:val="16"/>
              </w:rPr>
              <w:t>一般</w:t>
            </w:r>
            <w:r w:rsidRPr="00A63DA4">
              <w:rPr>
                <w:rFonts w:ascii="標楷體" w:eastAsia="標楷體" w:hAnsi="標楷體" w:hint="eastAsia"/>
                <w:b/>
                <w:color w:val="000000"/>
                <w:spacing w:val="-4"/>
                <w:sz w:val="16"/>
                <w:szCs w:val="16"/>
              </w:rPr>
              <w:t>房屋</w:t>
            </w:r>
            <w:r w:rsidRPr="00A63DA4">
              <w:rPr>
                <w:rFonts w:ascii="標楷體" w:eastAsia="標楷體" w:hAnsi="標楷體" w:hint="eastAsia"/>
                <w:b/>
                <w:color w:val="000000"/>
                <w:sz w:val="16"/>
                <w:szCs w:val="16"/>
              </w:rPr>
              <w:t>建築費</w:t>
            </w:r>
          </w:p>
        </w:tc>
        <w:tc>
          <w:tcPr>
            <w:tcW w:w="608" w:type="pct"/>
            <w:tcBorders>
              <w:right w:val="single" w:sz="2" w:space="0" w:color="auto"/>
            </w:tcBorders>
          </w:tcPr>
          <w:p w:rsidR="00A63DA4" w:rsidRPr="00A63DA4" w:rsidRDefault="00A63DA4" w:rsidP="00A63DA4">
            <w:pPr>
              <w:snapToGrid w:val="0"/>
              <w:jc w:val="center"/>
              <w:rPr>
                <w:rFonts w:ascii="標楷體" w:eastAsia="標楷體" w:hAnsi="標楷體"/>
                <w:color w:val="00000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ind w:left="113"/>
              <w:jc w:val="right"/>
              <w:rPr>
                <w:rFonts w:ascii="標楷體" w:eastAsia="標楷體" w:hAnsi="標楷體"/>
                <w:color w:val="000000"/>
                <w:sz w:val="16"/>
                <w:szCs w:val="16"/>
              </w:rPr>
            </w:pPr>
          </w:p>
        </w:tc>
        <w:tc>
          <w:tcPr>
            <w:tcW w:w="1890" w:type="pct"/>
            <w:vMerge w:val="restart"/>
            <w:tcBorders>
              <w:left w:val="single" w:sz="2" w:space="0" w:color="auto"/>
            </w:tcBorders>
            <w:tcMar>
              <w:left w:w="57" w:type="dxa"/>
              <w:right w:w="57" w:type="dxa"/>
            </w:tcMar>
          </w:tcPr>
          <w:p w:rsidR="00A63DA4" w:rsidRPr="00A63DA4" w:rsidRDefault="00A63DA4" w:rsidP="00A63DA4">
            <w:pPr>
              <w:snapToGrid w:val="0"/>
              <w:ind w:left="320" w:hangingChars="200" w:hanging="320"/>
              <w:jc w:val="both"/>
              <w:rPr>
                <w:rFonts w:ascii="標楷體" w:eastAsia="標楷體" w:hAnsi="標楷體"/>
                <w:color w:val="000000"/>
                <w:kern w:val="0"/>
                <w:sz w:val="16"/>
                <w:szCs w:val="16"/>
              </w:rPr>
            </w:pPr>
            <w:r w:rsidRPr="00A63DA4">
              <w:rPr>
                <w:rFonts w:ascii="標楷體" w:eastAsia="標楷體" w:hAnsi="標楷體" w:hint="eastAsia"/>
                <w:color w:val="000000"/>
                <w:kern w:val="0"/>
                <w:sz w:val="16"/>
                <w:szCs w:val="16"/>
              </w:rPr>
              <w:t>一、所列建築物之樓層數為地上層加地下層之總和，除單獨地下停車場個案外及另行</w:t>
            </w:r>
            <w:proofErr w:type="gramStart"/>
            <w:r w:rsidRPr="00A63DA4">
              <w:rPr>
                <w:rFonts w:ascii="標楷體" w:eastAsia="標楷體" w:hAnsi="標楷體" w:hint="eastAsia"/>
                <w:color w:val="000000"/>
                <w:kern w:val="0"/>
                <w:sz w:val="16"/>
                <w:szCs w:val="16"/>
              </w:rPr>
              <w:t>闢</w:t>
            </w:r>
            <w:proofErr w:type="gramEnd"/>
            <w:r w:rsidRPr="00A63DA4">
              <w:rPr>
                <w:rFonts w:ascii="標楷體" w:eastAsia="標楷體" w:hAnsi="標楷體" w:hint="eastAsia"/>
                <w:color w:val="000000"/>
                <w:kern w:val="0"/>
                <w:sz w:val="16"/>
                <w:szCs w:val="16"/>
              </w:rPr>
              <w:t>建防空避難室等地</w:t>
            </w:r>
            <w:proofErr w:type="gramStart"/>
            <w:r w:rsidRPr="00A63DA4">
              <w:rPr>
                <w:rFonts w:ascii="標楷體" w:eastAsia="標楷體" w:hAnsi="標楷體" w:hint="eastAsia"/>
                <w:color w:val="000000"/>
                <w:kern w:val="0"/>
                <w:sz w:val="16"/>
                <w:szCs w:val="16"/>
              </w:rPr>
              <w:t>下層</w:t>
            </w:r>
            <w:proofErr w:type="gramEnd"/>
            <w:r w:rsidRPr="00A63DA4">
              <w:rPr>
                <w:rFonts w:ascii="標楷體" w:eastAsia="標楷體" w:hAnsi="標楷體" w:hint="eastAsia"/>
                <w:color w:val="000000"/>
                <w:kern w:val="0"/>
                <w:sz w:val="16"/>
                <w:szCs w:val="16"/>
              </w:rPr>
              <w:t>，其造價按總計樓層數之單價計算。</w:t>
            </w:r>
          </w:p>
          <w:p w:rsidR="00A63DA4" w:rsidRPr="00A63DA4" w:rsidRDefault="00A63DA4" w:rsidP="00A63DA4">
            <w:pPr>
              <w:snapToGrid w:val="0"/>
              <w:ind w:left="320" w:hangingChars="200" w:hanging="320"/>
              <w:jc w:val="both"/>
              <w:rPr>
                <w:rFonts w:ascii="標楷體" w:eastAsia="標楷體" w:hAnsi="標楷體"/>
                <w:color w:val="000000"/>
                <w:kern w:val="0"/>
                <w:sz w:val="16"/>
                <w:szCs w:val="16"/>
              </w:rPr>
            </w:pPr>
            <w:r w:rsidRPr="00A63DA4">
              <w:rPr>
                <w:rFonts w:ascii="標楷體" w:eastAsia="標楷體" w:hAnsi="標楷體" w:hint="eastAsia"/>
                <w:color w:val="000000"/>
                <w:kern w:val="0"/>
                <w:sz w:val="16"/>
                <w:szCs w:val="16"/>
              </w:rPr>
              <w:t>二、路外停車場係指在道路之路面外獨立建築，以平面式、立體式、</w:t>
            </w:r>
            <w:proofErr w:type="gramStart"/>
            <w:r w:rsidRPr="00A63DA4">
              <w:rPr>
                <w:rFonts w:ascii="標楷體" w:eastAsia="標楷體" w:hAnsi="標楷體" w:hint="eastAsia"/>
                <w:color w:val="000000"/>
                <w:kern w:val="0"/>
                <w:sz w:val="16"/>
                <w:szCs w:val="16"/>
              </w:rPr>
              <w:t>機械式或塔台式</w:t>
            </w:r>
            <w:proofErr w:type="gramEnd"/>
            <w:r w:rsidRPr="00A63DA4">
              <w:rPr>
                <w:rFonts w:ascii="標楷體" w:eastAsia="標楷體" w:hAnsi="標楷體" w:hint="eastAsia"/>
                <w:color w:val="000000"/>
                <w:kern w:val="0"/>
                <w:sz w:val="16"/>
                <w:szCs w:val="16"/>
              </w:rPr>
              <w:t>所設，供停放車輛之場所。</w:t>
            </w:r>
          </w:p>
          <w:p w:rsidR="00A63DA4" w:rsidRPr="00A63DA4" w:rsidRDefault="00A63DA4" w:rsidP="00A63DA4">
            <w:pPr>
              <w:snapToGrid w:val="0"/>
              <w:ind w:left="320" w:hangingChars="200" w:hanging="320"/>
              <w:jc w:val="both"/>
              <w:rPr>
                <w:rFonts w:ascii="標楷體" w:eastAsia="標楷體" w:hAnsi="標楷體"/>
                <w:color w:val="000000"/>
                <w:kern w:val="0"/>
                <w:sz w:val="16"/>
                <w:szCs w:val="16"/>
              </w:rPr>
            </w:pPr>
            <w:r w:rsidRPr="00A63DA4">
              <w:rPr>
                <w:rFonts w:ascii="標楷體" w:eastAsia="標楷體" w:hAnsi="標楷體" w:hint="eastAsia"/>
                <w:color w:val="000000"/>
                <w:kern w:val="0"/>
                <w:sz w:val="16"/>
                <w:szCs w:val="16"/>
              </w:rPr>
              <w:t>三、左列</w:t>
            </w:r>
            <w:r w:rsidRPr="00A63DA4">
              <w:rPr>
                <w:rFonts w:ascii="標楷體" w:eastAsia="標楷體" w:hAnsi="標楷體" w:hint="eastAsia"/>
                <w:color w:val="000000"/>
                <w:sz w:val="16"/>
                <w:szCs w:val="16"/>
              </w:rPr>
              <w:t>單位面積造價</w:t>
            </w:r>
            <w:proofErr w:type="gramStart"/>
            <w:r w:rsidRPr="00A63DA4">
              <w:rPr>
                <w:rFonts w:ascii="標楷體" w:eastAsia="標楷體" w:hAnsi="標楷體" w:hint="eastAsia"/>
                <w:color w:val="000000"/>
                <w:kern w:val="0"/>
                <w:sz w:val="16"/>
                <w:szCs w:val="16"/>
              </w:rPr>
              <w:t>金額僅含設計</w:t>
            </w:r>
            <w:proofErr w:type="gramEnd"/>
            <w:r w:rsidRPr="00A63DA4">
              <w:rPr>
                <w:rFonts w:ascii="標楷體" w:eastAsia="標楷體" w:hAnsi="標楷體" w:hint="eastAsia"/>
                <w:color w:val="000000"/>
                <w:kern w:val="0"/>
                <w:sz w:val="16"/>
                <w:szCs w:val="16"/>
              </w:rPr>
              <w:t>階段作業費用、基本需求直接工程成本及間接工程成本；尚須視個案特性需求，另依</w:t>
            </w:r>
            <w:r w:rsidRPr="009F3A6C">
              <w:rPr>
                <w:rFonts w:ascii="標楷體" w:eastAsia="標楷體" w:hAnsi="標楷體" w:hint="eastAsia"/>
                <w:kern w:val="0"/>
                <w:sz w:val="16"/>
                <w:szCs w:val="16"/>
              </w:rPr>
              <w:t>附</w:t>
            </w:r>
            <w:r w:rsidR="005C34EE" w:rsidRPr="009F3A6C">
              <w:rPr>
                <w:rFonts w:ascii="標楷體" w:eastAsia="標楷體" w:hAnsi="標楷體" w:hint="eastAsia"/>
                <w:kern w:val="0"/>
                <w:sz w:val="16"/>
                <w:szCs w:val="16"/>
              </w:rPr>
              <w:t>表2</w:t>
            </w:r>
            <w:r w:rsidRPr="009F3A6C">
              <w:rPr>
                <w:rFonts w:ascii="標楷體" w:eastAsia="標楷體" w:hAnsi="標楷體" w:hint="eastAsia"/>
                <w:kern w:val="0"/>
                <w:sz w:val="16"/>
                <w:szCs w:val="16"/>
              </w:rPr>
              <w:t>-1、附</w:t>
            </w:r>
            <w:r w:rsidR="005C34EE" w:rsidRPr="009F3A6C">
              <w:rPr>
                <w:rFonts w:ascii="標楷體" w:eastAsia="標楷體" w:hAnsi="標楷體" w:hint="eastAsia"/>
                <w:kern w:val="0"/>
                <w:sz w:val="16"/>
                <w:szCs w:val="16"/>
              </w:rPr>
              <w:t>表2</w:t>
            </w:r>
            <w:r w:rsidRPr="009F3A6C">
              <w:rPr>
                <w:rFonts w:ascii="標楷體" w:eastAsia="標楷體" w:hAnsi="標楷體" w:hint="eastAsia"/>
                <w:kern w:val="0"/>
                <w:sz w:val="16"/>
                <w:szCs w:val="16"/>
              </w:rPr>
              <w:t>-2</w:t>
            </w:r>
            <w:r w:rsidRPr="00A63DA4">
              <w:rPr>
                <w:rFonts w:ascii="標楷體" w:eastAsia="標楷體" w:hAnsi="標楷體" w:hint="eastAsia"/>
                <w:color w:val="000000"/>
                <w:kern w:val="0"/>
                <w:sz w:val="16"/>
                <w:szCs w:val="16"/>
              </w:rPr>
              <w:t>檢查是否有需要增列專案</w:t>
            </w:r>
            <w:proofErr w:type="gramStart"/>
            <w:r w:rsidRPr="00A63DA4">
              <w:rPr>
                <w:rFonts w:ascii="標楷體" w:eastAsia="標楷體" w:hAnsi="標楷體" w:hint="eastAsia"/>
                <w:color w:val="000000"/>
                <w:kern w:val="0"/>
                <w:sz w:val="16"/>
                <w:szCs w:val="16"/>
              </w:rPr>
              <w:t>研</w:t>
            </w:r>
            <w:proofErr w:type="gramEnd"/>
            <w:r w:rsidRPr="00A63DA4">
              <w:rPr>
                <w:rFonts w:ascii="標楷體" w:eastAsia="標楷體" w:hAnsi="標楷體" w:hint="eastAsia"/>
                <w:color w:val="000000"/>
                <w:kern w:val="0"/>
                <w:sz w:val="16"/>
                <w:szCs w:val="16"/>
              </w:rPr>
              <w:t>析項目、外加項目費用</w:t>
            </w:r>
            <w:r w:rsidRPr="00A63DA4">
              <w:rPr>
                <w:rFonts w:ascii="標楷體" w:eastAsia="標楷體" w:hAnsi="標楷體" w:hint="eastAsia"/>
                <w:b/>
                <w:color w:val="000000"/>
                <w:kern w:val="0"/>
                <w:sz w:val="16"/>
                <w:szCs w:val="16"/>
              </w:rPr>
              <w:t>。</w:t>
            </w: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color w:val="000000"/>
                <w:sz w:val="16"/>
                <w:szCs w:val="16"/>
              </w:rPr>
              <w:t>1.</w:t>
            </w:r>
            <w:r w:rsidRPr="00A63DA4">
              <w:rPr>
                <w:rFonts w:ascii="標楷體" w:eastAsia="標楷體" w:hAnsi="標楷體" w:hint="eastAsia"/>
                <w:b/>
                <w:color w:val="000000"/>
                <w:sz w:val="16"/>
                <w:szCs w:val="16"/>
              </w:rPr>
              <w:t>鋼骨構造</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ind w:left="113"/>
              <w:jc w:val="right"/>
              <w:rPr>
                <w:rFonts w:ascii="標楷體" w:eastAsia="標楷體" w:hAnsi="標楷體"/>
                <w:color w:val="000000"/>
                <w:sz w:val="16"/>
                <w:szCs w:val="16"/>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(1)</w:t>
            </w:r>
            <w:r w:rsidRPr="00A63DA4">
              <w:rPr>
                <w:rFonts w:ascii="標楷體" w:eastAsia="標楷體" w:hAnsi="標楷體" w:hint="eastAsia"/>
                <w:b/>
                <w:color w:val="000000"/>
                <w:sz w:val="16"/>
                <w:szCs w:val="16"/>
              </w:rPr>
              <w:t>辦公大樓</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ind w:left="113"/>
              <w:jc w:val="right"/>
              <w:rPr>
                <w:rFonts w:ascii="標楷體" w:eastAsia="標楷體" w:hAnsi="標楷體"/>
                <w:color w:val="000000"/>
                <w:sz w:val="16"/>
                <w:szCs w:val="16"/>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62,800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w:t>
            </w:r>
            <w:r w:rsidRPr="00A63DA4">
              <w:rPr>
                <w:rFonts w:ascii="標楷體" w:eastAsia="標楷體" w:hAnsi="標楷體"/>
                <w:color w:val="000000"/>
                <w:sz w:val="16"/>
                <w:szCs w:val="16"/>
              </w:rPr>
              <w:t>13</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16</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68,700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丙.</w:t>
            </w:r>
            <w:r w:rsidRPr="00A63DA4">
              <w:rPr>
                <w:rFonts w:ascii="標楷體" w:eastAsia="標楷體" w:hAnsi="標楷體"/>
                <w:color w:val="000000"/>
                <w:sz w:val="16"/>
                <w:szCs w:val="16"/>
              </w:rPr>
              <w:t>17</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20</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74,400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丁.</w:t>
            </w:r>
            <w:r w:rsidRPr="00A63DA4">
              <w:rPr>
                <w:rFonts w:ascii="標楷體" w:eastAsia="標楷體" w:hAnsi="標楷體"/>
                <w:color w:val="000000"/>
                <w:sz w:val="16"/>
                <w:szCs w:val="16"/>
              </w:rPr>
              <w:t>21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25</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79,200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(2)</w:t>
            </w:r>
            <w:r w:rsidRPr="00A63DA4">
              <w:rPr>
                <w:rFonts w:ascii="標楷體" w:eastAsia="標楷體" w:hAnsi="標楷體" w:hint="eastAsia"/>
                <w:b/>
                <w:color w:val="000000"/>
                <w:sz w:val="16"/>
                <w:szCs w:val="16"/>
              </w:rPr>
              <w:t>教室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60,600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w:t>
            </w:r>
            <w:r w:rsidRPr="00A63DA4">
              <w:rPr>
                <w:rFonts w:ascii="標楷體" w:eastAsia="標楷體" w:hAnsi="標楷體"/>
                <w:color w:val="000000"/>
                <w:sz w:val="16"/>
                <w:szCs w:val="16"/>
              </w:rPr>
              <w:t>13</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16</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66,300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(3)</w:t>
            </w:r>
            <w:r w:rsidRPr="00A63DA4">
              <w:rPr>
                <w:rFonts w:ascii="標楷體" w:eastAsia="標楷體" w:hAnsi="標楷體" w:hint="eastAsia"/>
                <w:b/>
                <w:color w:val="000000"/>
                <w:sz w:val="16"/>
                <w:szCs w:val="16"/>
              </w:rPr>
              <w:t>住宅與宿舍</w:t>
            </w:r>
          </w:p>
        </w:tc>
        <w:tc>
          <w:tcPr>
            <w:tcW w:w="608" w:type="pct"/>
            <w:tcBorders>
              <w:right w:val="single" w:sz="2" w:space="0" w:color="auto"/>
            </w:tcBorders>
          </w:tcPr>
          <w:p w:rsidR="00A63DA4" w:rsidRPr="00A63DA4" w:rsidRDefault="00A63DA4" w:rsidP="00A63DA4">
            <w:pPr>
              <w:snapToGrid w:val="0"/>
              <w:ind w:left="113"/>
              <w:jc w:val="right"/>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63,400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w:t>
            </w:r>
            <w:r w:rsidRPr="00A63DA4">
              <w:rPr>
                <w:rFonts w:ascii="標楷體" w:eastAsia="標楷體" w:hAnsi="標楷體"/>
                <w:color w:val="000000"/>
                <w:sz w:val="16"/>
                <w:szCs w:val="16"/>
              </w:rPr>
              <w:t>13</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16</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67,100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丙.</w:t>
            </w:r>
            <w:r w:rsidRPr="00A63DA4">
              <w:rPr>
                <w:rFonts w:ascii="標楷體" w:eastAsia="標楷體" w:hAnsi="標楷體"/>
                <w:color w:val="000000"/>
                <w:sz w:val="16"/>
                <w:szCs w:val="16"/>
              </w:rPr>
              <w:t>17</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20</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71,800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丁.</w:t>
            </w:r>
            <w:r w:rsidRPr="00A63DA4">
              <w:rPr>
                <w:rFonts w:ascii="標楷體" w:eastAsia="標楷體" w:hAnsi="標楷體"/>
                <w:color w:val="000000"/>
                <w:sz w:val="16"/>
                <w:szCs w:val="16"/>
              </w:rPr>
              <w:t>21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25</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75,300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Mar>
              <w:right w:w="57" w:type="dxa"/>
            </w:tcMar>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2.</w:t>
            </w:r>
            <w:r w:rsidRPr="00A63DA4">
              <w:rPr>
                <w:rFonts w:ascii="標楷體" w:eastAsia="標楷體" w:hAnsi="標楷體" w:hint="eastAsia"/>
                <w:b/>
                <w:color w:val="000000"/>
                <w:sz w:val="16"/>
                <w:szCs w:val="16"/>
              </w:rPr>
              <w:t>鋼筋混凝土構造</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(1)</w:t>
            </w:r>
            <w:r w:rsidRPr="00A63DA4">
              <w:rPr>
                <w:rFonts w:ascii="標楷體" w:eastAsia="標楷體" w:hAnsi="標楷體" w:hint="eastAsia"/>
                <w:b/>
                <w:color w:val="000000"/>
                <w:sz w:val="16"/>
                <w:szCs w:val="16"/>
              </w:rPr>
              <w:t>辦公大樓</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5</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48,400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w:t>
            </w:r>
            <w:r w:rsidRPr="00A63DA4">
              <w:rPr>
                <w:rFonts w:ascii="標楷體" w:eastAsia="標楷體" w:hAnsi="標楷體"/>
                <w:color w:val="000000"/>
                <w:sz w:val="16"/>
                <w:szCs w:val="16"/>
              </w:rPr>
              <w:t>6</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49,500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丙.</w:t>
            </w:r>
            <w:r w:rsidRPr="00A63DA4">
              <w:rPr>
                <w:rFonts w:ascii="標楷體" w:eastAsia="標楷體" w:hAnsi="標楷體"/>
                <w:color w:val="000000"/>
                <w:sz w:val="16"/>
                <w:szCs w:val="16"/>
              </w:rPr>
              <w:t>13</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16</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58,000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丁.</w:t>
            </w:r>
            <w:r w:rsidRPr="00A63DA4">
              <w:rPr>
                <w:rFonts w:ascii="標楷體" w:eastAsia="標楷體" w:hAnsi="標楷體"/>
                <w:color w:val="000000"/>
                <w:sz w:val="16"/>
                <w:szCs w:val="16"/>
              </w:rPr>
              <w:t>17</w:t>
            </w:r>
            <w:r w:rsidRPr="00A63DA4">
              <w:rPr>
                <w:rFonts w:ascii="標楷體" w:eastAsia="標楷體" w:hAnsi="標楷體" w:hint="eastAsia"/>
                <w:color w:val="000000"/>
                <w:sz w:val="16"/>
                <w:szCs w:val="16"/>
              </w:rPr>
              <w:t>層以上</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65,500</w:t>
            </w:r>
          </w:p>
        </w:tc>
        <w:tc>
          <w:tcPr>
            <w:tcW w:w="1890" w:type="pct"/>
            <w:vMerge/>
            <w:tcBorders>
              <w:left w:val="single" w:sz="2" w:space="0" w:color="auto"/>
            </w:tcBorders>
            <w:tcMar>
              <w:left w:w="57" w:type="dxa"/>
              <w:right w:w="57" w:type="dxa"/>
            </w:tcMar>
          </w:tcPr>
          <w:p w:rsidR="00A63DA4" w:rsidRPr="00A63DA4" w:rsidRDefault="00A63DA4" w:rsidP="00A63DA4">
            <w:pPr>
              <w:autoSpaceDE w:val="0"/>
              <w:autoSpaceDN w:val="0"/>
              <w:snapToGrid w:val="0"/>
              <w:spacing w:beforeLines="50" w:before="120" w:afterLines="50" w:after="120" w:line="160" w:lineRule="exact"/>
              <w:jc w:val="both"/>
              <w:rPr>
                <w:rFonts w:ascii="標楷體" w:eastAsia="標楷體" w:hAnsi="標楷體" w:cs="標楷體"/>
                <w:color w:val="000000"/>
                <w:kern w:val="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(2)</w:t>
            </w:r>
            <w:r w:rsidRPr="00A63DA4">
              <w:rPr>
                <w:rFonts w:ascii="標楷體" w:eastAsia="標楷體" w:hAnsi="標楷體" w:hint="eastAsia"/>
                <w:b/>
                <w:color w:val="000000"/>
                <w:sz w:val="16"/>
                <w:szCs w:val="16"/>
              </w:rPr>
              <w:t>教室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5</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43,200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w:t>
            </w:r>
            <w:r w:rsidRPr="00A63DA4">
              <w:rPr>
                <w:rFonts w:ascii="標楷體" w:eastAsia="標楷體" w:hAnsi="標楷體"/>
                <w:color w:val="000000"/>
                <w:sz w:val="16"/>
                <w:szCs w:val="16"/>
              </w:rPr>
              <w:t>6</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45,300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丙.</w:t>
            </w:r>
            <w:r w:rsidRPr="00A63DA4">
              <w:rPr>
                <w:rFonts w:ascii="標楷體" w:eastAsia="標楷體" w:hAnsi="標楷體"/>
                <w:color w:val="000000"/>
                <w:sz w:val="16"/>
                <w:szCs w:val="16"/>
              </w:rPr>
              <w:t>13</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16</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54,100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lastRenderedPageBreak/>
              <w:t>(3)</w:t>
            </w:r>
            <w:r w:rsidRPr="00A63DA4">
              <w:rPr>
                <w:rFonts w:ascii="標楷體" w:eastAsia="標楷體" w:hAnsi="標楷體" w:hint="eastAsia"/>
                <w:b/>
                <w:color w:val="000000"/>
                <w:sz w:val="16"/>
                <w:szCs w:val="16"/>
              </w:rPr>
              <w:t>住宅與宿舍</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5</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43,400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w:t>
            </w:r>
            <w:r w:rsidRPr="00A63DA4">
              <w:rPr>
                <w:rFonts w:ascii="標楷體" w:eastAsia="標楷體" w:hAnsi="標楷體"/>
                <w:color w:val="000000"/>
                <w:sz w:val="16"/>
                <w:szCs w:val="16"/>
              </w:rPr>
              <w:t>6</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50,600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丙.</w:t>
            </w:r>
            <w:r w:rsidRPr="00A63DA4">
              <w:rPr>
                <w:rFonts w:ascii="標楷體" w:eastAsia="標楷體" w:hAnsi="標楷體"/>
                <w:color w:val="000000"/>
                <w:sz w:val="16"/>
                <w:szCs w:val="16"/>
              </w:rPr>
              <w:t>13</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16</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58,800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丁.</w:t>
            </w:r>
            <w:r w:rsidRPr="00A63DA4">
              <w:rPr>
                <w:rFonts w:ascii="標楷體" w:eastAsia="標楷體" w:hAnsi="標楷體"/>
                <w:color w:val="000000"/>
                <w:sz w:val="16"/>
                <w:szCs w:val="16"/>
              </w:rPr>
              <w:t>17</w:t>
            </w:r>
            <w:r w:rsidRPr="00A63DA4">
              <w:rPr>
                <w:rFonts w:ascii="標楷體" w:eastAsia="標楷體" w:hAnsi="標楷體" w:hint="eastAsia"/>
                <w:color w:val="000000"/>
                <w:sz w:val="16"/>
                <w:szCs w:val="16"/>
              </w:rPr>
              <w:t>層以上</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60,800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b/>
                <w:color w:val="000000"/>
                <w:sz w:val="16"/>
                <w:szCs w:val="16"/>
              </w:rPr>
              <w:t>(4)</w:t>
            </w:r>
            <w:r w:rsidRPr="00A63DA4">
              <w:rPr>
                <w:rFonts w:ascii="標楷體" w:eastAsia="標楷體" w:hAnsi="標楷體" w:hint="eastAsia"/>
                <w:b/>
                <w:color w:val="000000"/>
                <w:sz w:val="16"/>
                <w:szCs w:val="16"/>
              </w:rPr>
              <w:t>路外停車場</w:t>
            </w:r>
          </w:p>
        </w:tc>
        <w:tc>
          <w:tcPr>
            <w:tcW w:w="608" w:type="pct"/>
            <w:tcBorders>
              <w:right w:val="single" w:sz="2" w:space="0" w:color="auto"/>
            </w:tcBorders>
          </w:tcPr>
          <w:p w:rsidR="00A63DA4" w:rsidRPr="00A63DA4" w:rsidRDefault="00A63DA4" w:rsidP="00A63DA4">
            <w:pPr>
              <w:snapToGrid w:val="0"/>
              <w:ind w:left="113"/>
              <w:jc w:val="right"/>
              <w:rPr>
                <w:rFonts w:ascii="標楷體" w:eastAsia="標楷體" w:hAnsi="標楷體"/>
                <w:color w:val="000000"/>
                <w:spacing w:val="-2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甲.地下</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44,600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乙.地下</w:t>
            </w:r>
            <w:r w:rsidRPr="00A63DA4">
              <w:rPr>
                <w:rFonts w:ascii="標楷體" w:eastAsia="標楷體" w:hAnsi="標楷體"/>
                <w:color w:val="000000"/>
                <w:sz w:val="16"/>
                <w:szCs w:val="16"/>
              </w:rPr>
              <w:t>2</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47,600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丙.地下</w:t>
            </w:r>
            <w:r w:rsidRPr="00A63DA4">
              <w:rPr>
                <w:rFonts w:ascii="標楷體" w:eastAsia="標楷體" w:hAnsi="標楷體"/>
                <w:color w:val="000000"/>
                <w:sz w:val="16"/>
                <w:szCs w:val="16"/>
              </w:rPr>
              <w:t>3</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55,900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丁.</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3</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34,300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329"/>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戊.</w:t>
            </w:r>
            <w:r w:rsidRPr="00A63DA4">
              <w:rPr>
                <w:rFonts w:ascii="標楷體" w:eastAsia="標楷體" w:hAnsi="標楷體"/>
                <w:color w:val="000000"/>
                <w:sz w:val="16"/>
                <w:szCs w:val="16"/>
              </w:rPr>
              <w:t>4</w:t>
            </w:r>
            <w:r w:rsidRPr="00A63DA4">
              <w:rPr>
                <w:rFonts w:ascii="標楷體" w:eastAsia="標楷體" w:hAnsi="標楷體" w:hint="eastAsia"/>
                <w:color w:val="000000"/>
                <w:sz w:val="16"/>
                <w:szCs w:val="16"/>
              </w:rPr>
              <w:t>～</w:t>
            </w:r>
            <w:r w:rsidRPr="00A63DA4">
              <w:rPr>
                <w:rFonts w:ascii="標楷體" w:eastAsia="標楷體" w:hAnsi="標楷體"/>
                <w:color w:val="000000"/>
                <w:sz w:val="16"/>
                <w:szCs w:val="16"/>
              </w:rPr>
              <w:t>5</w:t>
            </w:r>
            <w:r w:rsidRPr="00A63DA4">
              <w:rPr>
                <w:rFonts w:ascii="標楷體" w:eastAsia="標楷體" w:hAnsi="標楷體" w:hint="eastAsia"/>
                <w:color w:val="000000"/>
                <w:sz w:val="16"/>
                <w:szCs w:val="16"/>
              </w:rPr>
              <w:t>層</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36,700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20"/>
        </w:trPr>
        <w:tc>
          <w:tcPr>
            <w:tcW w:w="1689" w:type="pct"/>
          </w:tcPr>
          <w:p w:rsidR="00A63DA4" w:rsidRPr="00A63DA4" w:rsidRDefault="00A63DA4" w:rsidP="00A63DA4">
            <w:pPr>
              <w:snapToGrid w:val="0"/>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(二)一般辦公室翻修費</w:t>
            </w:r>
          </w:p>
        </w:tc>
        <w:tc>
          <w:tcPr>
            <w:tcW w:w="608" w:type="pct"/>
            <w:tcBorders>
              <w:right w:val="single" w:sz="2" w:space="0" w:color="auto"/>
            </w:tcBorders>
          </w:tcPr>
          <w:p w:rsidR="00A63DA4" w:rsidRPr="00A63DA4" w:rsidRDefault="00A63DA4" w:rsidP="00A63DA4">
            <w:pPr>
              <w:snapToGrid w:val="0"/>
              <w:jc w:val="center"/>
              <w:rPr>
                <w:rFonts w:ascii="標楷體" w:eastAsia="標楷體" w:hAnsi="標楷體"/>
                <w:color w:val="000000"/>
                <w:sz w:val="16"/>
                <w:szCs w:val="16"/>
              </w:rPr>
            </w:pP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ind w:left="113"/>
              <w:jc w:val="right"/>
              <w:rPr>
                <w:rFonts w:ascii="標楷體" w:eastAsia="標楷體" w:hAnsi="標楷體"/>
                <w:color w:val="000000"/>
                <w:sz w:val="16"/>
                <w:szCs w:val="16"/>
              </w:rPr>
            </w:pPr>
          </w:p>
        </w:tc>
        <w:tc>
          <w:tcPr>
            <w:tcW w:w="1890" w:type="pct"/>
            <w:vMerge w:val="restart"/>
            <w:tcBorders>
              <w:left w:val="single" w:sz="2" w:space="0" w:color="auto"/>
            </w:tcBorders>
            <w:tcMar>
              <w:left w:w="57" w:type="dxa"/>
              <w:right w:w="57" w:type="dxa"/>
            </w:tcMar>
          </w:tcPr>
          <w:p w:rsidR="00A63DA4" w:rsidRPr="00A63DA4" w:rsidRDefault="00A63DA4" w:rsidP="00A63DA4">
            <w:pPr>
              <w:snapToGrid w:val="0"/>
              <w:ind w:left="320" w:hangingChars="200" w:hanging="320"/>
              <w:jc w:val="both"/>
              <w:rPr>
                <w:rFonts w:ascii="標楷體" w:eastAsia="標楷體" w:hAnsi="標楷體"/>
                <w:color w:val="000000"/>
                <w:kern w:val="0"/>
                <w:sz w:val="16"/>
                <w:szCs w:val="16"/>
              </w:rPr>
            </w:pPr>
            <w:r w:rsidRPr="00A63DA4">
              <w:rPr>
                <w:rFonts w:ascii="標楷體" w:eastAsia="標楷體" w:hAnsi="標楷體" w:hint="eastAsia"/>
                <w:color w:val="000000"/>
                <w:kern w:val="0"/>
                <w:sz w:val="16"/>
                <w:szCs w:val="16"/>
              </w:rPr>
              <w:t>一、舉凡舊有辦公室改變用途或重新裝修，無隔間之全新辦公室需配合使用而增設之內裝工程。</w:t>
            </w:r>
          </w:p>
          <w:p w:rsidR="00A63DA4" w:rsidRPr="00A63DA4" w:rsidRDefault="00A63DA4" w:rsidP="00A63DA4">
            <w:pPr>
              <w:snapToGrid w:val="0"/>
              <w:ind w:left="320" w:hangingChars="200" w:hanging="320"/>
              <w:jc w:val="both"/>
              <w:rPr>
                <w:rFonts w:ascii="標楷體" w:eastAsia="標楷體" w:hAnsi="標楷體"/>
                <w:color w:val="000000"/>
                <w:kern w:val="0"/>
                <w:sz w:val="16"/>
                <w:szCs w:val="16"/>
              </w:rPr>
            </w:pPr>
            <w:r w:rsidRPr="00A63DA4">
              <w:rPr>
                <w:rFonts w:ascii="標楷體" w:eastAsia="標楷體" w:hAnsi="標楷體" w:hint="eastAsia"/>
                <w:color w:val="000000"/>
                <w:kern w:val="0"/>
                <w:sz w:val="16"/>
                <w:szCs w:val="16"/>
              </w:rPr>
              <w:t>二、左列</w:t>
            </w:r>
            <w:r w:rsidRPr="00A63DA4">
              <w:rPr>
                <w:rFonts w:ascii="標楷體" w:eastAsia="標楷體" w:hAnsi="標楷體" w:hint="eastAsia"/>
                <w:color w:val="000000"/>
                <w:sz w:val="16"/>
                <w:szCs w:val="16"/>
              </w:rPr>
              <w:t>單位面積造價</w:t>
            </w:r>
            <w:proofErr w:type="gramStart"/>
            <w:r w:rsidRPr="00A63DA4">
              <w:rPr>
                <w:rFonts w:ascii="標楷體" w:eastAsia="標楷體" w:hAnsi="標楷體" w:hint="eastAsia"/>
                <w:color w:val="000000"/>
                <w:kern w:val="0"/>
                <w:sz w:val="16"/>
                <w:szCs w:val="16"/>
              </w:rPr>
              <w:t>金額僅含設計</w:t>
            </w:r>
            <w:proofErr w:type="gramEnd"/>
            <w:r w:rsidRPr="00A63DA4">
              <w:rPr>
                <w:rFonts w:ascii="標楷體" w:eastAsia="標楷體" w:hAnsi="標楷體" w:hint="eastAsia"/>
                <w:color w:val="000000"/>
                <w:kern w:val="0"/>
                <w:sz w:val="16"/>
                <w:szCs w:val="16"/>
              </w:rPr>
              <w:t>階段作業費用、基本需求直接工程成本及間接工程成本；尚須視個案特性需求，另依</w:t>
            </w:r>
            <w:r w:rsidRPr="005C34EE">
              <w:rPr>
                <w:rFonts w:ascii="標楷體" w:eastAsia="標楷體" w:hAnsi="標楷體" w:hint="eastAsia"/>
                <w:color w:val="FF0000"/>
                <w:kern w:val="0"/>
                <w:sz w:val="16"/>
                <w:szCs w:val="16"/>
              </w:rPr>
              <w:t>附</w:t>
            </w:r>
            <w:r w:rsidR="005C34EE" w:rsidRPr="005C34EE">
              <w:rPr>
                <w:rFonts w:ascii="標楷體" w:eastAsia="標楷體" w:hAnsi="標楷體" w:hint="eastAsia"/>
                <w:color w:val="FF0000"/>
                <w:kern w:val="0"/>
                <w:sz w:val="16"/>
                <w:szCs w:val="16"/>
              </w:rPr>
              <w:t>表2-1</w:t>
            </w:r>
            <w:r w:rsidRPr="00A63DA4">
              <w:rPr>
                <w:rFonts w:ascii="標楷體" w:eastAsia="標楷體" w:hAnsi="標楷體" w:hint="eastAsia"/>
                <w:color w:val="000000"/>
                <w:kern w:val="0"/>
                <w:sz w:val="16"/>
                <w:szCs w:val="16"/>
              </w:rPr>
              <w:t>、</w:t>
            </w:r>
            <w:r w:rsidRPr="005C34EE">
              <w:rPr>
                <w:rFonts w:ascii="標楷體" w:eastAsia="標楷體" w:hAnsi="標楷體" w:hint="eastAsia"/>
                <w:color w:val="FF0000"/>
                <w:kern w:val="0"/>
                <w:sz w:val="16"/>
                <w:szCs w:val="16"/>
              </w:rPr>
              <w:t>附</w:t>
            </w:r>
            <w:r w:rsidR="005C34EE" w:rsidRPr="005C34EE">
              <w:rPr>
                <w:rFonts w:ascii="標楷體" w:eastAsia="標楷體" w:hAnsi="標楷體" w:hint="eastAsia"/>
                <w:color w:val="FF0000"/>
                <w:kern w:val="0"/>
                <w:sz w:val="16"/>
                <w:szCs w:val="16"/>
              </w:rPr>
              <w:t>表2</w:t>
            </w:r>
            <w:r w:rsidRPr="005C34EE">
              <w:rPr>
                <w:rFonts w:ascii="標楷體" w:eastAsia="標楷體" w:hAnsi="標楷體" w:hint="eastAsia"/>
                <w:color w:val="FF0000"/>
                <w:kern w:val="0"/>
                <w:sz w:val="16"/>
                <w:szCs w:val="16"/>
              </w:rPr>
              <w:t>-2</w:t>
            </w:r>
            <w:r w:rsidRPr="00A63DA4">
              <w:rPr>
                <w:rFonts w:ascii="標楷體" w:eastAsia="標楷體" w:hAnsi="標楷體" w:hint="eastAsia"/>
                <w:color w:val="000000"/>
                <w:kern w:val="0"/>
                <w:sz w:val="16"/>
                <w:szCs w:val="16"/>
              </w:rPr>
              <w:t>檢查是否有需要增列專案</w:t>
            </w:r>
            <w:proofErr w:type="gramStart"/>
            <w:r w:rsidRPr="00A63DA4">
              <w:rPr>
                <w:rFonts w:ascii="標楷體" w:eastAsia="標楷體" w:hAnsi="標楷體" w:hint="eastAsia"/>
                <w:color w:val="000000"/>
                <w:kern w:val="0"/>
                <w:sz w:val="16"/>
                <w:szCs w:val="16"/>
              </w:rPr>
              <w:t>研</w:t>
            </w:r>
            <w:proofErr w:type="gramEnd"/>
            <w:r w:rsidRPr="00A63DA4">
              <w:rPr>
                <w:rFonts w:ascii="標楷體" w:eastAsia="標楷體" w:hAnsi="標楷體" w:hint="eastAsia"/>
                <w:color w:val="000000"/>
                <w:kern w:val="0"/>
                <w:sz w:val="16"/>
                <w:szCs w:val="16"/>
              </w:rPr>
              <w:t>析項目、外加項目費用。</w:t>
            </w:r>
          </w:p>
        </w:tc>
      </w:tr>
      <w:tr w:rsidR="00A63DA4" w:rsidRPr="00A63DA4" w:rsidTr="001F2487">
        <w:trPr>
          <w:trHeight w:val="1984"/>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.員額在150人以下</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14,600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r w:rsidR="00A63DA4" w:rsidRPr="00A63DA4" w:rsidTr="001F2487">
        <w:trPr>
          <w:trHeight w:val="1984"/>
        </w:trPr>
        <w:tc>
          <w:tcPr>
            <w:tcW w:w="1689" w:type="pct"/>
          </w:tcPr>
          <w:p w:rsidR="00A63DA4" w:rsidRPr="00A63DA4" w:rsidRDefault="00A63DA4" w:rsidP="00A63DA4">
            <w:pPr>
              <w:snapToGrid w:val="0"/>
              <w:jc w:val="both"/>
              <w:rPr>
                <w:rFonts w:ascii="標楷體" w:eastAsia="標楷體" w:hAnsi="標楷體"/>
                <w:color w:val="000000"/>
                <w:sz w:val="16"/>
                <w:szCs w:val="16"/>
              </w:rPr>
            </w:pPr>
            <w:r w:rsidRPr="00A63DA4">
              <w:rPr>
                <w:rFonts w:ascii="標楷體" w:eastAsia="標楷體" w:hAnsi="標楷體" w:hint="eastAsia"/>
                <w:color w:val="000000"/>
                <w:sz w:val="16"/>
                <w:szCs w:val="16"/>
              </w:rPr>
              <w:t>2.員額在151人以上</w:t>
            </w:r>
          </w:p>
        </w:tc>
        <w:tc>
          <w:tcPr>
            <w:tcW w:w="608" w:type="pct"/>
            <w:tcBorders>
              <w:right w:val="single" w:sz="2" w:space="0" w:color="auto"/>
            </w:tcBorders>
          </w:tcPr>
          <w:p w:rsidR="00A63DA4" w:rsidRPr="00A63DA4" w:rsidRDefault="00A63DA4" w:rsidP="00A63DA4">
            <w:pPr>
              <w:snapToGrid w:val="0"/>
              <w:ind w:leftChars="-29" w:left="-17" w:rightChars="-33" w:right="-79" w:hangingChars="44" w:hanging="53"/>
              <w:jc w:val="center"/>
              <w:rPr>
                <w:rFonts w:ascii="標楷體" w:eastAsia="標楷體" w:hAnsi="標楷體"/>
                <w:color w:val="000000"/>
                <w:spacing w:val="-20"/>
                <w:sz w:val="16"/>
                <w:szCs w:val="16"/>
              </w:rPr>
            </w:pPr>
            <w:r w:rsidRPr="00A63DA4">
              <w:rPr>
                <w:rFonts w:ascii="標楷體" w:eastAsia="標楷體" w:hAnsi="標楷體" w:hint="eastAsia"/>
                <w:color w:val="000000"/>
                <w:spacing w:val="-20"/>
                <w:sz w:val="16"/>
                <w:szCs w:val="16"/>
              </w:rPr>
              <w:t>平方公尺</w:t>
            </w:r>
          </w:p>
        </w:tc>
        <w:tc>
          <w:tcPr>
            <w:tcW w:w="813" w:type="pct"/>
            <w:tcBorders>
              <w:top w:val="single" w:sz="2" w:space="0" w:color="auto"/>
              <w:left w:val="single" w:sz="2" w:space="0" w:color="auto"/>
              <w:bottom w:val="single" w:sz="2" w:space="0" w:color="auto"/>
              <w:right w:val="single" w:sz="2" w:space="0" w:color="auto"/>
            </w:tcBorders>
          </w:tcPr>
          <w:p w:rsidR="00A63DA4" w:rsidRPr="00A63DA4" w:rsidRDefault="00A63DA4" w:rsidP="00A63DA4">
            <w:pPr>
              <w:snapToGrid w:val="0"/>
              <w:jc w:val="right"/>
              <w:rPr>
                <w:rFonts w:ascii="標楷體" w:eastAsia="標楷體" w:hAnsi="標楷體" w:cs="新細明體"/>
                <w:b/>
                <w:bCs/>
                <w:color w:val="000000"/>
                <w:sz w:val="16"/>
                <w:szCs w:val="16"/>
                <w:u w:val="single"/>
              </w:rPr>
            </w:pPr>
            <w:r w:rsidRPr="00A63DA4">
              <w:rPr>
                <w:rFonts w:ascii="標楷體" w:eastAsia="標楷體" w:hAnsi="標楷體" w:cs="新細明體"/>
                <w:b/>
                <w:bCs/>
                <w:color w:val="000000"/>
                <w:sz w:val="16"/>
                <w:szCs w:val="16"/>
                <w:u w:val="single"/>
              </w:rPr>
              <w:t>12,600</w:t>
            </w:r>
          </w:p>
        </w:tc>
        <w:tc>
          <w:tcPr>
            <w:tcW w:w="1890" w:type="pct"/>
            <w:vMerge/>
            <w:tcBorders>
              <w:left w:val="single" w:sz="2" w:space="0" w:color="auto"/>
            </w:tcBorders>
            <w:tcMar>
              <w:left w:w="57" w:type="dxa"/>
              <w:right w:w="57" w:type="dxa"/>
            </w:tcMar>
          </w:tcPr>
          <w:p w:rsidR="00A63DA4" w:rsidRPr="00A63DA4" w:rsidRDefault="00A63DA4" w:rsidP="00A63DA4">
            <w:pPr>
              <w:snapToGrid w:val="0"/>
              <w:spacing w:beforeLines="50" w:before="120" w:afterLines="50" w:after="120" w:line="160" w:lineRule="exact"/>
              <w:jc w:val="both"/>
              <w:rPr>
                <w:rFonts w:ascii="標楷體" w:eastAsia="標楷體" w:hAnsi="標楷體"/>
                <w:color w:val="000000"/>
              </w:rPr>
            </w:pPr>
          </w:p>
        </w:tc>
      </w:tr>
    </w:tbl>
    <w:p w:rsidR="00A63DA4" w:rsidRPr="00A63DA4" w:rsidRDefault="00A63DA4" w:rsidP="00A63DA4">
      <w:pPr>
        <w:widowControl/>
        <w:rPr>
          <w:rFonts w:ascii="Calibri" w:eastAsia="標楷體" w:hAnsi="Calibri"/>
          <w:color w:val="000000"/>
          <w:sz w:val="16"/>
          <w:szCs w:val="22"/>
        </w:rPr>
      </w:pPr>
      <w:r w:rsidRPr="00A63DA4">
        <w:rPr>
          <w:rFonts w:ascii="Calibri" w:eastAsia="標楷體" w:hAnsi="Calibri"/>
          <w:color w:val="000000"/>
          <w:sz w:val="16"/>
          <w:szCs w:val="22"/>
        </w:rPr>
        <w:br w:type="page"/>
      </w:r>
    </w:p>
    <w:p w:rsidR="00A63DA4" w:rsidRPr="00A63DA4" w:rsidRDefault="00A63DA4" w:rsidP="00A63DA4">
      <w:pPr>
        <w:widowControl/>
        <w:jc w:val="center"/>
        <w:rPr>
          <w:rFonts w:ascii="標楷體" w:eastAsia="標楷體" w:hAnsi="標楷體"/>
          <w:b/>
          <w:color w:val="000000"/>
          <w:sz w:val="20"/>
          <w:szCs w:val="20"/>
        </w:rPr>
      </w:pPr>
      <w:bookmarkStart w:id="5" w:name="_Toc129976373"/>
      <w:r w:rsidRPr="00A63DA4">
        <w:rPr>
          <w:rFonts w:ascii="標楷體" w:eastAsia="標楷體" w:hAnsi="標楷體" w:hint="eastAsia"/>
          <w:b/>
          <w:color w:val="000000"/>
          <w:spacing w:val="-4"/>
          <w:kern w:val="0"/>
          <w:sz w:val="20"/>
          <w:szCs w:val="20"/>
        </w:rPr>
        <w:lastRenderedPageBreak/>
        <w:t>附表2-1</w:t>
      </w:r>
      <w:r w:rsidRPr="00A63DA4">
        <w:rPr>
          <w:rFonts w:ascii="標楷體" w:eastAsia="標楷體" w:hAnsi="標楷體" w:hint="eastAsia"/>
          <w:b/>
          <w:color w:val="000000"/>
          <w:sz w:val="20"/>
          <w:szCs w:val="20"/>
        </w:rPr>
        <w:t>一般房屋建築經費項目檢查表</w:t>
      </w:r>
      <w:bookmarkEnd w:id="5"/>
    </w:p>
    <w:tbl>
      <w:tblPr>
        <w:tblStyle w:val="1a"/>
        <w:tblW w:w="7258" w:type="dxa"/>
        <w:tblInd w:w="-459" w:type="dxa"/>
        <w:shd w:val="clear" w:color="auto" w:fill="FFFFFF"/>
        <w:tblLayout w:type="fixed"/>
        <w:tblLook w:val="0680" w:firstRow="0" w:lastRow="0" w:firstColumn="1" w:lastColumn="0" w:noHBand="1" w:noVBand="1"/>
      </w:tblPr>
      <w:tblGrid>
        <w:gridCol w:w="1021"/>
        <w:gridCol w:w="1276"/>
        <w:gridCol w:w="2126"/>
        <w:gridCol w:w="709"/>
        <w:gridCol w:w="709"/>
        <w:gridCol w:w="1417"/>
      </w:tblGrid>
      <w:tr w:rsidR="00A63DA4" w:rsidRPr="00A63DA4" w:rsidTr="00D44B3C">
        <w:trPr>
          <w:trHeight w:val="20"/>
          <w:tblHeader/>
        </w:trPr>
        <w:tc>
          <w:tcPr>
            <w:tcW w:w="1021" w:type="dxa"/>
            <w:tcBorders>
              <w:bottom w:val="single" w:sz="4"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項次</w:t>
            </w:r>
          </w:p>
        </w:tc>
        <w:tc>
          <w:tcPr>
            <w:tcW w:w="1276" w:type="dxa"/>
            <w:tcBorders>
              <w:bottom w:val="single" w:sz="4"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項目</w:t>
            </w:r>
          </w:p>
        </w:tc>
        <w:tc>
          <w:tcPr>
            <w:tcW w:w="2126" w:type="dxa"/>
            <w:tcBorders>
              <w:bottom w:val="single" w:sz="4"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說明</w:t>
            </w:r>
          </w:p>
        </w:tc>
        <w:tc>
          <w:tcPr>
            <w:tcW w:w="709" w:type="dxa"/>
            <w:tcBorders>
              <w:bottom w:val="single" w:sz="4"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專案</w:t>
            </w:r>
            <w:proofErr w:type="gramStart"/>
            <w:r w:rsidRPr="00A63DA4">
              <w:rPr>
                <w:rFonts w:ascii="標楷體" w:eastAsia="標楷體" w:hAnsi="標楷體" w:cs="新細明體" w:hint="eastAsia"/>
                <w:color w:val="000000"/>
                <w:sz w:val="16"/>
                <w:szCs w:val="16"/>
              </w:rPr>
              <w:t>研</w:t>
            </w:r>
            <w:proofErr w:type="gramEnd"/>
          </w:p>
          <w:p w:rsidR="00A63DA4" w:rsidRPr="00A63DA4" w:rsidRDefault="00A63DA4" w:rsidP="00A63DA4">
            <w:pPr>
              <w:adjustRightInd w:val="0"/>
              <w:spacing w:line="240" w:lineRule="exact"/>
              <w:jc w:val="center"/>
              <w:rPr>
                <w:rFonts w:ascii="標楷體" w:eastAsia="標楷體" w:hAnsi="標楷體"/>
                <w:color w:val="000000"/>
                <w:sz w:val="16"/>
                <w:szCs w:val="16"/>
              </w:rPr>
            </w:pPr>
            <w:r w:rsidRPr="00A63DA4">
              <w:rPr>
                <w:rFonts w:ascii="標楷體" w:eastAsia="標楷體" w:hAnsi="標楷體" w:cs="新細明體" w:hint="eastAsia"/>
                <w:color w:val="000000"/>
                <w:sz w:val="16"/>
                <w:szCs w:val="16"/>
              </w:rPr>
              <w:t>析項目</w:t>
            </w:r>
          </w:p>
        </w:tc>
        <w:tc>
          <w:tcPr>
            <w:tcW w:w="709" w:type="dxa"/>
            <w:tcBorders>
              <w:bottom w:val="single" w:sz="4"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外加</w:t>
            </w:r>
          </w:p>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項目</w:t>
            </w:r>
          </w:p>
        </w:tc>
        <w:tc>
          <w:tcPr>
            <w:tcW w:w="1417" w:type="dxa"/>
            <w:tcBorders>
              <w:bottom w:val="single" w:sz="4"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備註</w:t>
            </w:r>
          </w:p>
        </w:tc>
      </w:tr>
      <w:tr w:rsidR="00A63DA4" w:rsidRPr="00A63DA4" w:rsidTr="00D44B3C">
        <w:trPr>
          <w:trHeight w:val="421"/>
        </w:trPr>
        <w:tc>
          <w:tcPr>
            <w:tcW w:w="1021" w:type="dxa"/>
            <w:tcBorders>
              <w:top w:val="single" w:sz="18" w:space="0" w:color="auto"/>
              <w:left w:val="single" w:sz="18"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b/>
                <w:color w:val="000000"/>
                <w:sz w:val="16"/>
                <w:szCs w:val="16"/>
              </w:rPr>
            </w:pPr>
            <w:r w:rsidRPr="00A63DA4">
              <w:rPr>
                <w:rFonts w:ascii="標楷體" w:eastAsia="標楷體" w:hAnsi="標楷體" w:hint="eastAsia"/>
                <w:b/>
                <w:color w:val="000000"/>
                <w:sz w:val="16"/>
                <w:szCs w:val="16"/>
              </w:rPr>
              <w:t>１</w:t>
            </w:r>
          </w:p>
        </w:tc>
        <w:tc>
          <w:tcPr>
            <w:tcW w:w="3402" w:type="dxa"/>
            <w:gridSpan w:val="2"/>
            <w:tcBorders>
              <w:top w:val="single" w:sz="18"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b/>
                <w:sz w:val="16"/>
                <w:szCs w:val="16"/>
              </w:rPr>
            </w:pPr>
            <w:r w:rsidRPr="00A63DA4">
              <w:rPr>
                <w:rFonts w:ascii="標楷體" w:eastAsia="標楷體" w:hAnsi="標楷體" w:hint="eastAsia"/>
                <w:b/>
                <w:sz w:val="16"/>
                <w:szCs w:val="16"/>
              </w:rPr>
              <w:t>規劃階段作業費用(含可行性評估及綜合規劃)</w:t>
            </w:r>
          </w:p>
        </w:tc>
        <w:tc>
          <w:tcPr>
            <w:tcW w:w="709" w:type="dxa"/>
            <w:tcBorders>
              <w:top w:val="single" w:sz="18"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新細明體"/>
                <w:b/>
                <w:sz w:val="16"/>
                <w:szCs w:val="16"/>
              </w:rPr>
            </w:pPr>
            <w:proofErr w:type="gramStart"/>
            <w:r w:rsidRPr="00A63DA4">
              <w:rPr>
                <w:rFonts w:ascii="標楷體" w:eastAsia="標楷體" w:hAnsi="標楷體" w:cs="新細明體" w:hint="eastAsia"/>
                <w:b/>
                <w:sz w:val="16"/>
                <w:szCs w:val="16"/>
              </w:rPr>
              <w:t>╳</w:t>
            </w:r>
            <w:proofErr w:type="gramEnd"/>
          </w:p>
        </w:tc>
        <w:tc>
          <w:tcPr>
            <w:tcW w:w="709" w:type="dxa"/>
            <w:tcBorders>
              <w:top w:val="single" w:sz="18"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MS Mincho"/>
                <w:b/>
                <w:bCs/>
                <w:sz w:val="16"/>
                <w:szCs w:val="16"/>
              </w:rPr>
            </w:pPr>
            <w:r w:rsidRPr="00A63DA4">
              <w:rPr>
                <w:rFonts w:ascii="標楷體" w:eastAsia="MS Mincho" w:hAnsi="標楷體" w:cs="MS Mincho" w:hint="eastAsia"/>
                <w:b/>
                <w:bCs/>
                <w:sz w:val="16"/>
                <w:szCs w:val="16"/>
              </w:rPr>
              <w:t>✓</w:t>
            </w:r>
          </w:p>
        </w:tc>
        <w:tc>
          <w:tcPr>
            <w:tcW w:w="1417" w:type="dxa"/>
            <w:vMerge w:val="restart"/>
            <w:tcBorders>
              <w:top w:val="single" w:sz="18" w:space="0" w:color="auto"/>
              <w:left w:val="single" w:sz="2" w:space="0" w:color="auto"/>
              <w:right w:val="single" w:sz="18"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cs="新細明體"/>
                <w:b/>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D44B3C">
        <w:trPr>
          <w:trHeight w:val="221"/>
        </w:trPr>
        <w:tc>
          <w:tcPr>
            <w:tcW w:w="1021" w:type="dxa"/>
            <w:tcBorders>
              <w:top w:val="single" w:sz="2" w:space="0" w:color="auto"/>
              <w:left w:val="single" w:sz="18"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b/>
                <w:color w:val="000000"/>
                <w:sz w:val="16"/>
                <w:szCs w:val="16"/>
              </w:rPr>
            </w:pPr>
            <w:r w:rsidRPr="00A63DA4">
              <w:rPr>
                <w:rFonts w:ascii="標楷體" w:eastAsia="標楷體" w:hAnsi="標楷體" w:hint="eastAsia"/>
                <w:b/>
                <w:color w:val="000000"/>
                <w:sz w:val="16"/>
                <w:szCs w:val="16"/>
              </w:rPr>
              <w:t>2</w:t>
            </w:r>
          </w:p>
        </w:tc>
        <w:tc>
          <w:tcPr>
            <w:tcW w:w="3402"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用地取得及拆遷補償費</w:t>
            </w:r>
          </w:p>
        </w:tc>
        <w:tc>
          <w:tcPr>
            <w:tcW w:w="709" w:type="dxa"/>
            <w:tcBorders>
              <w:top w:val="single" w:sz="2"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新細明體"/>
                <w:b/>
                <w:color w:val="000000"/>
                <w:sz w:val="16"/>
                <w:szCs w:val="16"/>
              </w:rPr>
            </w:pPr>
            <w:proofErr w:type="gramStart"/>
            <w:r w:rsidRPr="00A63DA4">
              <w:rPr>
                <w:rFonts w:ascii="標楷體" w:eastAsia="標楷體" w:hAnsi="標楷體" w:cs="新細明體" w:hint="eastAsia"/>
                <w:b/>
                <w:color w:val="000000"/>
                <w:sz w:val="16"/>
                <w:szCs w:val="16"/>
              </w:rPr>
              <w:t>╳</w:t>
            </w:r>
            <w:proofErr w:type="gramEnd"/>
          </w:p>
        </w:tc>
        <w:tc>
          <w:tcPr>
            <w:tcW w:w="709" w:type="dxa"/>
            <w:tcBorders>
              <w:top w:val="single" w:sz="2" w:space="0" w:color="auto"/>
              <w:left w:val="single" w:sz="2" w:space="0" w:color="auto"/>
              <w:bottom w:val="single" w:sz="18" w:space="0" w:color="auto"/>
              <w:right w:val="single" w:sz="2"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新細明體"/>
                <w:b/>
                <w:color w:val="000000"/>
                <w:sz w:val="16"/>
                <w:szCs w:val="16"/>
              </w:rPr>
            </w:pPr>
            <w:r w:rsidRPr="00A63DA4">
              <w:rPr>
                <w:rFonts w:ascii="標楷體" w:eastAsia="MS Mincho" w:hAnsi="標楷體" w:cs="MS Mincho" w:hint="eastAsia"/>
                <w:b/>
                <w:bCs/>
                <w:color w:val="000000"/>
                <w:sz w:val="16"/>
                <w:szCs w:val="16"/>
              </w:rPr>
              <w:t>✓</w:t>
            </w:r>
          </w:p>
        </w:tc>
        <w:tc>
          <w:tcPr>
            <w:tcW w:w="1417" w:type="dxa"/>
            <w:vMerge/>
            <w:tcBorders>
              <w:left w:val="single" w:sz="2" w:space="0" w:color="auto"/>
              <w:bottom w:val="single" w:sz="2" w:space="0" w:color="auto"/>
              <w:right w:val="single" w:sz="18"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cs="新細明體"/>
                <w:b/>
                <w:color w:val="000000"/>
                <w:sz w:val="16"/>
                <w:szCs w:val="16"/>
              </w:rPr>
            </w:pPr>
          </w:p>
        </w:tc>
      </w:tr>
      <w:tr w:rsidR="00A63DA4" w:rsidRPr="00A63DA4" w:rsidTr="00BF2BB9">
        <w:trPr>
          <w:trHeight w:val="20"/>
        </w:trPr>
        <w:tc>
          <w:tcPr>
            <w:tcW w:w="1021" w:type="dxa"/>
            <w:tcBorders>
              <w:top w:val="single" w:sz="18"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w:t>
            </w:r>
          </w:p>
        </w:tc>
        <w:tc>
          <w:tcPr>
            <w:tcW w:w="6237" w:type="dxa"/>
            <w:gridSpan w:val="5"/>
            <w:tcBorders>
              <w:top w:val="single" w:sz="18"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建造成本(工程經費)</w:t>
            </w:r>
          </w:p>
        </w:tc>
      </w:tr>
      <w:tr w:rsidR="00A63DA4" w:rsidRPr="00A63DA4" w:rsidTr="00D44B3C">
        <w:trPr>
          <w:trHeight w:val="20"/>
        </w:trPr>
        <w:tc>
          <w:tcPr>
            <w:tcW w:w="1021"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3.1</w:t>
            </w:r>
          </w:p>
        </w:tc>
        <w:tc>
          <w:tcPr>
            <w:tcW w:w="3402" w:type="dxa"/>
            <w:gridSpan w:val="2"/>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設計階段作業費用</w:t>
            </w:r>
          </w:p>
        </w:tc>
        <w:tc>
          <w:tcPr>
            <w:tcW w:w="709"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已內含於單位面積造價</w:t>
            </w:r>
          </w:p>
        </w:tc>
      </w:tr>
      <w:tr w:rsidR="00A63DA4" w:rsidRPr="00A63DA4" w:rsidTr="00BF2BB9">
        <w:trPr>
          <w:trHeight w:val="130"/>
        </w:trPr>
        <w:tc>
          <w:tcPr>
            <w:tcW w:w="1021"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3.2</w:t>
            </w:r>
          </w:p>
        </w:tc>
        <w:tc>
          <w:tcPr>
            <w:tcW w:w="6237" w:type="dxa"/>
            <w:gridSpan w:val="5"/>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工程建造費</w:t>
            </w:r>
          </w:p>
        </w:tc>
      </w:tr>
      <w:tr w:rsidR="00A63DA4" w:rsidRPr="00A63DA4" w:rsidTr="00BF2BB9">
        <w:trPr>
          <w:trHeight w:val="20"/>
        </w:trPr>
        <w:tc>
          <w:tcPr>
            <w:tcW w:w="1021" w:type="dxa"/>
            <w:shd w:val="clear" w:color="auto" w:fill="BFBFBF"/>
            <w:vAlign w:val="center"/>
          </w:tcPr>
          <w:p w:rsidR="00A63DA4" w:rsidRPr="00A63DA4" w:rsidRDefault="00A63DA4" w:rsidP="00A63DA4">
            <w:pPr>
              <w:adjustRightInd w:val="0"/>
              <w:spacing w:line="24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3.2.1</w:t>
            </w:r>
          </w:p>
        </w:tc>
        <w:tc>
          <w:tcPr>
            <w:tcW w:w="6237" w:type="dxa"/>
            <w:gridSpan w:val="5"/>
            <w:shd w:val="clear" w:color="auto" w:fill="BFBFB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直接工程成本</w:t>
            </w:r>
          </w:p>
        </w:tc>
      </w:tr>
      <w:tr w:rsidR="00A63DA4" w:rsidRPr="00A63DA4" w:rsidTr="00BF2BB9">
        <w:trPr>
          <w:trHeight w:val="20"/>
        </w:trPr>
        <w:tc>
          <w:tcPr>
            <w:tcW w:w="1021" w:type="dxa"/>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3.2.1.1-A</w:t>
            </w:r>
          </w:p>
        </w:tc>
        <w:tc>
          <w:tcPr>
            <w:tcW w:w="6237" w:type="dxa"/>
            <w:gridSpan w:val="5"/>
            <w:shd w:val="clear" w:color="auto" w:fill="F2F2F2"/>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直接工程費(基本需求項目)</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①</w:t>
            </w:r>
          </w:p>
        </w:tc>
        <w:tc>
          <w:tcPr>
            <w:tcW w:w="127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構造物本體</w:t>
            </w:r>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包括基礎(包含</w:t>
            </w:r>
            <w:proofErr w:type="gramStart"/>
            <w:r w:rsidRPr="00A63DA4">
              <w:rPr>
                <w:rFonts w:ascii="標楷體" w:eastAsia="標楷體" w:hAnsi="標楷體" w:hint="eastAsia"/>
                <w:color w:val="000000"/>
                <w:sz w:val="16"/>
                <w:szCs w:val="16"/>
              </w:rPr>
              <w:t>一搬基</w:t>
            </w:r>
            <w:proofErr w:type="gramEnd"/>
            <w:r w:rsidRPr="00A63DA4">
              <w:rPr>
                <w:rFonts w:ascii="標楷體" w:eastAsia="標楷體" w:hAnsi="標楷體" w:hint="eastAsia"/>
                <w:color w:val="000000"/>
                <w:sz w:val="16"/>
                <w:szCs w:val="16"/>
              </w:rPr>
              <w:t>樁)、結構</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結構體工程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②</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耐震設計之用途係數1.25</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③</w:t>
            </w:r>
          </w:p>
        </w:tc>
        <w:tc>
          <w:tcPr>
            <w:tcW w:w="127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roofErr w:type="gramStart"/>
            <w:r w:rsidRPr="00A63DA4">
              <w:rPr>
                <w:rFonts w:ascii="標楷體" w:eastAsia="標楷體" w:hAnsi="標楷體" w:hint="eastAsia"/>
                <w:color w:val="000000"/>
                <w:sz w:val="16"/>
                <w:szCs w:val="16"/>
              </w:rPr>
              <w:t>一般外飾</w:t>
            </w:r>
            <w:proofErr w:type="gramEnd"/>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建築物樓層總數18層以下者，以符合中華民國國家標準(CNS)之國產磁磚</w:t>
            </w:r>
            <w:proofErr w:type="gramStart"/>
            <w:r w:rsidRPr="00A63DA4">
              <w:rPr>
                <w:rFonts w:ascii="標楷體" w:eastAsia="標楷體" w:hAnsi="標楷體" w:hint="eastAsia"/>
                <w:color w:val="000000"/>
                <w:sz w:val="16"/>
                <w:szCs w:val="16"/>
              </w:rPr>
              <w:t>為外飾</w:t>
            </w:r>
            <w:proofErr w:type="gramEnd"/>
            <w:r w:rsidRPr="00A63DA4">
              <w:rPr>
                <w:rFonts w:ascii="標楷體" w:eastAsia="標楷體" w:hAnsi="標楷體" w:hint="eastAsia"/>
                <w:color w:val="000000"/>
                <w:sz w:val="16"/>
                <w:szCs w:val="16"/>
              </w:rPr>
              <w:t>；18 層以上者得為帷幕牆。</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裝修工程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④</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門窗</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⑤</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粉刷</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⑥</w:t>
            </w:r>
          </w:p>
        </w:tc>
        <w:tc>
          <w:tcPr>
            <w:tcW w:w="127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基本室內裝修</w:t>
            </w:r>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僅達一般可使用之程度</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⑦</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一般空調設施</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空調工程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⑧</w:t>
            </w:r>
          </w:p>
        </w:tc>
        <w:tc>
          <w:tcPr>
            <w:tcW w:w="127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合理空地範圍內之景觀(庭園及綠化)</w:t>
            </w:r>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合理空地範圍面積＝</w:t>
            </w:r>
            <w:proofErr w:type="gramStart"/>
            <w:r w:rsidRPr="00A63DA4">
              <w:rPr>
                <w:rFonts w:ascii="標楷體" w:eastAsia="標楷體" w:hAnsi="標楷體" w:hint="eastAsia"/>
                <w:color w:val="000000"/>
                <w:sz w:val="16"/>
                <w:szCs w:val="16"/>
              </w:rPr>
              <w:t>［概估建築面積÷法定建蔽率］－概估</w:t>
            </w:r>
            <w:proofErr w:type="gramEnd"/>
            <w:r w:rsidRPr="00A63DA4">
              <w:rPr>
                <w:rFonts w:ascii="標楷體" w:eastAsia="標楷體" w:hAnsi="標楷體" w:hint="eastAsia"/>
                <w:color w:val="000000"/>
                <w:sz w:val="16"/>
                <w:szCs w:val="16"/>
              </w:rPr>
              <w:t>建築面積</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景觀工程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⑧</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電力設備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水電工程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⑨</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電信設備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⑩</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一般照明設備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⑪</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室內給排水</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⑫</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衛生設備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⑬</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消防設備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⑭</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生活廢水設備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⑮</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通風設備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⑯</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路外停車場之監視系統</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tcBorders>
              <w:bottom w:val="single" w:sz="6"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⑰</w:t>
            </w:r>
          </w:p>
        </w:tc>
        <w:tc>
          <w:tcPr>
            <w:tcW w:w="3402" w:type="dxa"/>
            <w:gridSpan w:val="2"/>
            <w:tcBorders>
              <w:bottom w:val="single" w:sz="6"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路外停車場之號</w:t>
            </w:r>
            <w:proofErr w:type="gramStart"/>
            <w:r w:rsidRPr="00A63DA4">
              <w:rPr>
                <w:rFonts w:ascii="標楷體" w:eastAsia="標楷體" w:hAnsi="標楷體" w:hint="eastAsia"/>
                <w:color w:val="000000"/>
                <w:sz w:val="16"/>
                <w:szCs w:val="16"/>
              </w:rPr>
              <w:t>誌</w:t>
            </w:r>
            <w:proofErr w:type="gramEnd"/>
            <w:r w:rsidRPr="00A63DA4">
              <w:rPr>
                <w:rFonts w:ascii="標楷體" w:eastAsia="標楷體" w:hAnsi="標楷體" w:hint="eastAsia"/>
                <w:color w:val="000000"/>
                <w:sz w:val="16"/>
                <w:szCs w:val="16"/>
              </w:rPr>
              <w:t>及收費系統</w:t>
            </w:r>
          </w:p>
        </w:tc>
        <w:tc>
          <w:tcPr>
            <w:tcW w:w="709" w:type="dxa"/>
            <w:tcBorders>
              <w:bottom w:val="single" w:sz="6"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bottom w:val="single" w:sz="6"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tcBorders>
              <w:bottom w:val="single" w:sz="6"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tcBorders>
              <w:top w:val="single" w:sz="6"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lastRenderedPageBreak/>
              <w:t>⑱</w:t>
            </w:r>
          </w:p>
        </w:tc>
        <w:tc>
          <w:tcPr>
            <w:tcW w:w="3402" w:type="dxa"/>
            <w:gridSpan w:val="2"/>
            <w:tcBorders>
              <w:top w:val="single" w:sz="6"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roofErr w:type="gramStart"/>
            <w:r w:rsidRPr="00A63DA4">
              <w:rPr>
                <w:rFonts w:ascii="標楷體" w:eastAsia="標楷體" w:hAnsi="標楷體" w:hint="eastAsia"/>
                <w:color w:val="000000"/>
                <w:sz w:val="16"/>
                <w:szCs w:val="16"/>
              </w:rPr>
              <w:t>昇</w:t>
            </w:r>
            <w:proofErr w:type="gramEnd"/>
            <w:r w:rsidRPr="00A63DA4">
              <w:rPr>
                <w:rFonts w:ascii="標楷體" w:eastAsia="標楷體" w:hAnsi="標楷體" w:hint="eastAsia"/>
                <w:color w:val="000000"/>
                <w:sz w:val="16"/>
                <w:szCs w:val="16"/>
              </w:rPr>
              <w:t>降設備</w:t>
            </w:r>
          </w:p>
        </w:tc>
        <w:tc>
          <w:tcPr>
            <w:tcW w:w="709" w:type="dxa"/>
            <w:tcBorders>
              <w:top w:val="single" w:sz="6"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top w:val="single" w:sz="6"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top w:val="single" w:sz="6"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電梯及電扶梯工程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⑲</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雜項工程</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假設工程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Cambria Math" w:eastAsia="標楷體" w:hAnsi="Cambria Math" w:cs="Cambria Math"/>
                <w:color w:val="000000"/>
                <w:sz w:val="16"/>
                <w:szCs w:val="16"/>
              </w:rPr>
              <w:t>⑳</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基地一般性整理(整地)</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MS Gothic" w:hAnsi="標楷體" w:cs="MS Gothic" w:hint="eastAsia"/>
                <w:color w:val="000000"/>
                <w:sz w:val="16"/>
                <w:szCs w:val="16"/>
              </w:rPr>
              <w:t>㉑</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施工用水電</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MS Gothic" w:hAnsi="標楷體" w:cs="MS Gothic" w:hint="eastAsia"/>
                <w:color w:val="000000"/>
                <w:sz w:val="16"/>
                <w:szCs w:val="16"/>
              </w:rPr>
              <w:t>㉒</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防水及隔熱工程</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adjustRightInd w:val="0"/>
              <w:spacing w:beforeLines="50" w:before="120"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其他工程</w:t>
            </w: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MS Gothic" w:hAnsi="標楷體" w:cs="MS Gothic" w:hint="eastAsia"/>
                <w:color w:val="000000"/>
                <w:sz w:val="16"/>
                <w:szCs w:val="16"/>
              </w:rPr>
              <w:t>㉓</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附屬設施-廚具設備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MS Gothic" w:hAnsi="標楷體" w:cs="MS Gothic" w:hint="eastAsia"/>
                <w:color w:val="000000"/>
                <w:sz w:val="16"/>
                <w:szCs w:val="16"/>
              </w:rPr>
              <w:t>㉔</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附屬設施-法定防空避難設備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MS Gothic" w:hAnsi="MS Gothic" w:cs="MS Gothic" w:hint="eastAsia"/>
                <w:color w:val="000000"/>
                <w:sz w:val="16"/>
                <w:szCs w:val="16"/>
              </w:rPr>
              <w:t>㉕</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綠建築-合格級</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D44B3C">
        <w:trPr>
          <w:trHeight w:val="20"/>
        </w:trPr>
        <w:tc>
          <w:tcPr>
            <w:tcW w:w="1021"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MS Gothic" w:hAnsi="MS Gothic" w:cs="MS Gothic" w:hint="eastAsia"/>
                <w:color w:val="000000"/>
                <w:sz w:val="16"/>
                <w:szCs w:val="16"/>
              </w:rPr>
              <w:t>㉖</w:t>
            </w:r>
          </w:p>
        </w:tc>
        <w:tc>
          <w:tcPr>
            <w:tcW w:w="3402" w:type="dxa"/>
            <w:gridSpan w:val="2"/>
            <w:tcBorders>
              <w:bottom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智慧建築-合格級</w:t>
            </w:r>
          </w:p>
        </w:tc>
        <w:tc>
          <w:tcPr>
            <w:tcW w:w="709" w:type="dxa"/>
            <w:tcBorders>
              <w:bottom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bottom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tcBorders>
              <w:bottom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p>
        </w:tc>
      </w:tr>
      <w:tr w:rsidR="00A63DA4" w:rsidRPr="00A63DA4" w:rsidTr="00BF2BB9">
        <w:trPr>
          <w:trHeight w:val="431"/>
        </w:trPr>
        <w:tc>
          <w:tcPr>
            <w:tcW w:w="1021" w:type="dxa"/>
            <w:tcBorders>
              <w:top w:val="single" w:sz="18" w:space="0" w:color="auto"/>
              <w:left w:val="single" w:sz="18" w:space="0" w:color="auto"/>
              <w:bottom w:val="single" w:sz="2" w:space="0" w:color="auto"/>
              <w:right w:val="single" w:sz="2" w:space="0" w:color="auto"/>
            </w:tcBorders>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color w:val="000000"/>
                <w:sz w:val="16"/>
                <w:szCs w:val="16"/>
              </w:rPr>
              <w:t>3.2.1.1</w:t>
            </w:r>
            <w:r w:rsidRPr="00A63DA4">
              <w:rPr>
                <w:rFonts w:ascii="標楷體" w:eastAsia="標楷體" w:hAnsi="標楷體" w:hint="eastAsia"/>
                <w:color w:val="000000"/>
                <w:sz w:val="16"/>
                <w:szCs w:val="16"/>
              </w:rPr>
              <w:t>-B</w:t>
            </w:r>
          </w:p>
        </w:tc>
        <w:tc>
          <w:tcPr>
            <w:tcW w:w="6237" w:type="dxa"/>
            <w:gridSpan w:val="5"/>
            <w:tcBorders>
              <w:top w:val="single" w:sz="18" w:space="0" w:color="auto"/>
              <w:left w:val="single" w:sz="2" w:space="0" w:color="auto"/>
              <w:bottom w:val="single" w:sz="2" w:space="0" w:color="auto"/>
              <w:right w:val="single" w:sz="18" w:space="0" w:color="auto"/>
            </w:tcBorders>
            <w:shd w:val="clear" w:color="auto" w:fill="F2F2F2"/>
            <w:vAlign w:val="center"/>
          </w:tcPr>
          <w:p w:rsidR="00A63DA4" w:rsidRPr="00A63DA4" w:rsidRDefault="00A63DA4" w:rsidP="00A63DA4">
            <w:pPr>
              <w:adjustRightInd w:val="0"/>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直接工程費(專案</w:t>
            </w:r>
            <w:proofErr w:type="gramStart"/>
            <w:r w:rsidRPr="00A63DA4">
              <w:rPr>
                <w:rFonts w:ascii="標楷體" w:eastAsia="標楷體" w:hAnsi="標楷體" w:hint="eastAsia"/>
                <w:color w:val="000000"/>
                <w:sz w:val="16"/>
                <w:szCs w:val="16"/>
              </w:rPr>
              <w:t>研</w:t>
            </w:r>
            <w:proofErr w:type="gramEnd"/>
            <w:r w:rsidRPr="00A63DA4">
              <w:rPr>
                <w:rFonts w:ascii="標楷體" w:eastAsia="標楷體" w:hAnsi="標楷體" w:hint="eastAsia"/>
                <w:color w:val="000000"/>
                <w:sz w:val="16"/>
                <w:szCs w:val="16"/>
              </w:rPr>
              <w:t>析項目)</w:t>
            </w:r>
          </w:p>
        </w:tc>
      </w:tr>
      <w:tr w:rsidR="00A63DA4" w:rsidRPr="00A63DA4" w:rsidTr="00D44B3C">
        <w:trPr>
          <w:trHeight w:val="415"/>
        </w:trPr>
        <w:tc>
          <w:tcPr>
            <w:tcW w:w="1021" w:type="dxa"/>
            <w:tcBorders>
              <w:top w:val="single" w:sz="2" w:space="0" w:color="auto"/>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①</w:t>
            </w:r>
          </w:p>
        </w:tc>
        <w:tc>
          <w:tcPr>
            <w:tcW w:w="1276" w:type="dxa"/>
            <w:tcBorders>
              <w:top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特殊大地工程</w:t>
            </w:r>
          </w:p>
        </w:tc>
        <w:tc>
          <w:tcPr>
            <w:tcW w:w="2126" w:type="dxa"/>
            <w:tcBorders>
              <w:top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含地質改良，不含一般基樁</w:t>
            </w:r>
          </w:p>
        </w:tc>
        <w:tc>
          <w:tcPr>
            <w:tcW w:w="709" w:type="dxa"/>
            <w:tcBorders>
              <w:top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tcBorders>
              <w:top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tcBorders>
              <w:top w:val="single" w:sz="2"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cs="新細明體" w:hint="eastAsia"/>
                <w:bCs/>
                <w:color w:val="000000"/>
                <w:sz w:val="16"/>
                <w:szCs w:val="16"/>
              </w:rPr>
              <w:t>不再</w:t>
            </w:r>
            <w:proofErr w:type="gramStart"/>
            <w:r w:rsidRPr="00A63DA4">
              <w:rPr>
                <w:rFonts w:ascii="標楷體" w:eastAsia="標楷體" w:hAnsi="標楷體" w:cs="新細明體" w:hint="eastAsia"/>
                <w:bCs/>
                <w:color w:val="000000"/>
                <w:sz w:val="16"/>
                <w:szCs w:val="16"/>
              </w:rPr>
              <w:t>適用估編手冊</w:t>
            </w:r>
            <w:proofErr w:type="gramEnd"/>
            <w:r w:rsidRPr="00A63DA4">
              <w:rPr>
                <w:rFonts w:ascii="標楷體" w:eastAsia="標楷體" w:hAnsi="標楷體" w:cs="新細明體" w:hint="eastAsia"/>
                <w:bCs/>
                <w:color w:val="000000"/>
                <w:sz w:val="16"/>
                <w:szCs w:val="16"/>
              </w:rPr>
              <w:t>建築篇109年3月修正版，表18-2之參考比率</w:t>
            </w:r>
          </w:p>
        </w:tc>
      </w:tr>
      <w:tr w:rsidR="00A63DA4" w:rsidRPr="00A63DA4" w:rsidTr="00D44B3C">
        <w:trPr>
          <w:trHeight w:val="265"/>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②</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綠建築-</w:t>
            </w:r>
            <w:proofErr w:type="gramStart"/>
            <w:r w:rsidRPr="00A63DA4">
              <w:rPr>
                <w:rFonts w:ascii="標楷體" w:eastAsia="標楷體" w:hAnsi="標楷體" w:hint="eastAsia"/>
                <w:bCs/>
                <w:color w:val="000000"/>
                <w:sz w:val="16"/>
                <w:szCs w:val="16"/>
              </w:rPr>
              <w:t>銅級</w:t>
            </w:r>
            <w:proofErr w:type="gramEnd"/>
            <w:r w:rsidRPr="00A63DA4">
              <w:rPr>
                <w:rFonts w:ascii="標楷體" w:eastAsia="標楷體" w:hAnsi="標楷體" w:hint="eastAsia"/>
                <w:bCs/>
                <w:color w:val="000000"/>
                <w:sz w:val="16"/>
                <w:szCs w:val="16"/>
              </w:rPr>
              <w:t>(含)以上</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42"/>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③</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智慧建築-</w:t>
            </w:r>
            <w:proofErr w:type="gramStart"/>
            <w:r w:rsidRPr="00A63DA4">
              <w:rPr>
                <w:rFonts w:ascii="標楷體" w:eastAsia="標楷體" w:hAnsi="標楷體" w:hint="eastAsia"/>
                <w:bCs/>
                <w:color w:val="000000"/>
                <w:sz w:val="16"/>
                <w:szCs w:val="16"/>
              </w:rPr>
              <w:t>銅級</w:t>
            </w:r>
            <w:proofErr w:type="gramEnd"/>
            <w:r w:rsidRPr="00A63DA4">
              <w:rPr>
                <w:rFonts w:ascii="標楷體" w:eastAsia="標楷體" w:hAnsi="標楷體" w:hint="eastAsia"/>
                <w:bCs/>
                <w:color w:val="000000"/>
                <w:sz w:val="16"/>
                <w:szCs w:val="16"/>
              </w:rPr>
              <w:t>(含)以上</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45"/>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④</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BIM作業費用(施工階段)</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p>
        </w:tc>
      </w:tr>
      <w:tr w:rsidR="00A63DA4" w:rsidRPr="00A63DA4" w:rsidTr="00D44B3C">
        <w:trPr>
          <w:trHeight w:val="431"/>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⑤</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耐震設計之用途係數自1.25 提高至1.5</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單位面積造價增加6%範圍內編列</w:t>
            </w:r>
          </w:p>
        </w:tc>
      </w:tr>
      <w:tr w:rsidR="00A63DA4" w:rsidRPr="00A63DA4" w:rsidTr="00D44B3C">
        <w:trPr>
          <w:trHeight w:val="431"/>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⑥</w:t>
            </w:r>
          </w:p>
        </w:tc>
        <w:tc>
          <w:tcPr>
            <w:tcW w:w="127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挑高空間</w:t>
            </w:r>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挑高空間費用=單位面積造價×挑高係數；挑高係數=[《實際樓層高度公尺–3.6》÷3.6]×0.25÷</w:t>
            </w:r>
            <w:r w:rsidRPr="00A63DA4">
              <w:rPr>
                <w:rFonts w:ascii="標楷體" w:eastAsia="標楷體" w:hAnsi="標楷體"/>
                <w:bCs/>
                <w:color w:val="000000"/>
                <w:sz w:val="16"/>
                <w:szCs w:val="16"/>
              </w:rPr>
              <w:t>1.15</w:t>
            </w:r>
            <w:r w:rsidRPr="00A63DA4">
              <w:rPr>
                <w:rFonts w:ascii="標楷體" w:eastAsia="標楷體" w:hAnsi="標楷體"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挑高區域之樓地板面積</w:t>
            </w:r>
            <w:proofErr w:type="gramStart"/>
            <w:r w:rsidRPr="00A63DA4">
              <w:rPr>
                <w:rFonts w:ascii="標楷體" w:eastAsia="標楷體" w:hAnsi="標楷體" w:hint="eastAsia"/>
                <w:bCs/>
                <w:color w:val="000000"/>
                <w:sz w:val="16"/>
                <w:szCs w:val="16"/>
              </w:rPr>
              <w:t>加計挑高</w:t>
            </w:r>
            <w:proofErr w:type="gramEnd"/>
            <w:r w:rsidRPr="00A63DA4">
              <w:rPr>
                <w:rFonts w:ascii="標楷體" w:eastAsia="標楷體" w:hAnsi="標楷體" w:hint="eastAsia"/>
                <w:bCs/>
                <w:color w:val="000000"/>
                <w:sz w:val="16"/>
                <w:szCs w:val="16"/>
              </w:rPr>
              <w:t>空間費用</w:t>
            </w:r>
          </w:p>
        </w:tc>
      </w:tr>
      <w:tr w:rsidR="00A63DA4" w:rsidRPr="00A63DA4" w:rsidTr="00D44B3C">
        <w:trPr>
          <w:trHeight w:val="431"/>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⑦</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color w:val="000000"/>
                <w:sz w:val="16"/>
                <w:szCs w:val="16"/>
              </w:rPr>
              <w:t>太陽光電設備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cs="新細明體" w:hint="eastAsia"/>
                <w:bCs/>
                <w:color w:val="000000"/>
                <w:sz w:val="16"/>
                <w:szCs w:val="16"/>
              </w:rPr>
              <w:t>每M2按1萬元編列預算</w:t>
            </w:r>
          </w:p>
        </w:tc>
      </w:tr>
      <w:tr w:rsidR="00A63DA4" w:rsidRPr="00A63DA4" w:rsidTr="00D44B3C">
        <w:trPr>
          <w:trHeight w:val="260"/>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⑧</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分戶樓板之衝擊音隔音構造</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63"/>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bCs/>
                <w:color w:val="000000"/>
                <w:sz w:val="16"/>
                <w:szCs w:val="16"/>
              </w:rPr>
              <w:t>⑨</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減震、</w:t>
            </w:r>
            <w:proofErr w:type="gramStart"/>
            <w:r w:rsidRPr="00A63DA4">
              <w:rPr>
                <w:rFonts w:ascii="標楷體" w:eastAsia="標楷體" w:hAnsi="標楷體" w:hint="eastAsia"/>
                <w:bCs/>
                <w:color w:val="000000"/>
                <w:sz w:val="16"/>
                <w:szCs w:val="16"/>
              </w:rPr>
              <w:t>制震構造</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431"/>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bCs/>
                <w:color w:val="000000"/>
                <w:sz w:val="16"/>
                <w:szCs w:val="16"/>
              </w:rPr>
              <w:t>⑩</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特殊外牆或構造工程</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cs="新細明體" w:hint="eastAsia"/>
                <w:bCs/>
                <w:color w:val="000000"/>
                <w:sz w:val="16"/>
                <w:szCs w:val="16"/>
              </w:rPr>
              <w:t>非採用前開</w:t>
            </w:r>
            <w:proofErr w:type="gramStart"/>
            <w:r w:rsidRPr="00A63DA4">
              <w:rPr>
                <w:rFonts w:ascii="標楷體" w:eastAsia="標楷體" w:hAnsi="標楷體" w:cs="新細明體" w:hint="eastAsia"/>
                <w:bCs/>
                <w:color w:val="000000"/>
                <w:sz w:val="16"/>
                <w:szCs w:val="16"/>
              </w:rPr>
              <w:t>一般外飾之</w:t>
            </w:r>
            <w:proofErr w:type="gramEnd"/>
            <w:r w:rsidRPr="00A63DA4">
              <w:rPr>
                <w:rFonts w:ascii="標楷體" w:eastAsia="標楷體" w:hAnsi="標楷體" w:cs="新細明體" w:hint="eastAsia"/>
                <w:bCs/>
                <w:color w:val="000000"/>
                <w:sz w:val="16"/>
                <w:szCs w:val="16"/>
              </w:rPr>
              <w:t>特殊外牆</w:t>
            </w:r>
            <w:r w:rsidRPr="00A63DA4">
              <w:rPr>
                <w:rFonts w:ascii="標楷體" w:eastAsia="標楷體" w:hAnsi="標楷體" w:hint="eastAsia"/>
                <w:bCs/>
                <w:color w:val="000000"/>
                <w:sz w:val="16"/>
                <w:szCs w:val="16"/>
              </w:rPr>
              <w:t>或構造</w:t>
            </w:r>
          </w:p>
        </w:tc>
      </w:tr>
      <w:tr w:rsidR="00A63DA4" w:rsidRPr="00A63DA4" w:rsidTr="00D44B3C">
        <w:trPr>
          <w:trHeight w:val="393"/>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Cambria Math" w:eastAsia="標楷體" w:hAnsi="Cambria Math" w:cs="Cambria Math"/>
                <w:bCs/>
                <w:color w:val="000000"/>
                <w:sz w:val="16"/>
                <w:szCs w:val="16"/>
              </w:rPr>
              <w:t>⑪</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roofErr w:type="gramStart"/>
            <w:r w:rsidRPr="00A63DA4">
              <w:rPr>
                <w:rFonts w:ascii="標楷體" w:eastAsia="標楷體" w:hAnsi="標楷體" w:hint="eastAsia"/>
                <w:bCs/>
                <w:color w:val="000000"/>
                <w:sz w:val="16"/>
                <w:szCs w:val="16"/>
              </w:rPr>
              <w:t>雨水貯留利用</w:t>
            </w:r>
            <w:proofErr w:type="gramEnd"/>
            <w:r w:rsidRPr="00A63DA4">
              <w:rPr>
                <w:rFonts w:ascii="標楷體" w:eastAsia="標楷體" w:hAnsi="標楷體" w:hint="eastAsia"/>
                <w:bCs/>
                <w:color w:val="000000"/>
                <w:sz w:val="16"/>
                <w:szCs w:val="16"/>
              </w:rPr>
              <w:t>系統及</w:t>
            </w:r>
            <w:proofErr w:type="gramStart"/>
            <w:r w:rsidRPr="00A63DA4">
              <w:rPr>
                <w:rFonts w:ascii="標楷體" w:eastAsia="標楷體" w:hAnsi="標楷體" w:hint="eastAsia"/>
                <w:bCs/>
                <w:color w:val="000000"/>
                <w:sz w:val="16"/>
                <w:szCs w:val="16"/>
              </w:rPr>
              <w:t>貯集</w:t>
            </w:r>
            <w:proofErr w:type="gramEnd"/>
            <w:r w:rsidRPr="00A63DA4">
              <w:rPr>
                <w:rFonts w:ascii="標楷體" w:eastAsia="標楷體" w:hAnsi="標楷體" w:hint="eastAsia"/>
                <w:bCs/>
                <w:color w:val="000000"/>
                <w:sz w:val="16"/>
                <w:szCs w:val="16"/>
              </w:rPr>
              <w:t>滯洪設施</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431"/>
        </w:trPr>
        <w:tc>
          <w:tcPr>
            <w:tcW w:w="1021" w:type="dxa"/>
            <w:vMerge w:val="restart"/>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Cambria Math" w:eastAsia="標楷體" w:hAnsi="Cambria Math" w:cs="Cambria Math"/>
                <w:bCs/>
                <w:color w:val="000000"/>
                <w:sz w:val="16"/>
                <w:szCs w:val="16"/>
              </w:rPr>
              <w:t>⑫</w:t>
            </w:r>
          </w:p>
        </w:tc>
        <w:tc>
          <w:tcPr>
            <w:tcW w:w="1276" w:type="dxa"/>
            <w:vMerge w:val="restart"/>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roofErr w:type="gramStart"/>
            <w:r w:rsidRPr="00A63DA4">
              <w:rPr>
                <w:rFonts w:ascii="標楷體" w:eastAsia="標楷體" w:hAnsi="標楷體" w:hint="eastAsia"/>
                <w:bCs/>
                <w:color w:val="000000"/>
                <w:sz w:val="16"/>
                <w:szCs w:val="16"/>
              </w:rPr>
              <w:t>地下室超建</w:t>
            </w:r>
            <w:proofErr w:type="gramEnd"/>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cs="新細明體" w:hint="eastAsia"/>
                <w:bCs/>
                <w:color w:val="000000"/>
                <w:sz w:val="16"/>
                <w:szCs w:val="16"/>
              </w:rPr>
              <w:t>樓層數</w:t>
            </w:r>
            <w:r w:rsidRPr="00A63DA4">
              <w:rPr>
                <w:rFonts w:ascii="標楷體" w:eastAsia="標楷體" w:hAnsi="標楷體" w:cs="新細明體"/>
                <w:bCs/>
                <w:color w:val="000000"/>
                <w:sz w:val="16"/>
                <w:szCs w:val="16"/>
              </w:rPr>
              <w:t xml:space="preserve">1~5 </w:t>
            </w:r>
            <w:r w:rsidRPr="00A63DA4">
              <w:rPr>
                <w:rFonts w:ascii="標楷體" w:eastAsia="標楷體" w:hAnsi="標楷體" w:cs="新細明體" w:hint="eastAsia"/>
                <w:bCs/>
                <w:color w:val="000000"/>
                <w:sz w:val="16"/>
                <w:szCs w:val="16"/>
              </w:rPr>
              <w:t>層：地下層超過</w:t>
            </w:r>
            <w:r w:rsidRPr="00A63DA4">
              <w:rPr>
                <w:rFonts w:ascii="標楷體" w:eastAsia="標楷體" w:hAnsi="標楷體" w:cs="新細明體"/>
                <w:bCs/>
                <w:color w:val="000000"/>
                <w:sz w:val="16"/>
                <w:szCs w:val="16"/>
              </w:rPr>
              <w:t>1</w:t>
            </w:r>
            <w:r w:rsidRPr="00A63DA4">
              <w:rPr>
                <w:rFonts w:ascii="標楷體" w:eastAsia="標楷體" w:hAnsi="標楷體" w:cs="新細明體" w:hint="eastAsia"/>
                <w:bCs/>
                <w:color w:val="000000"/>
                <w:sz w:val="16"/>
                <w:szCs w:val="16"/>
              </w:rPr>
              <w:t>層→第</w:t>
            </w:r>
            <w:r w:rsidRPr="00A63DA4">
              <w:rPr>
                <w:rFonts w:ascii="標楷體" w:eastAsia="標楷體" w:hAnsi="標楷體" w:cs="新細明體"/>
                <w:bCs/>
                <w:color w:val="000000"/>
                <w:sz w:val="16"/>
                <w:szCs w:val="16"/>
              </w:rPr>
              <w:t>2</w:t>
            </w:r>
            <w:r w:rsidRPr="00A63DA4">
              <w:rPr>
                <w:rFonts w:ascii="標楷體" w:eastAsia="標楷體" w:hAnsi="標楷體" w:cs="新細明體" w:hint="eastAsia"/>
                <w:bCs/>
                <w:color w:val="000000"/>
                <w:sz w:val="16"/>
                <w:szCs w:val="16"/>
              </w:rPr>
              <w:t>層差額另計</w:t>
            </w:r>
          </w:p>
        </w:tc>
        <w:tc>
          <w:tcPr>
            <w:tcW w:w="709" w:type="dxa"/>
            <w:vMerge w:val="restart"/>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vMerge w:val="restart"/>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431"/>
        </w:trPr>
        <w:tc>
          <w:tcPr>
            <w:tcW w:w="1021" w:type="dxa"/>
            <w:vMerge/>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bCs/>
                <w:color w:val="000000"/>
                <w:sz w:val="16"/>
                <w:szCs w:val="16"/>
              </w:rPr>
            </w:pPr>
          </w:p>
        </w:tc>
        <w:tc>
          <w:tcPr>
            <w:tcW w:w="1276" w:type="dxa"/>
            <w:vMerge/>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p>
        </w:tc>
        <w:tc>
          <w:tcPr>
            <w:tcW w:w="2126" w:type="dxa"/>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樓層數</w:t>
            </w:r>
            <w:r w:rsidRPr="00A63DA4">
              <w:rPr>
                <w:rFonts w:ascii="標楷體" w:eastAsia="標楷體" w:hAnsi="標楷體"/>
                <w:bCs/>
                <w:color w:val="000000"/>
                <w:sz w:val="16"/>
                <w:szCs w:val="16"/>
              </w:rPr>
              <w:t>6~12</w:t>
            </w:r>
            <w:r w:rsidRPr="00A63DA4">
              <w:rPr>
                <w:rFonts w:ascii="標楷體" w:eastAsia="標楷體" w:hAnsi="標楷體" w:hint="eastAsia"/>
                <w:bCs/>
                <w:color w:val="000000"/>
                <w:sz w:val="16"/>
                <w:szCs w:val="16"/>
              </w:rPr>
              <w:t>層：地下層超過</w:t>
            </w:r>
            <w:r w:rsidRPr="00A63DA4">
              <w:rPr>
                <w:rFonts w:ascii="標楷體" w:eastAsia="標楷體" w:hAnsi="標楷體"/>
                <w:bCs/>
                <w:color w:val="000000"/>
                <w:sz w:val="16"/>
                <w:szCs w:val="16"/>
              </w:rPr>
              <w:t>2</w:t>
            </w:r>
            <w:r w:rsidRPr="00A63DA4">
              <w:rPr>
                <w:rFonts w:ascii="標楷體" w:eastAsia="標楷體" w:hAnsi="標楷體" w:hint="eastAsia"/>
                <w:bCs/>
                <w:color w:val="000000"/>
                <w:sz w:val="16"/>
                <w:szCs w:val="16"/>
              </w:rPr>
              <w:t>層→第</w:t>
            </w:r>
            <w:r w:rsidRPr="00A63DA4">
              <w:rPr>
                <w:rFonts w:ascii="標楷體" w:eastAsia="標楷體" w:hAnsi="標楷體"/>
                <w:bCs/>
                <w:color w:val="000000"/>
                <w:sz w:val="16"/>
                <w:szCs w:val="16"/>
              </w:rPr>
              <w:t>3</w:t>
            </w:r>
            <w:r w:rsidRPr="00A63DA4">
              <w:rPr>
                <w:rFonts w:ascii="標楷體" w:eastAsia="標楷體" w:hAnsi="標楷體" w:hint="eastAsia"/>
                <w:bCs/>
                <w:color w:val="000000"/>
                <w:sz w:val="16"/>
                <w:szCs w:val="16"/>
              </w:rPr>
              <w:t>層</w:t>
            </w:r>
            <w:r w:rsidRPr="00A63DA4">
              <w:rPr>
                <w:rFonts w:ascii="標楷體" w:eastAsia="標楷體" w:hAnsi="標楷體" w:cs="新細明體" w:hint="eastAsia"/>
                <w:bCs/>
                <w:color w:val="000000"/>
                <w:sz w:val="16"/>
                <w:szCs w:val="16"/>
              </w:rPr>
              <w:t>差額</w:t>
            </w:r>
            <w:r w:rsidRPr="00A63DA4">
              <w:rPr>
                <w:rFonts w:ascii="標楷體" w:eastAsia="標楷體" w:hAnsi="標楷體" w:hint="eastAsia"/>
                <w:bCs/>
                <w:color w:val="000000"/>
                <w:sz w:val="16"/>
                <w:szCs w:val="16"/>
              </w:rPr>
              <w:t>另計</w:t>
            </w:r>
          </w:p>
        </w:tc>
        <w:tc>
          <w:tcPr>
            <w:tcW w:w="709" w:type="dxa"/>
            <w:vMerge/>
            <w:shd w:val="clear" w:color="auto" w:fill="FFFFFF"/>
            <w:vAlign w:val="center"/>
          </w:tcPr>
          <w:p w:rsidR="00A63DA4" w:rsidRPr="00A63DA4" w:rsidRDefault="00A63DA4" w:rsidP="00A63DA4">
            <w:pPr>
              <w:adjustRightInd w:val="0"/>
              <w:spacing w:line="240" w:lineRule="exact"/>
              <w:jc w:val="center"/>
              <w:rPr>
                <w:rFonts w:ascii="標楷體" w:eastAsia="標楷體" w:hAnsi="標楷體"/>
                <w:bCs/>
                <w:color w:val="000000"/>
                <w:sz w:val="16"/>
                <w:szCs w:val="16"/>
              </w:rPr>
            </w:pPr>
          </w:p>
        </w:tc>
        <w:tc>
          <w:tcPr>
            <w:tcW w:w="709" w:type="dxa"/>
            <w:vMerge/>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
        </w:tc>
        <w:tc>
          <w:tcPr>
            <w:tcW w:w="1417" w:type="dxa"/>
            <w:vMerge/>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p>
        </w:tc>
      </w:tr>
      <w:tr w:rsidR="00A63DA4" w:rsidRPr="00A63DA4" w:rsidTr="00D44B3C">
        <w:trPr>
          <w:trHeight w:val="431"/>
        </w:trPr>
        <w:tc>
          <w:tcPr>
            <w:tcW w:w="1021" w:type="dxa"/>
            <w:vMerge/>
            <w:tcBorders>
              <w:top w:val="single" w:sz="2" w:space="0" w:color="auto"/>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bCs/>
                <w:color w:val="000000"/>
                <w:sz w:val="16"/>
                <w:szCs w:val="16"/>
              </w:rPr>
            </w:pPr>
          </w:p>
        </w:tc>
        <w:tc>
          <w:tcPr>
            <w:tcW w:w="1276" w:type="dxa"/>
            <w:vMerge/>
            <w:tcBorders>
              <w:top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p>
        </w:tc>
        <w:tc>
          <w:tcPr>
            <w:tcW w:w="2126" w:type="dxa"/>
            <w:tcBorders>
              <w:top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樓層數13 層以上：地下層超過3層→第4層</w:t>
            </w:r>
            <w:r w:rsidRPr="00A63DA4">
              <w:rPr>
                <w:rFonts w:ascii="標楷體" w:eastAsia="標楷體" w:hAnsi="標楷體" w:cs="新細明體" w:hint="eastAsia"/>
                <w:bCs/>
                <w:color w:val="000000"/>
                <w:sz w:val="16"/>
                <w:szCs w:val="16"/>
              </w:rPr>
              <w:t>差額</w:t>
            </w:r>
            <w:r w:rsidRPr="00A63DA4">
              <w:rPr>
                <w:rFonts w:ascii="標楷體" w:eastAsia="標楷體" w:hAnsi="標楷體" w:hint="eastAsia"/>
                <w:bCs/>
                <w:color w:val="000000"/>
                <w:sz w:val="16"/>
                <w:szCs w:val="16"/>
              </w:rPr>
              <w:t>另計</w:t>
            </w:r>
          </w:p>
        </w:tc>
        <w:tc>
          <w:tcPr>
            <w:tcW w:w="709" w:type="dxa"/>
            <w:vMerge/>
            <w:tcBorders>
              <w:top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bCs/>
                <w:color w:val="000000"/>
                <w:sz w:val="16"/>
                <w:szCs w:val="16"/>
              </w:rPr>
            </w:pPr>
          </w:p>
        </w:tc>
        <w:tc>
          <w:tcPr>
            <w:tcW w:w="709" w:type="dxa"/>
            <w:vMerge/>
            <w:tcBorders>
              <w:top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
        </w:tc>
        <w:tc>
          <w:tcPr>
            <w:tcW w:w="1417" w:type="dxa"/>
            <w:vMerge/>
            <w:tcBorders>
              <w:top w:val="single" w:sz="2"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p>
        </w:tc>
      </w:tr>
      <w:tr w:rsidR="00A63DA4" w:rsidRPr="00A63DA4" w:rsidTr="00D44B3C">
        <w:trPr>
          <w:trHeight w:val="268"/>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Cambria Math" w:eastAsia="標楷體" w:hAnsi="Cambria Math" w:cs="Cambria Math"/>
                <w:bCs/>
                <w:color w:val="000000"/>
                <w:sz w:val="16"/>
                <w:szCs w:val="16"/>
              </w:rPr>
              <w:t>⑬</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超出合理空地範圍內之景觀(庭園及綠化)</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43"/>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Cambria Math"/>
                <w:bCs/>
                <w:color w:val="000000"/>
                <w:sz w:val="16"/>
                <w:szCs w:val="16"/>
              </w:rPr>
            </w:pPr>
            <w:r w:rsidRPr="00A63DA4">
              <w:rPr>
                <w:rFonts w:ascii="Cambria Math" w:eastAsia="標楷體" w:hAnsi="Cambria Math" w:cs="Cambria Math"/>
                <w:bCs/>
                <w:color w:val="000000"/>
                <w:sz w:val="16"/>
                <w:szCs w:val="16"/>
              </w:rPr>
              <w:t>⑭</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山坡地開發工程</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48"/>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Cambria Math" w:eastAsia="標楷體" w:hAnsi="Cambria Math" w:cs="Cambria Math"/>
                <w:bCs/>
                <w:color w:val="000000"/>
                <w:sz w:val="16"/>
                <w:szCs w:val="16"/>
              </w:rPr>
              <w:t>⑮</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大樹保護及遷移費用</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431"/>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Cambria Math"/>
                <w:bCs/>
                <w:color w:val="000000"/>
                <w:sz w:val="16"/>
                <w:szCs w:val="16"/>
              </w:rPr>
            </w:pPr>
            <w:r w:rsidRPr="00A63DA4">
              <w:rPr>
                <w:rFonts w:ascii="Cambria Math" w:eastAsia="標楷體" w:hAnsi="Cambria Math" w:cs="Cambria Math"/>
                <w:bCs/>
                <w:color w:val="000000"/>
                <w:sz w:val="16"/>
                <w:szCs w:val="16"/>
              </w:rPr>
              <w:t>⑯</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特殊空調設備費(一般空調設施</w:t>
            </w:r>
            <w:proofErr w:type="gramStart"/>
            <w:r w:rsidRPr="00A63DA4">
              <w:rPr>
                <w:rFonts w:ascii="標楷體" w:eastAsia="標楷體" w:hAnsi="標楷體" w:hint="eastAsia"/>
                <w:bCs/>
                <w:color w:val="000000"/>
                <w:sz w:val="16"/>
                <w:szCs w:val="16"/>
              </w:rPr>
              <w:t>以外，</w:t>
            </w:r>
            <w:proofErr w:type="gramEnd"/>
            <w:r w:rsidRPr="00A63DA4">
              <w:rPr>
                <w:rFonts w:ascii="標楷體" w:eastAsia="標楷體" w:hAnsi="標楷體" w:hint="eastAsia"/>
                <w:bCs/>
                <w:color w:val="000000"/>
                <w:sz w:val="16"/>
                <w:szCs w:val="16"/>
              </w:rPr>
              <w:t>如資訊機房及檔案庫房恆溫恆濕、備援系統、多聯變頻系統等)</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36"/>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Cambria Math" w:eastAsia="標楷體" w:hAnsi="Cambria Math" w:cs="Cambria Math"/>
                <w:bCs/>
                <w:color w:val="000000"/>
                <w:sz w:val="16"/>
                <w:szCs w:val="16"/>
              </w:rPr>
              <w:t>⑰</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特殊設備(如機械停車)</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39"/>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Cambria Math" w:eastAsia="標楷體" w:hAnsi="Cambria Math" w:cs="Cambria Math"/>
                <w:bCs/>
                <w:color w:val="000000"/>
                <w:sz w:val="16"/>
                <w:szCs w:val="16"/>
              </w:rPr>
              <w:t>⑱</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特殊工法(如預鑄)</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30"/>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Cambria Math"/>
                <w:bCs/>
                <w:color w:val="000000"/>
                <w:sz w:val="16"/>
                <w:szCs w:val="16"/>
              </w:rPr>
            </w:pPr>
            <w:r w:rsidRPr="00A63DA4">
              <w:rPr>
                <w:rFonts w:ascii="Cambria Math" w:eastAsia="標楷體" w:hAnsi="Cambria Math" w:cs="Cambria Math"/>
                <w:bCs/>
                <w:color w:val="000000"/>
                <w:sz w:val="16"/>
                <w:szCs w:val="16"/>
              </w:rPr>
              <w:t>⑲</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建築能效評估</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431"/>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Cambria Math"/>
                <w:bCs/>
                <w:color w:val="000000"/>
                <w:sz w:val="16"/>
                <w:szCs w:val="16"/>
              </w:rPr>
            </w:pPr>
            <w:r w:rsidRPr="00A63DA4">
              <w:rPr>
                <w:rFonts w:ascii="Cambria Math" w:eastAsia="標楷體" w:hAnsi="Cambria Math" w:cs="Cambria Math"/>
                <w:bCs/>
                <w:color w:val="000000"/>
                <w:sz w:val="16"/>
                <w:szCs w:val="16"/>
              </w:rPr>
              <w:t>⑳</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相關法定審議要求(</w:t>
            </w:r>
            <w:proofErr w:type="gramStart"/>
            <w:r w:rsidRPr="00A63DA4">
              <w:rPr>
                <w:rFonts w:ascii="標楷體" w:eastAsia="標楷體" w:hAnsi="標楷體" w:hint="eastAsia"/>
                <w:color w:val="000000"/>
                <w:sz w:val="16"/>
                <w:szCs w:val="16"/>
              </w:rPr>
              <w:t>如出流</w:t>
            </w:r>
            <w:proofErr w:type="gramEnd"/>
            <w:r w:rsidRPr="00A63DA4">
              <w:rPr>
                <w:rFonts w:ascii="標楷體" w:eastAsia="標楷體" w:hAnsi="標楷體" w:hint="eastAsia"/>
                <w:color w:val="000000"/>
                <w:sz w:val="16"/>
                <w:szCs w:val="16"/>
              </w:rPr>
              <w:t>管制計畫審議、水土保持計畫審議、都市設計審議、交通影響評估、文資審議等</w:t>
            </w:r>
            <w:r w:rsidRPr="00A63DA4">
              <w:rPr>
                <w:rFonts w:ascii="標楷體" w:eastAsia="標楷體" w:hAnsi="標楷體"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18"/>
        </w:trPr>
        <w:tc>
          <w:tcPr>
            <w:tcW w:w="1021"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Gothic" w:hAnsi="標楷體" w:cs="MS Gothic" w:hint="eastAsia"/>
                <w:bCs/>
                <w:color w:val="000000"/>
                <w:sz w:val="16"/>
                <w:szCs w:val="16"/>
              </w:rPr>
              <w:t>㉑</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行政單位要求</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D44B3C">
        <w:trPr>
          <w:trHeight w:val="221"/>
        </w:trPr>
        <w:tc>
          <w:tcPr>
            <w:tcW w:w="1021" w:type="dxa"/>
            <w:tcBorders>
              <w:left w:val="single" w:sz="18" w:space="0" w:color="auto"/>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Gothic" w:hAnsi="標楷體" w:cs="MS Gothic" w:hint="eastAsia"/>
                <w:bCs/>
                <w:color w:val="000000"/>
                <w:sz w:val="16"/>
                <w:szCs w:val="16"/>
              </w:rPr>
              <w:t>㉒</w:t>
            </w:r>
          </w:p>
        </w:tc>
        <w:tc>
          <w:tcPr>
            <w:tcW w:w="3402" w:type="dxa"/>
            <w:gridSpan w:val="2"/>
            <w:tcBorders>
              <w:bottom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其他類似上述項目為機關特定需求增加者</w:t>
            </w:r>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bottom w:val="single" w:sz="18"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color w:val="000000"/>
                <w:sz w:val="16"/>
                <w:szCs w:val="16"/>
              </w:rPr>
            </w:pPr>
          </w:p>
        </w:tc>
      </w:tr>
      <w:tr w:rsidR="00A63DA4" w:rsidRPr="00A63DA4" w:rsidTr="00BF2BB9">
        <w:trPr>
          <w:trHeight w:val="20"/>
        </w:trPr>
        <w:tc>
          <w:tcPr>
            <w:tcW w:w="1021" w:type="dxa"/>
            <w:tcBorders>
              <w:top w:val="single" w:sz="18" w:space="0" w:color="auto"/>
              <w:left w:val="single" w:sz="18" w:space="0" w:color="auto"/>
              <w:bottom w:val="single" w:sz="2" w:space="0" w:color="auto"/>
              <w:right w:val="single" w:sz="2" w:space="0" w:color="auto"/>
            </w:tcBorders>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3.2.1.1-C</w:t>
            </w:r>
          </w:p>
        </w:tc>
        <w:tc>
          <w:tcPr>
            <w:tcW w:w="6237" w:type="dxa"/>
            <w:gridSpan w:val="5"/>
            <w:tcBorders>
              <w:top w:val="single" w:sz="18" w:space="0" w:color="auto"/>
              <w:left w:val="single" w:sz="2" w:space="0" w:color="auto"/>
              <w:bottom w:val="single" w:sz="2" w:space="0" w:color="auto"/>
              <w:right w:val="single" w:sz="18" w:space="0" w:color="auto"/>
            </w:tcBorders>
            <w:shd w:val="clear" w:color="auto" w:fill="F2F2F2"/>
            <w:vAlign w:val="center"/>
          </w:tcPr>
          <w:p w:rsidR="00A63DA4" w:rsidRPr="00A63DA4" w:rsidRDefault="00A63DA4" w:rsidP="00A63DA4">
            <w:pPr>
              <w:adjustRightInd w:val="0"/>
              <w:spacing w:line="24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直接工程費(</w:t>
            </w:r>
            <w:r w:rsidRPr="00A63DA4">
              <w:rPr>
                <w:rFonts w:ascii="標楷體" w:eastAsia="標楷體" w:hAnsi="標楷體" w:cs="新細明體" w:hint="eastAsia"/>
                <w:color w:val="000000"/>
                <w:sz w:val="16"/>
                <w:szCs w:val="16"/>
              </w:rPr>
              <w:t>地區</w:t>
            </w:r>
            <w:r w:rsidRPr="00A63DA4">
              <w:rPr>
                <w:rFonts w:ascii="標楷體" w:eastAsia="標楷體" w:hAnsi="標楷體" w:hint="eastAsia"/>
                <w:color w:val="000000"/>
                <w:sz w:val="16"/>
                <w:szCs w:val="16"/>
              </w:rPr>
              <w:t>係數)</w:t>
            </w:r>
          </w:p>
        </w:tc>
      </w:tr>
      <w:tr w:rsidR="00A63DA4" w:rsidRPr="00A63DA4" w:rsidTr="00D44B3C">
        <w:trPr>
          <w:trHeight w:val="20"/>
        </w:trPr>
        <w:tc>
          <w:tcPr>
            <w:tcW w:w="1021" w:type="dxa"/>
            <w:tcBorders>
              <w:top w:val="single" w:sz="2" w:space="0" w:color="auto"/>
              <w:left w:val="single" w:sz="18"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①</w:t>
            </w:r>
          </w:p>
        </w:tc>
        <w:tc>
          <w:tcPr>
            <w:tcW w:w="340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本島平地原住民區(地區係數加成上限10%)</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1417" w:type="dxa"/>
            <w:vMerge w:val="restart"/>
            <w:tcBorders>
              <w:top w:val="single" w:sz="2" w:space="0" w:color="auto"/>
              <w:left w:val="single" w:sz="2" w:space="0" w:color="auto"/>
              <w:bottom w:val="single" w:sz="2"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依據附件第三點(七)</w:t>
            </w:r>
          </w:p>
        </w:tc>
      </w:tr>
      <w:tr w:rsidR="00A63DA4" w:rsidRPr="00A63DA4" w:rsidTr="00D44B3C">
        <w:trPr>
          <w:trHeight w:val="20"/>
        </w:trPr>
        <w:tc>
          <w:tcPr>
            <w:tcW w:w="1021" w:type="dxa"/>
            <w:tcBorders>
              <w:top w:val="single" w:sz="2" w:space="0" w:color="auto"/>
              <w:left w:val="single" w:sz="18"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②</w:t>
            </w:r>
          </w:p>
        </w:tc>
        <w:tc>
          <w:tcPr>
            <w:tcW w:w="340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本島山地原住民區(地區係數加成上限12%)</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141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D44B3C">
        <w:trPr>
          <w:trHeight w:val="20"/>
        </w:trPr>
        <w:tc>
          <w:tcPr>
            <w:tcW w:w="1021" w:type="dxa"/>
            <w:tcBorders>
              <w:top w:val="single" w:sz="2" w:space="0" w:color="auto"/>
              <w:left w:val="single" w:sz="18"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③</w:t>
            </w:r>
          </w:p>
        </w:tc>
        <w:tc>
          <w:tcPr>
            <w:tcW w:w="3402"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離島地區(地區係數加成上限30%)</w:t>
            </w:r>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1417" w:type="dxa"/>
            <w:vMerge/>
            <w:tcBorders>
              <w:top w:val="single" w:sz="2" w:space="0" w:color="auto"/>
              <w:left w:val="single" w:sz="2" w:space="0" w:color="auto"/>
              <w:bottom w:val="single" w:sz="2"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D44B3C">
        <w:trPr>
          <w:trHeight w:val="20"/>
        </w:trPr>
        <w:tc>
          <w:tcPr>
            <w:tcW w:w="1021" w:type="dxa"/>
            <w:tcBorders>
              <w:top w:val="single" w:sz="2" w:space="0" w:color="auto"/>
              <w:left w:val="single" w:sz="18"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④</w:t>
            </w:r>
          </w:p>
        </w:tc>
        <w:tc>
          <w:tcPr>
            <w:tcW w:w="3402" w:type="dxa"/>
            <w:gridSpan w:val="2"/>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特殊需求，機關敘明理由提供佐證資料填列(如離島中離島地區、偏遠地區</w:t>
            </w:r>
            <w:proofErr w:type="gramStart"/>
            <w:r w:rsidRPr="00A63DA4">
              <w:rPr>
                <w:rFonts w:ascii="標楷體" w:eastAsia="標楷體" w:hAnsi="標楷體" w:hint="eastAsia"/>
                <w:sz w:val="16"/>
                <w:szCs w:val="16"/>
              </w:rPr>
              <w:t>·</w:t>
            </w:r>
            <w:proofErr w:type="gramEnd"/>
            <w:r w:rsidRPr="00A63DA4">
              <w:rPr>
                <w:rFonts w:ascii="標楷體" w:eastAsia="標楷體" w:hAnsi="標楷體" w:hint="eastAsia"/>
                <w:sz w:val="16"/>
                <w:szCs w:val="16"/>
              </w:rPr>
              <w:t>··)</w:t>
            </w:r>
          </w:p>
        </w:tc>
        <w:tc>
          <w:tcPr>
            <w:tcW w:w="709" w:type="dxa"/>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1417" w:type="dxa"/>
            <w:vMerge/>
            <w:tcBorders>
              <w:top w:val="single" w:sz="2" w:space="0" w:color="auto"/>
              <w:left w:val="single" w:sz="2" w:space="0" w:color="auto"/>
              <w:bottom w:val="single" w:sz="18"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D44B3C">
        <w:trPr>
          <w:trHeight w:val="396"/>
        </w:trPr>
        <w:tc>
          <w:tcPr>
            <w:tcW w:w="1021" w:type="dxa"/>
            <w:tcBorders>
              <w:top w:val="single" w:sz="18"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3.2.1.2</w:t>
            </w:r>
          </w:p>
        </w:tc>
        <w:tc>
          <w:tcPr>
            <w:tcW w:w="3402" w:type="dxa"/>
            <w:gridSpan w:val="2"/>
            <w:tcBorders>
              <w:top w:val="single" w:sz="18"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施工中環境保護費及工地安全衛生費</w:t>
            </w:r>
          </w:p>
        </w:tc>
        <w:tc>
          <w:tcPr>
            <w:tcW w:w="709" w:type="dxa"/>
            <w:tcBorders>
              <w:top w:val="single" w:sz="18" w:space="0" w:color="auto"/>
              <w:right w:val="single" w:sz="2"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18" w:space="0" w:color="auto"/>
              <w:left w:val="single" w:sz="2" w:space="0" w:color="auto"/>
              <w:bottom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val="restart"/>
            <w:tcBorders>
              <w:top w:val="single" w:sz="18" w:space="0" w:color="auto"/>
              <w:left w:val="single" w:sz="2" w:space="0" w:color="auto"/>
              <w:bottom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cs="新細明體" w:hint="eastAsia"/>
                <w:sz w:val="16"/>
                <w:szCs w:val="16"/>
              </w:rPr>
              <w:t>已內含於單位面積造價</w:t>
            </w:r>
          </w:p>
        </w:tc>
      </w:tr>
      <w:tr w:rsidR="00A63DA4" w:rsidRPr="00A63DA4" w:rsidTr="00D44B3C">
        <w:trPr>
          <w:trHeight w:val="423"/>
        </w:trPr>
        <w:tc>
          <w:tcPr>
            <w:tcW w:w="1021"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3.2.1.3</w:t>
            </w:r>
          </w:p>
        </w:tc>
        <w:tc>
          <w:tcPr>
            <w:tcW w:w="3402" w:type="dxa"/>
            <w:gridSpan w:val="2"/>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proofErr w:type="gramStart"/>
            <w:r w:rsidRPr="00A63DA4">
              <w:rPr>
                <w:rFonts w:ascii="標楷體" w:eastAsia="標楷體" w:hAnsi="標楷體" w:hint="eastAsia"/>
                <w:sz w:val="16"/>
                <w:szCs w:val="16"/>
              </w:rPr>
              <w:t>品管費</w:t>
            </w:r>
            <w:proofErr w:type="gramEnd"/>
          </w:p>
        </w:tc>
        <w:tc>
          <w:tcPr>
            <w:tcW w:w="709"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p>
        </w:tc>
      </w:tr>
      <w:tr w:rsidR="00A63DA4" w:rsidRPr="00A63DA4" w:rsidTr="00D44B3C">
        <w:trPr>
          <w:trHeight w:val="401"/>
        </w:trPr>
        <w:tc>
          <w:tcPr>
            <w:tcW w:w="1021"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3.2.1.4</w:t>
            </w:r>
          </w:p>
        </w:tc>
        <w:tc>
          <w:tcPr>
            <w:tcW w:w="3402" w:type="dxa"/>
            <w:gridSpan w:val="2"/>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材料檢驗費</w:t>
            </w:r>
          </w:p>
        </w:tc>
        <w:tc>
          <w:tcPr>
            <w:tcW w:w="709"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right w:val="single" w:sz="2"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p>
        </w:tc>
      </w:tr>
      <w:tr w:rsidR="00A63DA4" w:rsidRPr="00A63DA4" w:rsidTr="00D44B3C">
        <w:trPr>
          <w:trHeight w:val="422"/>
        </w:trPr>
        <w:tc>
          <w:tcPr>
            <w:tcW w:w="1021"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3.2.1.5</w:t>
            </w:r>
          </w:p>
        </w:tc>
        <w:tc>
          <w:tcPr>
            <w:tcW w:w="3402" w:type="dxa"/>
            <w:gridSpan w:val="2"/>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承包商管理費及利潤</w:t>
            </w:r>
          </w:p>
        </w:tc>
        <w:tc>
          <w:tcPr>
            <w:tcW w:w="709"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right w:val="single" w:sz="2"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p>
        </w:tc>
      </w:tr>
      <w:tr w:rsidR="00A63DA4" w:rsidRPr="00A63DA4" w:rsidTr="00D44B3C">
        <w:trPr>
          <w:trHeight w:val="413"/>
        </w:trPr>
        <w:tc>
          <w:tcPr>
            <w:tcW w:w="1021"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3.2.1.6</w:t>
            </w:r>
          </w:p>
        </w:tc>
        <w:tc>
          <w:tcPr>
            <w:tcW w:w="3402" w:type="dxa"/>
            <w:gridSpan w:val="2"/>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營業稅</w:t>
            </w:r>
          </w:p>
        </w:tc>
        <w:tc>
          <w:tcPr>
            <w:tcW w:w="709"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right w:val="single" w:sz="2"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tcBorders>
              <w:top w:val="single" w:sz="2" w:space="0" w:color="auto"/>
              <w:left w:val="single" w:sz="2" w:space="0" w:color="auto"/>
              <w:bottom w:val="single" w:sz="2" w:space="0" w:color="auto"/>
              <w:right w:val="single" w:sz="2"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p>
        </w:tc>
      </w:tr>
      <w:tr w:rsidR="00A63DA4" w:rsidRPr="00A63DA4" w:rsidTr="00D44B3C">
        <w:trPr>
          <w:trHeight w:val="657"/>
        </w:trPr>
        <w:tc>
          <w:tcPr>
            <w:tcW w:w="1021" w:type="dxa"/>
            <w:tcBorders>
              <w:bottom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3.2.2</w:t>
            </w:r>
          </w:p>
        </w:tc>
        <w:tc>
          <w:tcPr>
            <w:tcW w:w="3402" w:type="dxa"/>
            <w:gridSpan w:val="2"/>
            <w:tcBorders>
              <w:bottom w:val="single" w:sz="24" w:space="0" w:color="auto"/>
            </w:tcBorders>
            <w:shd w:val="clear" w:color="auto" w:fill="BFBFB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間接工程成本</w:t>
            </w:r>
          </w:p>
        </w:tc>
        <w:tc>
          <w:tcPr>
            <w:tcW w:w="709" w:type="dxa"/>
            <w:tcBorders>
              <w:bottom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cs="MS Mincho"/>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bottom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1417" w:type="dxa"/>
            <w:tcBorders>
              <w:top w:val="single" w:sz="2" w:space="0" w:color="auto"/>
              <w:bottom w:val="single" w:sz="24" w:space="0" w:color="auto"/>
            </w:tcBorders>
            <w:shd w:val="clear" w:color="auto" w:fill="BFBFBF"/>
            <w:vAlign w:val="center"/>
          </w:tcPr>
          <w:p w:rsidR="00A63DA4" w:rsidRPr="00A63DA4" w:rsidRDefault="00A63DA4" w:rsidP="00A63DA4">
            <w:pPr>
              <w:adjustRightInd w:val="0"/>
              <w:spacing w:line="240" w:lineRule="exact"/>
              <w:jc w:val="both"/>
              <w:rPr>
                <w:rFonts w:ascii="標楷體" w:eastAsia="標楷體" w:hAnsi="標楷體" w:cs="新細明體"/>
                <w:bCs/>
                <w:sz w:val="16"/>
                <w:szCs w:val="16"/>
              </w:rPr>
            </w:pPr>
            <w:r w:rsidRPr="00A63DA4">
              <w:rPr>
                <w:rFonts w:ascii="標楷體" w:eastAsia="標楷體" w:hAnsi="標楷體" w:cs="新細明體" w:hint="eastAsia"/>
                <w:sz w:val="16"/>
                <w:szCs w:val="16"/>
              </w:rPr>
              <w:t>已內含於單位面積造價</w:t>
            </w:r>
          </w:p>
        </w:tc>
      </w:tr>
      <w:tr w:rsidR="00A63DA4" w:rsidRPr="00A63DA4" w:rsidTr="00D44B3C">
        <w:trPr>
          <w:trHeight w:val="260"/>
        </w:trPr>
        <w:tc>
          <w:tcPr>
            <w:tcW w:w="1021" w:type="dxa"/>
            <w:tcBorders>
              <w:top w:val="single" w:sz="24" w:space="0" w:color="auto"/>
              <w:left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3.2.3</w:t>
            </w:r>
          </w:p>
        </w:tc>
        <w:tc>
          <w:tcPr>
            <w:tcW w:w="3402" w:type="dxa"/>
            <w:gridSpan w:val="2"/>
            <w:tcBorders>
              <w:top w:val="single" w:sz="24" w:space="0" w:color="auto"/>
            </w:tcBorders>
            <w:shd w:val="clear" w:color="auto" w:fill="BFBFB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工程預備費</w:t>
            </w:r>
          </w:p>
        </w:tc>
        <w:tc>
          <w:tcPr>
            <w:tcW w:w="709" w:type="dxa"/>
            <w:tcBorders>
              <w:top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1417" w:type="dxa"/>
            <w:vMerge w:val="restart"/>
            <w:tcBorders>
              <w:top w:val="single" w:sz="24" w:space="0" w:color="auto"/>
              <w:right w:val="single" w:sz="24" w:space="0" w:color="auto"/>
            </w:tcBorders>
            <w:shd w:val="clear" w:color="auto" w:fill="BFBFB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依據附件第三點(六)及(九)</w:t>
            </w:r>
          </w:p>
        </w:tc>
      </w:tr>
      <w:tr w:rsidR="00A63DA4" w:rsidRPr="00A63DA4" w:rsidTr="00D44B3C">
        <w:trPr>
          <w:trHeight w:val="277"/>
        </w:trPr>
        <w:tc>
          <w:tcPr>
            <w:tcW w:w="1021" w:type="dxa"/>
            <w:tcBorders>
              <w:left w:val="single" w:sz="24" w:space="0" w:color="auto"/>
              <w:bottom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3.2.4</w:t>
            </w:r>
          </w:p>
        </w:tc>
        <w:tc>
          <w:tcPr>
            <w:tcW w:w="3402" w:type="dxa"/>
            <w:gridSpan w:val="2"/>
            <w:tcBorders>
              <w:bottom w:val="single" w:sz="24" w:space="0" w:color="auto"/>
            </w:tcBorders>
            <w:shd w:val="clear" w:color="auto" w:fill="BFBFB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物價調整費</w:t>
            </w:r>
          </w:p>
        </w:tc>
        <w:tc>
          <w:tcPr>
            <w:tcW w:w="709" w:type="dxa"/>
            <w:tcBorders>
              <w:bottom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bottom w:val="single" w:sz="24" w:space="0" w:color="auto"/>
            </w:tcBorders>
            <w:shd w:val="clear" w:color="auto" w:fill="BFBFB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MS Mincho" w:eastAsia="MS Mincho" w:hAnsi="MS Mincho" w:cs="MS Mincho" w:hint="eastAsia"/>
                <w:bCs/>
                <w:sz w:val="16"/>
                <w:szCs w:val="16"/>
              </w:rPr>
              <w:t>✓</w:t>
            </w:r>
          </w:p>
        </w:tc>
        <w:tc>
          <w:tcPr>
            <w:tcW w:w="1417" w:type="dxa"/>
            <w:vMerge/>
            <w:tcBorders>
              <w:bottom w:val="single" w:sz="24" w:space="0" w:color="auto"/>
              <w:right w:val="single" w:sz="24" w:space="0" w:color="auto"/>
            </w:tcBorders>
            <w:shd w:val="clear" w:color="auto" w:fill="BFBFB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D44B3C">
        <w:trPr>
          <w:trHeight w:val="20"/>
        </w:trPr>
        <w:tc>
          <w:tcPr>
            <w:tcW w:w="1021" w:type="dxa"/>
            <w:tcBorders>
              <w:top w:val="single" w:sz="6" w:space="0" w:color="auto"/>
              <w:bottom w:val="single" w:sz="2" w:space="0" w:color="auto"/>
            </w:tcBorders>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lastRenderedPageBreak/>
              <w:t>3.3</w:t>
            </w:r>
          </w:p>
        </w:tc>
        <w:tc>
          <w:tcPr>
            <w:tcW w:w="6237" w:type="dxa"/>
            <w:gridSpan w:val="5"/>
            <w:tcBorders>
              <w:top w:val="single" w:sz="6" w:space="0" w:color="auto"/>
              <w:bottom w:val="single" w:sz="2" w:space="0" w:color="auto"/>
            </w:tcBorders>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其他費用</w:t>
            </w:r>
          </w:p>
        </w:tc>
      </w:tr>
      <w:tr w:rsidR="00A63DA4" w:rsidRPr="00A63DA4" w:rsidTr="00D44B3C">
        <w:trPr>
          <w:trHeight w:val="20"/>
        </w:trPr>
        <w:tc>
          <w:tcPr>
            <w:tcW w:w="1021" w:type="dxa"/>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新細明體" w:hAnsi="新細明體" w:cs="新細明體" w:hint="eastAsia"/>
                <w:sz w:val="16"/>
                <w:szCs w:val="16"/>
              </w:rPr>
              <w:t>①</w:t>
            </w:r>
          </w:p>
        </w:tc>
        <w:tc>
          <w:tcPr>
            <w:tcW w:w="3402" w:type="dxa"/>
            <w:gridSpan w:val="2"/>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cs="新細明體" w:hint="eastAsia"/>
                <w:sz w:val="16"/>
                <w:szCs w:val="16"/>
              </w:rPr>
              <w:t>公共藝術設置費</w:t>
            </w:r>
          </w:p>
        </w:tc>
        <w:tc>
          <w:tcPr>
            <w:tcW w:w="709" w:type="dxa"/>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tcBorders>
              <w:top w:val="single" w:sz="2" w:space="0" w:color="auto"/>
              <w:left w:val="single" w:sz="2" w:space="0" w:color="auto"/>
              <w:bottom w:val="single" w:sz="18"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cs="新細明體" w:hint="eastAsia"/>
                <w:sz w:val="16"/>
                <w:szCs w:val="16"/>
              </w:rPr>
              <w:t>已內含於單位面積造價</w:t>
            </w:r>
          </w:p>
        </w:tc>
      </w:tr>
      <w:tr w:rsidR="00A63DA4" w:rsidRPr="00A63DA4" w:rsidTr="00D44B3C">
        <w:trPr>
          <w:trHeight w:val="173"/>
        </w:trPr>
        <w:tc>
          <w:tcPr>
            <w:tcW w:w="1021" w:type="dxa"/>
            <w:tcBorders>
              <w:top w:val="single" w:sz="18" w:space="0" w:color="auto"/>
              <w:left w:val="single" w:sz="18"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新細明體" w:hAnsi="新細明體" w:cs="新細明體" w:hint="eastAsia"/>
                <w:sz w:val="16"/>
                <w:szCs w:val="16"/>
              </w:rPr>
              <w:t>②</w:t>
            </w:r>
          </w:p>
        </w:tc>
        <w:tc>
          <w:tcPr>
            <w:tcW w:w="3402"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cs="新細明體" w:hint="eastAsia"/>
                <w:sz w:val="16"/>
                <w:szCs w:val="16"/>
              </w:rPr>
              <w:t>協助開闢公共設施相關費用</w:t>
            </w:r>
          </w:p>
        </w:tc>
        <w:tc>
          <w:tcPr>
            <w:tcW w:w="709" w:type="dxa"/>
            <w:tcBorders>
              <w:top w:val="single" w:sz="18"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MS Mincho"/>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18" w:space="0" w:color="auto"/>
              <w:left w:val="single" w:sz="2" w:space="0" w:color="auto"/>
              <w:bottom w:val="single" w:sz="2" w:space="0" w:color="auto"/>
              <w:right w:val="single" w:sz="2"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MS Mincho" w:eastAsia="MS Mincho" w:hAnsi="MS Mincho" w:cs="MS Mincho" w:hint="eastAsia"/>
                <w:bCs/>
                <w:sz w:val="16"/>
                <w:szCs w:val="16"/>
              </w:rPr>
              <w:t>✓</w:t>
            </w:r>
          </w:p>
        </w:tc>
        <w:tc>
          <w:tcPr>
            <w:tcW w:w="1417" w:type="dxa"/>
            <w:vMerge w:val="restart"/>
            <w:tcBorders>
              <w:top w:val="single" w:sz="18" w:space="0" w:color="auto"/>
              <w:left w:val="single" w:sz="2"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D44B3C">
        <w:trPr>
          <w:trHeight w:val="213"/>
        </w:trPr>
        <w:tc>
          <w:tcPr>
            <w:tcW w:w="1021" w:type="dxa"/>
            <w:tcBorders>
              <w:top w:val="single" w:sz="2" w:space="0" w:color="auto"/>
              <w:left w:val="single" w:sz="18" w:space="0" w:color="auto"/>
              <w:bottom w:val="single" w:sz="2" w:space="0" w:color="auto"/>
              <w:right w:val="single" w:sz="2" w:space="0" w:color="auto"/>
            </w:tcBorders>
            <w:shd w:val="clear" w:color="auto" w:fill="FBE4D5"/>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3.4</w:t>
            </w:r>
          </w:p>
        </w:tc>
        <w:tc>
          <w:tcPr>
            <w:tcW w:w="3402" w:type="dxa"/>
            <w:gridSpan w:val="2"/>
            <w:tcBorders>
              <w:top w:val="single" w:sz="2" w:space="0" w:color="auto"/>
              <w:left w:val="single" w:sz="2" w:space="0" w:color="auto"/>
              <w:bottom w:val="single" w:sz="2" w:space="0" w:color="auto"/>
              <w:right w:val="single" w:sz="2" w:space="0" w:color="auto"/>
            </w:tcBorders>
            <w:shd w:val="clear" w:color="auto" w:fill="FBE4D5"/>
            <w:vAlign w:val="center"/>
          </w:tcPr>
          <w:p w:rsidR="00A63DA4" w:rsidRPr="00A63DA4" w:rsidRDefault="00A63DA4" w:rsidP="00A63DA4">
            <w:pPr>
              <w:adjustRightInd w:val="0"/>
              <w:spacing w:line="28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施工期間利息</w:t>
            </w:r>
          </w:p>
        </w:tc>
        <w:tc>
          <w:tcPr>
            <w:tcW w:w="709" w:type="dxa"/>
            <w:tcBorders>
              <w:top w:val="single" w:sz="2" w:space="0" w:color="auto"/>
              <w:left w:val="single" w:sz="2" w:space="0" w:color="auto"/>
              <w:bottom w:val="single" w:sz="2" w:space="0" w:color="auto"/>
              <w:right w:val="single" w:sz="2" w:space="0" w:color="auto"/>
            </w:tcBorders>
            <w:shd w:val="clear" w:color="auto" w:fill="FBE4D5"/>
            <w:vAlign w:val="center"/>
          </w:tcPr>
          <w:p w:rsidR="00A63DA4" w:rsidRPr="00A63DA4" w:rsidRDefault="00A63DA4" w:rsidP="00A63DA4">
            <w:pPr>
              <w:adjustRightInd w:val="0"/>
              <w:spacing w:line="280" w:lineRule="exact"/>
              <w:jc w:val="center"/>
              <w:rPr>
                <w:rFonts w:ascii="標楷體" w:eastAsia="標楷體" w:hAnsi="標楷體" w:cs="MS Mincho"/>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top w:val="single" w:sz="2" w:space="0" w:color="auto"/>
              <w:left w:val="single" w:sz="2" w:space="0" w:color="auto"/>
              <w:bottom w:val="single" w:sz="2" w:space="0" w:color="auto"/>
              <w:right w:val="single" w:sz="2" w:space="0" w:color="auto"/>
            </w:tcBorders>
            <w:shd w:val="clear" w:color="auto" w:fill="FBE4D5"/>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MS Mincho" w:eastAsia="MS Mincho" w:hAnsi="MS Mincho" w:cs="MS Mincho" w:hint="eastAsia"/>
                <w:bCs/>
                <w:color w:val="000000"/>
                <w:sz w:val="16"/>
                <w:szCs w:val="16"/>
              </w:rPr>
              <w:t>✓</w:t>
            </w:r>
          </w:p>
        </w:tc>
        <w:tc>
          <w:tcPr>
            <w:tcW w:w="1417" w:type="dxa"/>
            <w:vMerge/>
            <w:tcBorders>
              <w:left w:val="single" w:sz="2" w:space="0" w:color="auto"/>
              <w:right w:val="single" w:sz="18" w:space="0" w:color="auto"/>
            </w:tcBorders>
            <w:shd w:val="clear" w:color="auto" w:fill="FBE4D5"/>
            <w:vAlign w:val="center"/>
          </w:tcPr>
          <w:p w:rsidR="00A63DA4" w:rsidRPr="00A63DA4" w:rsidRDefault="00A63DA4" w:rsidP="00A63DA4">
            <w:pPr>
              <w:adjustRightInd w:val="0"/>
              <w:spacing w:line="280" w:lineRule="exact"/>
              <w:jc w:val="both"/>
              <w:rPr>
                <w:rFonts w:ascii="標楷體" w:eastAsia="標楷體" w:hAnsi="標楷體" w:cs="新細明體"/>
                <w:color w:val="000000"/>
              </w:rPr>
            </w:pPr>
          </w:p>
        </w:tc>
      </w:tr>
      <w:tr w:rsidR="00A63DA4" w:rsidRPr="00A63DA4" w:rsidTr="00D44B3C">
        <w:trPr>
          <w:trHeight w:val="216"/>
        </w:trPr>
        <w:tc>
          <w:tcPr>
            <w:tcW w:w="1021" w:type="dxa"/>
            <w:tcBorders>
              <w:top w:val="single" w:sz="2" w:space="0" w:color="auto"/>
              <w:left w:val="single" w:sz="18"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4</w:t>
            </w:r>
          </w:p>
        </w:tc>
        <w:tc>
          <w:tcPr>
            <w:tcW w:w="3402" w:type="dxa"/>
            <w:gridSpan w:val="2"/>
            <w:tcBorders>
              <w:top w:val="single" w:sz="2"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80" w:lineRule="exact"/>
              <w:jc w:val="both"/>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利息</w:t>
            </w:r>
          </w:p>
        </w:tc>
        <w:tc>
          <w:tcPr>
            <w:tcW w:w="709" w:type="dxa"/>
            <w:tcBorders>
              <w:top w:val="single" w:sz="2"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MS Mincho"/>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top w:val="single" w:sz="2" w:space="0" w:color="auto"/>
              <w:left w:val="single" w:sz="2" w:space="0" w:color="auto"/>
              <w:bottom w:val="single" w:sz="2" w:space="0" w:color="auto"/>
              <w:right w:val="single" w:sz="2"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MS Mincho" w:eastAsia="MS Mincho" w:hAnsi="MS Mincho" w:cs="MS Mincho" w:hint="eastAsia"/>
                <w:bCs/>
                <w:color w:val="000000"/>
                <w:sz w:val="16"/>
                <w:szCs w:val="16"/>
              </w:rPr>
              <w:t>✓</w:t>
            </w:r>
          </w:p>
        </w:tc>
        <w:tc>
          <w:tcPr>
            <w:tcW w:w="1417" w:type="dxa"/>
            <w:vMerge/>
            <w:tcBorders>
              <w:left w:val="single" w:sz="2" w:space="0" w:color="auto"/>
              <w:right w:val="single" w:sz="18" w:space="0" w:color="auto"/>
            </w:tcBorders>
            <w:shd w:val="clear" w:color="auto" w:fill="E2EFD9"/>
            <w:vAlign w:val="center"/>
          </w:tcPr>
          <w:p w:rsidR="00A63DA4" w:rsidRPr="00A63DA4" w:rsidRDefault="00A63DA4" w:rsidP="00A63DA4">
            <w:pPr>
              <w:adjustRightInd w:val="0"/>
              <w:spacing w:line="280" w:lineRule="exact"/>
              <w:jc w:val="both"/>
              <w:rPr>
                <w:rFonts w:ascii="標楷體" w:eastAsia="標楷體" w:hAnsi="標楷體" w:cs="新細明體"/>
                <w:color w:val="000000"/>
              </w:rPr>
            </w:pPr>
          </w:p>
        </w:tc>
      </w:tr>
      <w:tr w:rsidR="00A63DA4" w:rsidRPr="00A63DA4" w:rsidTr="00D44B3C">
        <w:trPr>
          <w:trHeight w:val="192"/>
        </w:trPr>
        <w:tc>
          <w:tcPr>
            <w:tcW w:w="1021" w:type="dxa"/>
            <w:tcBorders>
              <w:top w:val="single" w:sz="2" w:space="0" w:color="auto"/>
              <w:left w:val="single" w:sz="18" w:space="0" w:color="auto"/>
              <w:bottom w:val="single" w:sz="18" w:space="0" w:color="auto"/>
              <w:right w:val="single" w:sz="2"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5</w:t>
            </w:r>
          </w:p>
        </w:tc>
        <w:tc>
          <w:tcPr>
            <w:tcW w:w="3402" w:type="dxa"/>
            <w:gridSpan w:val="2"/>
            <w:tcBorders>
              <w:top w:val="single" w:sz="2" w:space="0" w:color="auto"/>
              <w:left w:val="single" w:sz="2" w:space="0" w:color="auto"/>
              <w:bottom w:val="single" w:sz="18" w:space="0" w:color="auto"/>
              <w:right w:val="single" w:sz="2" w:space="0" w:color="auto"/>
            </w:tcBorders>
            <w:shd w:val="clear" w:color="auto" w:fill="E2EFD9"/>
            <w:vAlign w:val="center"/>
          </w:tcPr>
          <w:p w:rsidR="00A63DA4" w:rsidRPr="00A63DA4" w:rsidRDefault="00A63DA4" w:rsidP="00A63DA4">
            <w:pPr>
              <w:adjustRightInd w:val="0"/>
              <w:spacing w:line="280" w:lineRule="exact"/>
              <w:jc w:val="both"/>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營運及維修成本</w:t>
            </w:r>
          </w:p>
        </w:tc>
        <w:tc>
          <w:tcPr>
            <w:tcW w:w="709" w:type="dxa"/>
            <w:tcBorders>
              <w:top w:val="single" w:sz="2" w:space="0" w:color="auto"/>
              <w:left w:val="single" w:sz="2" w:space="0" w:color="auto"/>
              <w:bottom w:val="single" w:sz="18" w:space="0" w:color="auto"/>
              <w:right w:val="single" w:sz="2"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MS Mincho"/>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top w:val="single" w:sz="2" w:space="0" w:color="auto"/>
              <w:left w:val="single" w:sz="2" w:space="0" w:color="auto"/>
              <w:bottom w:val="single" w:sz="18" w:space="0" w:color="auto"/>
              <w:right w:val="single" w:sz="2"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MS Mincho" w:eastAsia="MS Mincho" w:hAnsi="MS Mincho" w:cs="MS Mincho" w:hint="eastAsia"/>
                <w:bCs/>
                <w:color w:val="000000"/>
                <w:sz w:val="16"/>
                <w:szCs w:val="16"/>
              </w:rPr>
              <w:t>✓</w:t>
            </w:r>
          </w:p>
        </w:tc>
        <w:tc>
          <w:tcPr>
            <w:tcW w:w="1417" w:type="dxa"/>
            <w:vMerge/>
            <w:tcBorders>
              <w:left w:val="single" w:sz="2" w:space="0" w:color="auto"/>
              <w:bottom w:val="single" w:sz="18" w:space="0" w:color="auto"/>
              <w:right w:val="single" w:sz="18" w:space="0" w:color="auto"/>
            </w:tcBorders>
            <w:shd w:val="clear" w:color="auto" w:fill="E2EFD9"/>
            <w:vAlign w:val="center"/>
          </w:tcPr>
          <w:p w:rsidR="00A63DA4" w:rsidRPr="00A63DA4" w:rsidRDefault="00A63DA4" w:rsidP="00A63DA4">
            <w:pPr>
              <w:adjustRightInd w:val="0"/>
              <w:spacing w:line="280" w:lineRule="exact"/>
              <w:jc w:val="both"/>
              <w:rPr>
                <w:rFonts w:ascii="標楷體" w:eastAsia="標楷體" w:hAnsi="標楷體" w:cs="新細明體"/>
                <w:color w:val="000000"/>
              </w:rPr>
            </w:pPr>
          </w:p>
        </w:tc>
      </w:tr>
    </w:tbl>
    <w:p w:rsidR="00A63DA4" w:rsidRPr="00A63DA4" w:rsidRDefault="00A63DA4" w:rsidP="00A63DA4">
      <w:pPr>
        <w:widowControl/>
        <w:rPr>
          <w:rFonts w:ascii="標楷體" w:eastAsia="標楷體" w:hAnsi="標楷體"/>
          <w:color w:val="000000"/>
          <w:spacing w:val="-4"/>
          <w:kern w:val="0"/>
          <w:sz w:val="28"/>
          <w:szCs w:val="28"/>
        </w:rPr>
      </w:pPr>
    </w:p>
    <w:p w:rsidR="00A63DA4" w:rsidRPr="00A63DA4" w:rsidRDefault="00A63DA4" w:rsidP="00A63DA4">
      <w:pPr>
        <w:widowControl/>
        <w:rPr>
          <w:rFonts w:ascii="標楷體" w:eastAsia="標楷體" w:hAnsi="標楷體"/>
          <w:color w:val="000000"/>
          <w:spacing w:val="-4"/>
          <w:kern w:val="0"/>
          <w:sz w:val="28"/>
          <w:szCs w:val="28"/>
        </w:rPr>
      </w:pPr>
      <w:r w:rsidRPr="00A63DA4">
        <w:rPr>
          <w:rFonts w:ascii="標楷體" w:eastAsia="標楷體" w:hAnsi="標楷體"/>
          <w:color w:val="000000"/>
          <w:spacing w:val="-4"/>
          <w:kern w:val="0"/>
          <w:sz w:val="28"/>
          <w:szCs w:val="28"/>
        </w:rPr>
        <w:br w:type="page"/>
      </w:r>
    </w:p>
    <w:p w:rsidR="00A63DA4" w:rsidRPr="00A63DA4" w:rsidRDefault="00A63DA4" w:rsidP="00A63DA4">
      <w:pPr>
        <w:widowControl/>
        <w:jc w:val="center"/>
        <w:rPr>
          <w:rFonts w:ascii="標楷體" w:eastAsia="標楷體" w:hAnsi="標楷體"/>
          <w:color w:val="000000"/>
          <w:sz w:val="20"/>
          <w:szCs w:val="20"/>
        </w:rPr>
      </w:pPr>
      <w:bookmarkStart w:id="6" w:name="_Toc129976374"/>
      <w:r w:rsidRPr="00A63DA4">
        <w:rPr>
          <w:rFonts w:ascii="標楷體" w:eastAsia="標楷體" w:hAnsi="標楷體" w:hint="eastAsia"/>
          <w:b/>
          <w:color w:val="000000"/>
          <w:spacing w:val="-4"/>
          <w:kern w:val="0"/>
          <w:sz w:val="20"/>
          <w:szCs w:val="20"/>
        </w:rPr>
        <w:lastRenderedPageBreak/>
        <w:t>附表2-2</w:t>
      </w:r>
      <w:r w:rsidRPr="00A63DA4">
        <w:rPr>
          <w:rFonts w:ascii="標楷體" w:eastAsia="標楷體" w:hAnsi="標楷體" w:hint="eastAsia"/>
          <w:b/>
          <w:color w:val="000000"/>
          <w:sz w:val="20"/>
          <w:szCs w:val="20"/>
        </w:rPr>
        <w:t>一般辦公室翻修經費項目檢查表</w:t>
      </w:r>
      <w:bookmarkEnd w:id="6"/>
    </w:p>
    <w:tbl>
      <w:tblPr>
        <w:tblStyle w:val="1a"/>
        <w:tblW w:w="7260"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600" w:firstRow="0" w:lastRow="0" w:firstColumn="0" w:lastColumn="0" w:noHBand="1" w:noVBand="1"/>
      </w:tblPr>
      <w:tblGrid>
        <w:gridCol w:w="1023"/>
        <w:gridCol w:w="1276"/>
        <w:gridCol w:w="2126"/>
        <w:gridCol w:w="709"/>
        <w:gridCol w:w="709"/>
        <w:gridCol w:w="1417"/>
      </w:tblGrid>
      <w:tr w:rsidR="00A63DA4" w:rsidRPr="00A63DA4" w:rsidTr="00B9213D">
        <w:trPr>
          <w:trHeight w:val="20"/>
          <w:tblHeader/>
        </w:trPr>
        <w:tc>
          <w:tcPr>
            <w:tcW w:w="1023" w:type="dxa"/>
            <w:tcBorders>
              <w:bottom w:val="single" w:sz="2" w:space="0" w:color="auto"/>
            </w:tcBorders>
            <w:shd w:val="clear" w:color="auto" w:fill="FFFFFF"/>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項次</w:t>
            </w:r>
          </w:p>
        </w:tc>
        <w:tc>
          <w:tcPr>
            <w:tcW w:w="1276" w:type="dxa"/>
            <w:tcBorders>
              <w:bottom w:val="single" w:sz="2" w:space="0" w:color="auto"/>
            </w:tcBorders>
            <w:shd w:val="clear" w:color="auto" w:fill="FFFFFF"/>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項目</w:t>
            </w:r>
          </w:p>
        </w:tc>
        <w:tc>
          <w:tcPr>
            <w:tcW w:w="2126" w:type="dxa"/>
            <w:tcBorders>
              <w:bottom w:val="single" w:sz="2" w:space="0" w:color="auto"/>
            </w:tcBorders>
            <w:shd w:val="clear" w:color="auto" w:fill="FFFFFF"/>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說明</w:t>
            </w:r>
          </w:p>
        </w:tc>
        <w:tc>
          <w:tcPr>
            <w:tcW w:w="709" w:type="dxa"/>
            <w:tcBorders>
              <w:bottom w:val="single" w:sz="2" w:space="0" w:color="auto"/>
            </w:tcBorders>
            <w:shd w:val="clear" w:color="auto" w:fill="FFFFFF"/>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專案</w:t>
            </w:r>
            <w:proofErr w:type="gramStart"/>
            <w:r w:rsidRPr="00A63DA4">
              <w:rPr>
                <w:rFonts w:ascii="標楷體" w:eastAsia="標楷體" w:hAnsi="標楷體" w:cs="新細明體" w:hint="eastAsia"/>
                <w:color w:val="000000"/>
                <w:sz w:val="16"/>
                <w:szCs w:val="16"/>
              </w:rPr>
              <w:t>研</w:t>
            </w:r>
            <w:proofErr w:type="gramEnd"/>
            <w:r w:rsidRPr="00A63DA4">
              <w:rPr>
                <w:rFonts w:ascii="標楷體" w:eastAsia="標楷體" w:hAnsi="標楷體" w:cs="新細明體" w:hint="eastAsia"/>
                <w:color w:val="000000"/>
                <w:sz w:val="16"/>
                <w:szCs w:val="16"/>
              </w:rPr>
              <w:t>析項目</w:t>
            </w:r>
          </w:p>
        </w:tc>
        <w:tc>
          <w:tcPr>
            <w:tcW w:w="709" w:type="dxa"/>
            <w:tcBorders>
              <w:bottom w:val="single" w:sz="2" w:space="0" w:color="auto"/>
            </w:tcBorders>
            <w:shd w:val="clear" w:color="auto" w:fill="FFFFFF"/>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外加</w:t>
            </w:r>
          </w:p>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項目</w:t>
            </w:r>
          </w:p>
        </w:tc>
        <w:tc>
          <w:tcPr>
            <w:tcW w:w="1417" w:type="dxa"/>
            <w:tcBorders>
              <w:bottom w:val="single" w:sz="2" w:space="0" w:color="auto"/>
            </w:tcBorders>
            <w:shd w:val="clear" w:color="auto" w:fill="FFFFFF"/>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備註</w:t>
            </w:r>
          </w:p>
        </w:tc>
      </w:tr>
      <w:tr w:rsidR="00A63DA4" w:rsidRPr="00A63DA4" w:rsidTr="00B9213D">
        <w:trPr>
          <w:trHeight w:val="421"/>
        </w:trPr>
        <w:tc>
          <w:tcPr>
            <w:tcW w:w="1023" w:type="dxa"/>
            <w:tcBorders>
              <w:top w:val="single" w:sz="18" w:space="0" w:color="auto"/>
              <w:left w:val="single" w:sz="18"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１</w:t>
            </w:r>
          </w:p>
        </w:tc>
        <w:tc>
          <w:tcPr>
            <w:tcW w:w="3402" w:type="dxa"/>
            <w:gridSpan w:val="2"/>
            <w:tcBorders>
              <w:top w:val="single" w:sz="18"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規劃階段作業費用(含可行性評估及綜合規劃)</w:t>
            </w:r>
          </w:p>
        </w:tc>
        <w:tc>
          <w:tcPr>
            <w:tcW w:w="709" w:type="dxa"/>
            <w:tcBorders>
              <w:top w:val="single" w:sz="18" w:space="0" w:color="auto"/>
            </w:tcBorders>
            <w:shd w:val="clear" w:color="auto" w:fill="E2EFD9"/>
            <w:vAlign w:val="center"/>
          </w:tcPr>
          <w:p w:rsidR="00A63DA4" w:rsidRPr="00A63DA4" w:rsidRDefault="00A63DA4" w:rsidP="00A63DA4">
            <w:pPr>
              <w:adjustRightInd w:val="0"/>
              <w:spacing w:line="240" w:lineRule="exact"/>
              <w:jc w:val="center"/>
              <w:rPr>
                <w:rFonts w:ascii="新細明體" w:hAnsi="新細明體" w:cs="新細明體"/>
                <w:sz w:val="16"/>
                <w:szCs w:val="16"/>
              </w:rPr>
            </w:pPr>
            <w:proofErr w:type="gramStart"/>
            <w:r w:rsidRPr="00A63DA4">
              <w:rPr>
                <w:rFonts w:ascii="新細明體" w:hAnsi="新細明體" w:cs="新細明體" w:hint="eastAsia"/>
                <w:sz w:val="16"/>
                <w:szCs w:val="16"/>
              </w:rPr>
              <w:t>╳</w:t>
            </w:r>
            <w:proofErr w:type="gramEnd"/>
          </w:p>
        </w:tc>
        <w:tc>
          <w:tcPr>
            <w:tcW w:w="709" w:type="dxa"/>
            <w:tcBorders>
              <w:top w:val="single" w:sz="18" w:space="0" w:color="auto"/>
            </w:tcBorders>
            <w:shd w:val="clear" w:color="auto" w:fill="E2EFD9"/>
            <w:vAlign w:val="center"/>
          </w:tcPr>
          <w:p w:rsidR="00A63DA4" w:rsidRPr="00A63DA4" w:rsidRDefault="00A63DA4" w:rsidP="00A63DA4">
            <w:pPr>
              <w:adjustRightInd w:val="0"/>
              <w:spacing w:line="240" w:lineRule="exact"/>
              <w:jc w:val="center"/>
              <w:rPr>
                <w:rFonts w:ascii="標楷體" w:eastAsia="MS Mincho" w:hAnsi="標楷體" w:cs="MS Mincho"/>
                <w:bCs/>
                <w:sz w:val="16"/>
                <w:szCs w:val="16"/>
              </w:rPr>
            </w:pPr>
            <w:r w:rsidRPr="00A63DA4">
              <w:rPr>
                <w:rFonts w:ascii="標楷體" w:eastAsia="MS Mincho" w:hAnsi="標楷體" w:cs="MS Mincho" w:hint="eastAsia"/>
                <w:bCs/>
                <w:sz w:val="16"/>
                <w:szCs w:val="16"/>
              </w:rPr>
              <w:t>✓</w:t>
            </w:r>
          </w:p>
        </w:tc>
        <w:tc>
          <w:tcPr>
            <w:tcW w:w="1417" w:type="dxa"/>
            <w:vMerge w:val="restart"/>
            <w:tcBorders>
              <w:top w:val="single" w:sz="18" w:space="0" w:color="auto"/>
              <w:right w:val="single" w:sz="18"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B9213D">
        <w:trPr>
          <w:trHeight w:val="510"/>
        </w:trPr>
        <w:tc>
          <w:tcPr>
            <w:tcW w:w="1023" w:type="dxa"/>
            <w:tcBorders>
              <w:left w:val="single" w:sz="18" w:space="0" w:color="auto"/>
              <w:bottom w:val="single" w:sz="18" w:space="0" w:color="auto"/>
            </w:tcBorders>
            <w:shd w:val="clear" w:color="auto" w:fill="E2EFD9"/>
            <w:vAlign w:val="center"/>
          </w:tcPr>
          <w:p w:rsidR="00A63DA4" w:rsidRPr="00A63DA4" w:rsidRDefault="00A63DA4" w:rsidP="00A63DA4">
            <w:pPr>
              <w:spacing w:line="240" w:lineRule="exact"/>
              <w:jc w:val="center"/>
              <w:rPr>
                <w:rFonts w:ascii="標楷體" w:eastAsia="標楷體" w:hAnsi="標楷體"/>
                <w:sz w:val="16"/>
                <w:szCs w:val="16"/>
              </w:rPr>
            </w:pPr>
            <w:r w:rsidRPr="00A63DA4">
              <w:rPr>
                <w:rFonts w:ascii="標楷體" w:eastAsia="標楷體" w:hAnsi="標楷體" w:hint="eastAsia"/>
                <w:sz w:val="16"/>
                <w:szCs w:val="16"/>
              </w:rPr>
              <w:t>2</w:t>
            </w:r>
          </w:p>
        </w:tc>
        <w:tc>
          <w:tcPr>
            <w:tcW w:w="3402" w:type="dxa"/>
            <w:gridSpan w:val="2"/>
            <w:tcBorders>
              <w:bottom w:val="single" w:sz="18" w:space="0" w:color="auto"/>
            </w:tcBorders>
            <w:shd w:val="clear" w:color="auto" w:fill="E2EFD9"/>
            <w:vAlign w:val="center"/>
          </w:tcPr>
          <w:p w:rsidR="00A63DA4" w:rsidRPr="00A63DA4" w:rsidRDefault="00A63DA4" w:rsidP="00A63DA4">
            <w:pPr>
              <w:spacing w:line="240" w:lineRule="exact"/>
              <w:rPr>
                <w:rFonts w:ascii="標楷體" w:eastAsia="標楷體" w:hAnsi="標楷體"/>
                <w:sz w:val="16"/>
                <w:szCs w:val="16"/>
              </w:rPr>
            </w:pPr>
            <w:r w:rsidRPr="00A63DA4">
              <w:rPr>
                <w:rFonts w:ascii="標楷體" w:eastAsia="標楷體" w:hAnsi="標楷體" w:hint="eastAsia"/>
                <w:sz w:val="16"/>
                <w:szCs w:val="16"/>
              </w:rPr>
              <w:t>用地取得及拆遷補償費</w:t>
            </w:r>
          </w:p>
        </w:tc>
        <w:tc>
          <w:tcPr>
            <w:tcW w:w="709" w:type="dxa"/>
            <w:tcBorders>
              <w:bottom w:val="single" w:sz="18"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bottom w:val="single" w:sz="18" w:space="0" w:color="auto"/>
            </w:tcBorders>
            <w:shd w:val="clear" w:color="auto" w:fill="E2EF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tcBorders>
              <w:bottom w:val="single" w:sz="18" w:space="0" w:color="auto"/>
              <w:right w:val="single" w:sz="18" w:space="0" w:color="auto"/>
            </w:tcBorders>
            <w:shd w:val="clear" w:color="auto" w:fill="E2EFD9"/>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p>
        </w:tc>
      </w:tr>
      <w:tr w:rsidR="00A63DA4" w:rsidRPr="00A63DA4" w:rsidTr="00B9213D">
        <w:trPr>
          <w:trHeight w:val="236"/>
        </w:trPr>
        <w:tc>
          <w:tcPr>
            <w:tcW w:w="1023" w:type="dxa"/>
            <w:tcBorders>
              <w:top w:val="single" w:sz="18" w:space="0" w:color="auto"/>
            </w:tcBorders>
            <w:shd w:val="clear" w:color="auto" w:fill="FBE4D5"/>
            <w:vAlign w:val="center"/>
          </w:tcPr>
          <w:p w:rsidR="00A63DA4" w:rsidRPr="00A63DA4" w:rsidRDefault="00A63DA4" w:rsidP="00A63DA4">
            <w:pPr>
              <w:spacing w:line="240" w:lineRule="exact"/>
              <w:jc w:val="center"/>
              <w:rPr>
                <w:rFonts w:ascii="標楷體" w:eastAsia="標楷體" w:hAnsi="標楷體"/>
                <w:sz w:val="16"/>
                <w:szCs w:val="16"/>
              </w:rPr>
            </w:pPr>
            <w:r w:rsidRPr="00A63DA4">
              <w:rPr>
                <w:rFonts w:ascii="標楷體" w:eastAsia="標楷體" w:hAnsi="標楷體" w:hint="eastAsia"/>
                <w:sz w:val="16"/>
                <w:szCs w:val="16"/>
              </w:rPr>
              <w:t>3</w:t>
            </w:r>
          </w:p>
        </w:tc>
        <w:tc>
          <w:tcPr>
            <w:tcW w:w="6237" w:type="dxa"/>
            <w:gridSpan w:val="5"/>
            <w:tcBorders>
              <w:top w:val="single" w:sz="18" w:space="0" w:color="auto"/>
            </w:tcBorders>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建造成本(工程經費)</w:t>
            </w:r>
          </w:p>
        </w:tc>
      </w:tr>
      <w:tr w:rsidR="00A63DA4" w:rsidRPr="00A63DA4" w:rsidTr="00B9213D">
        <w:trPr>
          <w:trHeight w:val="283"/>
        </w:trPr>
        <w:tc>
          <w:tcPr>
            <w:tcW w:w="1023" w:type="dxa"/>
            <w:shd w:val="clear" w:color="auto" w:fill="FBE4D5"/>
            <w:vAlign w:val="center"/>
          </w:tcPr>
          <w:p w:rsidR="00A63DA4" w:rsidRPr="00A63DA4" w:rsidRDefault="00A63DA4" w:rsidP="00A63DA4">
            <w:pPr>
              <w:spacing w:line="240" w:lineRule="exact"/>
              <w:jc w:val="center"/>
              <w:rPr>
                <w:rFonts w:ascii="標楷體" w:eastAsia="標楷體" w:hAnsi="標楷體"/>
                <w:sz w:val="16"/>
                <w:szCs w:val="16"/>
              </w:rPr>
            </w:pPr>
            <w:r w:rsidRPr="00A63DA4">
              <w:rPr>
                <w:rFonts w:ascii="標楷體" w:eastAsia="標楷體" w:hAnsi="標楷體" w:hint="eastAsia"/>
                <w:sz w:val="16"/>
                <w:szCs w:val="16"/>
              </w:rPr>
              <w:t>3.1</w:t>
            </w:r>
          </w:p>
        </w:tc>
        <w:tc>
          <w:tcPr>
            <w:tcW w:w="3402" w:type="dxa"/>
            <w:gridSpan w:val="2"/>
            <w:shd w:val="clear" w:color="auto" w:fill="FBE4D5"/>
            <w:vAlign w:val="center"/>
          </w:tcPr>
          <w:p w:rsidR="00A63DA4" w:rsidRPr="00A63DA4" w:rsidRDefault="00A63DA4" w:rsidP="00A63DA4">
            <w:pPr>
              <w:spacing w:line="240" w:lineRule="exact"/>
              <w:rPr>
                <w:rFonts w:ascii="標楷體" w:eastAsia="標楷體" w:hAnsi="標楷體"/>
                <w:sz w:val="16"/>
                <w:szCs w:val="16"/>
              </w:rPr>
            </w:pPr>
            <w:r w:rsidRPr="00A63DA4">
              <w:rPr>
                <w:rFonts w:ascii="標楷體" w:eastAsia="標楷體" w:hAnsi="標楷體" w:hint="eastAsia"/>
                <w:sz w:val="16"/>
                <w:szCs w:val="16"/>
              </w:rPr>
              <w:t>設計階段作業費用</w:t>
            </w:r>
          </w:p>
        </w:tc>
        <w:tc>
          <w:tcPr>
            <w:tcW w:w="709"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cs="新細明體" w:hint="eastAsia"/>
                <w:sz w:val="16"/>
                <w:szCs w:val="16"/>
              </w:rPr>
              <w:t>已內含於單位面積造價</w:t>
            </w:r>
          </w:p>
        </w:tc>
      </w:tr>
      <w:tr w:rsidR="00A63DA4" w:rsidRPr="00A63DA4" w:rsidTr="00B9213D">
        <w:trPr>
          <w:trHeight w:val="216"/>
        </w:trPr>
        <w:tc>
          <w:tcPr>
            <w:tcW w:w="1023" w:type="dxa"/>
            <w:shd w:val="clear" w:color="auto" w:fill="FBE4D5"/>
            <w:vAlign w:val="center"/>
          </w:tcPr>
          <w:p w:rsidR="00A63DA4" w:rsidRPr="00A63DA4" w:rsidRDefault="00A63DA4" w:rsidP="00A63DA4">
            <w:pPr>
              <w:spacing w:line="24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3.2</w:t>
            </w:r>
          </w:p>
        </w:tc>
        <w:tc>
          <w:tcPr>
            <w:tcW w:w="6237" w:type="dxa"/>
            <w:gridSpan w:val="5"/>
            <w:shd w:val="clear" w:color="auto" w:fill="FBE4D5"/>
            <w:vAlign w:val="center"/>
          </w:tcPr>
          <w:p w:rsidR="00A63DA4" w:rsidRPr="00A63DA4" w:rsidRDefault="00A63DA4" w:rsidP="00A63DA4">
            <w:pPr>
              <w:spacing w:line="240" w:lineRule="exact"/>
              <w:rPr>
                <w:rFonts w:ascii="標楷體" w:eastAsia="標楷體" w:hAnsi="標楷體"/>
                <w:color w:val="000000"/>
                <w:sz w:val="16"/>
                <w:szCs w:val="16"/>
              </w:rPr>
            </w:pPr>
            <w:r w:rsidRPr="00A63DA4">
              <w:rPr>
                <w:rFonts w:ascii="標楷體" w:eastAsia="標楷體" w:hAnsi="標楷體" w:hint="eastAsia"/>
                <w:color w:val="000000"/>
                <w:sz w:val="16"/>
                <w:szCs w:val="16"/>
              </w:rPr>
              <w:t>工程建造費</w:t>
            </w:r>
          </w:p>
        </w:tc>
      </w:tr>
      <w:tr w:rsidR="00A63DA4" w:rsidRPr="00A63DA4" w:rsidTr="00B9213D">
        <w:trPr>
          <w:trHeight w:val="249"/>
        </w:trPr>
        <w:tc>
          <w:tcPr>
            <w:tcW w:w="1023" w:type="dxa"/>
            <w:shd w:val="clear" w:color="auto" w:fill="D9D9D9"/>
            <w:vAlign w:val="center"/>
          </w:tcPr>
          <w:p w:rsidR="00A63DA4" w:rsidRPr="00A63DA4" w:rsidRDefault="00A63DA4" w:rsidP="00A63DA4">
            <w:pPr>
              <w:spacing w:line="24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3.2.1</w:t>
            </w:r>
          </w:p>
        </w:tc>
        <w:tc>
          <w:tcPr>
            <w:tcW w:w="6237" w:type="dxa"/>
            <w:gridSpan w:val="5"/>
            <w:shd w:val="clear" w:color="auto" w:fill="D9D9D9"/>
            <w:vAlign w:val="center"/>
          </w:tcPr>
          <w:p w:rsidR="00A63DA4" w:rsidRPr="00A63DA4" w:rsidRDefault="00A63DA4" w:rsidP="00A63DA4">
            <w:pPr>
              <w:spacing w:line="240" w:lineRule="exact"/>
              <w:rPr>
                <w:rFonts w:ascii="標楷體" w:eastAsia="標楷體" w:hAnsi="標楷體"/>
                <w:color w:val="000000"/>
                <w:sz w:val="16"/>
                <w:szCs w:val="16"/>
              </w:rPr>
            </w:pPr>
            <w:r w:rsidRPr="00A63DA4">
              <w:rPr>
                <w:rFonts w:ascii="標楷體" w:eastAsia="標楷體" w:hAnsi="標楷體" w:hint="eastAsia"/>
                <w:color w:val="000000"/>
                <w:sz w:val="16"/>
                <w:szCs w:val="16"/>
              </w:rPr>
              <w:t>直接工程成本</w:t>
            </w:r>
          </w:p>
        </w:tc>
      </w:tr>
      <w:tr w:rsidR="00A63DA4" w:rsidRPr="00A63DA4" w:rsidTr="00B9213D">
        <w:trPr>
          <w:trHeight w:val="280"/>
        </w:trPr>
        <w:tc>
          <w:tcPr>
            <w:tcW w:w="1023" w:type="dxa"/>
            <w:shd w:val="clear" w:color="auto" w:fill="F2F2F2"/>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3.2.1.1-A</w:t>
            </w:r>
          </w:p>
        </w:tc>
        <w:tc>
          <w:tcPr>
            <w:tcW w:w="6237" w:type="dxa"/>
            <w:gridSpan w:val="5"/>
            <w:shd w:val="clear" w:color="auto" w:fill="F2F2F2"/>
            <w:vAlign w:val="center"/>
          </w:tcPr>
          <w:p w:rsidR="00A63DA4" w:rsidRPr="00A63DA4" w:rsidRDefault="00A63DA4" w:rsidP="00A63DA4">
            <w:pPr>
              <w:spacing w:line="240" w:lineRule="exact"/>
              <w:rPr>
                <w:rFonts w:ascii="標楷體" w:eastAsia="標楷體" w:hAnsi="標楷體"/>
                <w:color w:val="000000"/>
                <w:sz w:val="16"/>
                <w:szCs w:val="16"/>
              </w:rPr>
            </w:pPr>
            <w:r w:rsidRPr="00A63DA4">
              <w:rPr>
                <w:rFonts w:ascii="標楷體" w:eastAsia="標楷體" w:hAnsi="標楷體" w:hint="eastAsia"/>
                <w:color w:val="000000"/>
                <w:sz w:val="16"/>
                <w:szCs w:val="16"/>
              </w:rPr>
              <w:t>直接工程費(基本需求項目)</w:t>
            </w:r>
          </w:p>
        </w:tc>
      </w:tr>
      <w:tr w:rsidR="00A63DA4" w:rsidRPr="00A63DA4" w:rsidTr="00B9213D">
        <w:trPr>
          <w:trHeight w:val="567"/>
        </w:trPr>
        <w:tc>
          <w:tcPr>
            <w:tcW w:w="1023" w:type="dxa"/>
            <w:vMerge w:val="restart"/>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①</w:t>
            </w:r>
          </w:p>
        </w:tc>
        <w:tc>
          <w:tcPr>
            <w:tcW w:w="1276" w:type="dxa"/>
            <w:vMerge w:val="restart"/>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內牆及地面處理</w:t>
            </w: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地面：除廁所</w:t>
            </w:r>
            <w:proofErr w:type="gramStart"/>
            <w:r w:rsidRPr="00A63DA4">
              <w:rPr>
                <w:rFonts w:ascii="標楷體" w:eastAsia="標楷體" w:hAnsi="標楷體" w:hint="eastAsia"/>
                <w:color w:val="000000"/>
                <w:sz w:val="16"/>
                <w:szCs w:val="16"/>
              </w:rPr>
              <w:t>所</w:t>
            </w:r>
            <w:proofErr w:type="gramEnd"/>
            <w:r w:rsidRPr="00A63DA4">
              <w:rPr>
                <w:rFonts w:ascii="標楷體" w:eastAsia="標楷體" w:hAnsi="標楷體" w:hint="eastAsia"/>
                <w:color w:val="000000"/>
                <w:sz w:val="16"/>
                <w:szCs w:val="16"/>
              </w:rPr>
              <w:t xml:space="preserve">貼符合中華民國國家標準(CNS)之防滑地磚外，其餘貼符合中華民國國家標準(CNS)之3mm </w:t>
            </w:r>
            <w:proofErr w:type="gramStart"/>
            <w:r w:rsidRPr="00A63DA4">
              <w:rPr>
                <w:rFonts w:ascii="標楷體" w:eastAsia="標楷體" w:hAnsi="標楷體" w:hint="eastAsia"/>
                <w:color w:val="000000"/>
                <w:sz w:val="16"/>
                <w:szCs w:val="16"/>
              </w:rPr>
              <w:t>厚透</w:t>
            </w:r>
            <w:proofErr w:type="gramEnd"/>
            <w:r w:rsidRPr="00A63DA4">
              <w:rPr>
                <w:rFonts w:ascii="標楷體" w:eastAsia="標楷體" w:hAnsi="標楷體" w:hint="eastAsia"/>
                <w:color w:val="000000"/>
                <w:sz w:val="16"/>
                <w:szCs w:val="16"/>
              </w:rPr>
              <w:t>心塑膠地磚。</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spacing w:line="240" w:lineRule="exact"/>
              <w:rPr>
                <w:rFonts w:ascii="標楷體" w:eastAsia="標楷體" w:hAnsi="標楷體"/>
                <w:color w:val="000000"/>
                <w:sz w:val="16"/>
                <w:szCs w:val="16"/>
              </w:rPr>
            </w:pPr>
            <w:r w:rsidRPr="00A63DA4">
              <w:rPr>
                <w:rFonts w:ascii="標楷體" w:eastAsia="標楷體" w:hAnsi="標楷體" w:hint="eastAsia"/>
                <w:color w:val="000000"/>
                <w:sz w:val="16"/>
                <w:szCs w:val="16"/>
              </w:rPr>
              <w:t>裝修工程</w:t>
            </w:r>
          </w:p>
        </w:tc>
      </w:tr>
      <w:tr w:rsidR="00A63DA4" w:rsidRPr="00A63DA4" w:rsidTr="00B9213D">
        <w:trPr>
          <w:trHeight w:val="567"/>
        </w:trPr>
        <w:tc>
          <w:tcPr>
            <w:tcW w:w="1023"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c>
          <w:tcPr>
            <w:tcW w:w="1276" w:type="dxa"/>
            <w:vMerge/>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牆面：除廁所貼符合中華民國國家標準(CNS)之防潮面磚外，其餘粉刷PVC</w:t>
            </w:r>
            <w:proofErr w:type="gramStart"/>
            <w:r w:rsidRPr="00A63DA4">
              <w:rPr>
                <w:rFonts w:ascii="標楷體" w:eastAsia="標楷體" w:hAnsi="標楷體" w:hint="eastAsia"/>
                <w:color w:val="000000"/>
                <w:sz w:val="16"/>
                <w:szCs w:val="16"/>
              </w:rPr>
              <w:t>漆及</w:t>
            </w:r>
            <w:proofErr w:type="gramEnd"/>
            <w:r w:rsidRPr="00A63DA4">
              <w:rPr>
                <w:rFonts w:ascii="標楷體" w:eastAsia="標楷體" w:hAnsi="標楷體" w:hint="eastAsia"/>
                <w:color w:val="000000"/>
                <w:sz w:val="16"/>
                <w:szCs w:val="16"/>
              </w:rPr>
              <w:t>12cm 高塑膠踢腳板。</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567"/>
        </w:trPr>
        <w:tc>
          <w:tcPr>
            <w:tcW w:w="1023" w:type="dxa"/>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②</w:t>
            </w:r>
          </w:p>
        </w:tc>
        <w:tc>
          <w:tcPr>
            <w:tcW w:w="127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現場施作固定傢俱</w:t>
            </w: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固定傢俱：1.8cm</w:t>
            </w:r>
            <w:proofErr w:type="gramStart"/>
            <w:r w:rsidRPr="00A63DA4">
              <w:rPr>
                <w:rFonts w:ascii="標楷體" w:eastAsia="標楷體" w:hAnsi="標楷體" w:hint="eastAsia"/>
                <w:color w:val="000000"/>
                <w:sz w:val="16"/>
                <w:szCs w:val="16"/>
              </w:rPr>
              <w:t>厚木心</w:t>
            </w:r>
            <w:proofErr w:type="gramEnd"/>
            <w:r w:rsidRPr="00A63DA4">
              <w:rPr>
                <w:rFonts w:ascii="標楷體" w:eastAsia="標楷體" w:hAnsi="標楷體" w:hint="eastAsia"/>
                <w:color w:val="000000"/>
                <w:sz w:val="16"/>
                <w:szCs w:val="16"/>
              </w:rPr>
              <w:t>板</w:t>
            </w:r>
            <w:proofErr w:type="gramStart"/>
            <w:r w:rsidRPr="00A63DA4">
              <w:rPr>
                <w:rFonts w:ascii="標楷體" w:eastAsia="標楷體" w:hAnsi="標楷體" w:hint="eastAsia"/>
                <w:color w:val="000000"/>
                <w:sz w:val="16"/>
                <w:szCs w:val="16"/>
              </w:rPr>
              <w:t>外貼美</w:t>
            </w:r>
            <w:proofErr w:type="gramEnd"/>
            <w:r w:rsidRPr="00A63DA4">
              <w:rPr>
                <w:rFonts w:ascii="標楷體" w:eastAsia="標楷體" w:hAnsi="標楷體" w:hint="eastAsia"/>
                <w:color w:val="000000"/>
                <w:sz w:val="16"/>
                <w:szCs w:val="16"/>
              </w:rPr>
              <w:t>耐板(柚木皮)或油漆。</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567"/>
        </w:trPr>
        <w:tc>
          <w:tcPr>
            <w:tcW w:w="1023" w:type="dxa"/>
            <w:vMerge w:val="restart"/>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③</w:t>
            </w:r>
          </w:p>
        </w:tc>
        <w:tc>
          <w:tcPr>
            <w:tcW w:w="1276" w:type="dxa"/>
            <w:vMerge w:val="restart"/>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新增隔間牆、天花板</w:t>
            </w: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隔間牆：以1/2B 紅磚</w:t>
            </w:r>
            <w:proofErr w:type="gramStart"/>
            <w:r w:rsidRPr="00A63DA4">
              <w:rPr>
                <w:rFonts w:ascii="標楷體" w:eastAsia="標楷體" w:hAnsi="標楷體" w:hint="eastAsia"/>
                <w:color w:val="000000"/>
                <w:sz w:val="16"/>
                <w:szCs w:val="16"/>
              </w:rPr>
              <w:t>砌築或經調架</w:t>
            </w:r>
            <w:proofErr w:type="gramEnd"/>
            <w:r w:rsidRPr="00A63DA4">
              <w:rPr>
                <w:rFonts w:ascii="標楷體" w:eastAsia="標楷體" w:hAnsi="標楷體" w:hint="eastAsia"/>
                <w:color w:val="000000"/>
                <w:sz w:val="16"/>
                <w:szCs w:val="16"/>
              </w:rPr>
              <w:t>雙面1.2cm 厚石膏板牆或矽酸鈣</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330"/>
        </w:trPr>
        <w:tc>
          <w:tcPr>
            <w:tcW w:w="1023"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c>
          <w:tcPr>
            <w:tcW w:w="1276" w:type="dxa"/>
            <w:vMerge/>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牆面：與前述內牆相同。</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567"/>
        </w:trPr>
        <w:tc>
          <w:tcPr>
            <w:tcW w:w="1023"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c>
          <w:tcPr>
            <w:tcW w:w="1276" w:type="dxa"/>
            <w:vMerge/>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 xml:space="preserve">天花：1.8cm </w:t>
            </w:r>
            <w:proofErr w:type="gramStart"/>
            <w:r w:rsidRPr="00A63DA4">
              <w:rPr>
                <w:rFonts w:ascii="標楷體" w:eastAsia="標楷體" w:hAnsi="標楷體" w:hint="eastAsia"/>
                <w:color w:val="000000"/>
                <w:sz w:val="16"/>
                <w:szCs w:val="16"/>
              </w:rPr>
              <w:t>厚烤漆明架礦纖</w:t>
            </w:r>
            <w:proofErr w:type="gramEnd"/>
            <w:r w:rsidRPr="00A63DA4">
              <w:rPr>
                <w:rFonts w:ascii="標楷體" w:eastAsia="標楷體" w:hAnsi="標楷體" w:hint="eastAsia"/>
                <w:color w:val="000000"/>
                <w:sz w:val="16"/>
                <w:szCs w:val="16"/>
              </w:rPr>
              <w:t>吸音天花板。</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567"/>
        </w:trPr>
        <w:tc>
          <w:tcPr>
            <w:tcW w:w="1023" w:type="dxa"/>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④</w:t>
            </w:r>
          </w:p>
        </w:tc>
        <w:tc>
          <w:tcPr>
            <w:tcW w:w="127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窗簾、指示標誌</w:t>
            </w:r>
          </w:p>
        </w:tc>
        <w:tc>
          <w:tcPr>
            <w:tcW w:w="2126" w:type="dxa"/>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窗簾：符合中華民國國家標準(CNS)之烤</w:t>
            </w:r>
            <w:proofErr w:type="gramStart"/>
            <w:r w:rsidRPr="00A63DA4">
              <w:rPr>
                <w:rFonts w:ascii="標楷體" w:eastAsia="標楷體" w:hAnsi="標楷體" w:hint="eastAsia"/>
                <w:color w:val="000000"/>
                <w:sz w:val="16"/>
                <w:szCs w:val="16"/>
              </w:rPr>
              <w:t>漆鋁百</w:t>
            </w:r>
            <w:proofErr w:type="gramEnd"/>
            <w:r w:rsidRPr="00A63DA4">
              <w:rPr>
                <w:rFonts w:ascii="標楷體" w:eastAsia="標楷體" w:hAnsi="標楷體" w:hint="eastAsia"/>
                <w:color w:val="000000"/>
                <w:sz w:val="16"/>
                <w:szCs w:val="16"/>
              </w:rPr>
              <w:t>葉。</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285"/>
        </w:trPr>
        <w:tc>
          <w:tcPr>
            <w:tcW w:w="1023" w:type="dxa"/>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⑤</w:t>
            </w:r>
          </w:p>
        </w:tc>
        <w:tc>
          <w:tcPr>
            <w:tcW w:w="3402" w:type="dxa"/>
            <w:gridSpan w:val="2"/>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一般空調</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空調工程</w:t>
            </w:r>
          </w:p>
        </w:tc>
      </w:tr>
      <w:tr w:rsidR="00A63DA4" w:rsidRPr="00A63DA4" w:rsidTr="00B9213D">
        <w:trPr>
          <w:trHeight w:val="285"/>
        </w:trPr>
        <w:tc>
          <w:tcPr>
            <w:tcW w:w="1023" w:type="dxa"/>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⑥</w:t>
            </w:r>
          </w:p>
        </w:tc>
        <w:tc>
          <w:tcPr>
            <w:tcW w:w="127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新增衛</w:t>
            </w:r>
            <w:proofErr w:type="gramStart"/>
            <w:r w:rsidRPr="00A63DA4">
              <w:rPr>
                <w:rFonts w:ascii="標楷體" w:eastAsia="標楷體" w:hAnsi="標楷體" w:hint="eastAsia"/>
                <w:color w:val="000000"/>
                <w:sz w:val="16"/>
                <w:szCs w:val="16"/>
              </w:rPr>
              <w:t>浴間組</w:t>
            </w:r>
            <w:proofErr w:type="gramEnd"/>
            <w:r w:rsidRPr="00A63DA4">
              <w:rPr>
                <w:rFonts w:ascii="標楷體" w:eastAsia="標楷體" w:hAnsi="標楷體" w:hint="eastAsia"/>
                <w:color w:val="000000"/>
                <w:sz w:val="16"/>
                <w:szCs w:val="16"/>
              </w:rPr>
              <w:t>(供首長使用)</w:t>
            </w: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衛浴間：符合中華民國國家標準(CNS)之(和成、電光等同級品)衛浴設備。</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val="restart"/>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水電工程</w:t>
            </w:r>
          </w:p>
        </w:tc>
      </w:tr>
      <w:tr w:rsidR="00A63DA4" w:rsidRPr="00A63DA4" w:rsidTr="00B9213D">
        <w:trPr>
          <w:trHeight w:val="427"/>
        </w:trPr>
        <w:tc>
          <w:tcPr>
            <w:tcW w:w="1023" w:type="dxa"/>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lastRenderedPageBreak/>
              <w:t>⑦</w:t>
            </w:r>
          </w:p>
        </w:tc>
        <w:tc>
          <w:tcPr>
            <w:tcW w:w="127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新增照明</w:t>
            </w:r>
          </w:p>
        </w:tc>
        <w:tc>
          <w:tcPr>
            <w:tcW w:w="2126" w:type="dxa"/>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照明：符合中華民國國家標準(CNS)之日光燈具。</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137"/>
        </w:trPr>
        <w:tc>
          <w:tcPr>
            <w:tcW w:w="1023" w:type="dxa"/>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⑧</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水電、消防修改</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vMerge/>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p>
        </w:tc>
      </w:tr>
      <w:tr w:rsidR="00A63DA4" w:rsidRPr="00A63DA4" w:rsidTr="00B9213D">
        <w:trPr>
          <w:trHeight w:val="169"/>
        </w:trPr>
        <w:tc>
          <w:tcPr>
            <w:tcW w:w="1023" w:type="dxa"/>
            <w:tcBorders>
              <w:bottom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hAnsi="標楷體" w:cs="新細明體" w:hint="eastAsia"/>
                <w:color w:val="000000"/>
                <w:sz w:val="16"/>
                <w:szCs w:val="16"/>
              </w:rPr>
              <w:t>⑨</w:t>
            </w:r>
          </w:p>
        </w:tc>
        <w:tc>
          <w:tcPr>
            <w:tcW w:w="3402" w:type="dxa"/>
            <w:gridSpan w:val="2"/>
            <w:tcBorders>
              <w:bottom w:val="single" w:sz="18" w:space="0" w:color="auto"/>
            </w:tcBorders>
            <w:shd w:val="clear" w:color="auto" w:fill="FFFFFF"/>
            <w:vAlign w:val="center"/>
          </w:tcPr>
          <w:p w:rsidR="00A63DA4" w:rsidRPr="00A63DA4" w:rsidRDefault="00A63DA4" w:rsidP="00A63DA4">
            <w:pPr>
              <w:spacing w:line="240" w:lineRule="exact"/>
              <w:jc w:val="both"/>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播音、保全、通訊系統</w:t>
            </w:r>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bottom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其他工程</w:t>
            </w:r>
          </w:p>
        </w:tc>
      </w:tr>
      <w:tr w:rsidR="00A63DA4" w:rsidRPr="00A63DA4" w:rsidTr="00B9213D">
        <w:trPr>
          <w:trHeight w:val="20"/>
        </w:trPr>
        <w:tc>
          <w:tcPr>
            <w:tcW w:w="1023" w:type="dxa"/>
            <w:tcBorders>
              <w:top w:val="single" w:sz="18" w:space="0" w:color="auto"/>
              <w:left w:val="single" w:sz="18" w:space="0" w:color="auto"/>
            </w:tcBorders>
            <w:shd w:val="clear" w:color="auto" w:fill="F2F2F2"/>
            <w:vAlign w:val="center"/>
          </w:tcPr>
          <w:p w:rsidR="00A63DA4" w:rsidRPr="00A63DA4" w:rsidRDefault="00A63DA4" w:rsidP="00A63DA4">
            <w:pPr>
              <w:spacing w:line="240" w:lineRule="exact"/>
              <w:jc w:val="center"/>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3.2.1.1-B</w:t>
            </w:r>
          </w:p>
        </w:tc>
        <w:tc>
          <w:tcPr>
            <w:tcW w:w="6237" w:type="dxa"/>
            <w:gridSpan w:val="5"/>
            <w:tcBorders>
              <w:top w:val="single" w:sz="18" w:space="0" w:color="auto"/>
              <w:right w:val="single" w:sz="18" w:space="0" w:color="auto"/>
            </w:tcBorders>
            <w:shd w:val="clear" w:color="auto" w:fill="F2F2F2"/>
            <w:vAlign w:val="center"/>
          </w:tcPr>
          <w:p w:rsidR="00A63DA4" w:rsidRPr="00A63DA4" w:rsidRDefault="00A63DA4" w:rsidP="00A63DA4">
            <w:pPr>
              <w:spacing w:line="240" w:lineRule="exact"/>
              <w:rPr>
                <w:rFonts w:ascii="標楷體" w:eastAsia="標楷體" w:hAnsi="標楷體" w:cs="新細明體"/>
                <w:color w:val="000000"/>
                <w:sz w:val="16"/>
                <w:szCs w:val="16"/>
              </w:rPr>
            </w:pPr>
            <w:r w:rsidRPr="00A63DA4">
              <w:rPr>
                <w:rFonts w:ascii="標楷體" w:eastAsia="標楷體" w:hAnsi="標楷體" w:hint="eastAsia"/>
                <w:color w:val="000000"/>
                <w:sz w:val="16"/>
                <w:szCs w:val="16"/>
              </w:rPr>
              <w:t>直接工程費(</w:t>
            </w:r>
            <w:r w:rsidRPr="00A63DA4">
              <w:rPr>
                <w:rFonts w:ascii="標楷體" w:eastAsia="標楷體" w:hAnsi="標楷體" w:cs="新細明體" w:hint="eastAsia"/>
                <w:color w:val="000000"/>
                <w:sz w:val="16"/>
                <w:szCs w:val="16"/>
              </w:rPr>
              <w:t>專案</w:t>
            </w:r>
            <w:proofErr w:type="gramStart"/>
            <w:r w:rsidRPr="00A63DA4">
              <w:rPr>
                <w:rFonts w:ascii="標楷體" w:eastAsia="標楷體" w:hAnsi="標楷體" w:cs="新細明體" w:hint="eastAsia"/>
                <w:color w:val="000000"/>
                <w:sz w:val="16"/>
                <w:szCs w:val="16"/>
              </w:rPr>
              <w:t>研</w:t>
            </w:r>
            <w:proofErr w:type="gramEnd"/>
            <w:r w:rsidRPr="00A63DA4">
              <w:rPr>
                <w:rFonts w:ascii="標楷體" w:eastAsia="標楷體" w:hAnsi="標楷體" w:cs="新細明體" w:hint="eastAsia"/>
                <w:color w:val="000000"/>
                <w:sz w:val="16"/>
                <w:szCs w:val="16"/>
              </w:rPr>
              <w:t>析項目)</w:t>
            </w: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①</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辦公室內活動式家具</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color w:val="000000"/>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Cambria Math"/>
                <w:bCs/>
                <w:color w:val="000000"/>
                <w:sz w:val="16"/>
                <w:szCs w:val="16"/>
              </w:rPr>
            </w:pPr>
            <w:r w:rsidRPr="00A63DA4">
              <w:rPr>
                <w:rFonts w:ascii="標楷體" w:hAnsi="標楷體" w:cs="新細明體" w:hint="eastAsia"/>
                <w:color w:val="000000"/>
                <w:sz w:val="16"/>
                <w:szCs w:val="16"/>
              </w:rPr>
              <w:t>②</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bCs/>
                <w:color w:val="000000"/>
                <w:sz w:val="16"/>
                <w:szCs w:val="16"/>
              </w:rPr>
            </w:pPr>
            <w:r w:rsidRPr="00A63DA4">
              <w:rPr>
                <w:rFonts w:ascii="標楷體" w:eastAsia="標楷體" w:hAnsi="標楷體" w:hint="eastAsia"/>
                <w:bCs/>
                <w:color w:val="000000"/>
                <w:sz w:val="16"/>
                <w:szCs w:val="16"/>
              </w:rPr>
              <w:t>特殊空調設備費(一般空調設施</w:t>
            </w:r>
            <w:proofErr w:type="gramStart"/>
            <w:r w:rsidRPr="00A63DA4">
              <w:rPr>
                <w:rFonts w:ascii="標楷體" w:eastAsia="標楷體" w:hAnsi="標楷體" w:hint="eastAsia"/>
                <w:bCs/>
                <w:color w:val="000000"/>
                <w:sz w:val="16"/>
                <w:szCs w:val="16"/>
              </w:rPr>
              <w:t>以外，</w:t>
            </w:r>
            <w:proofErr w:type="gramEnd"/>
            <w:r w:rsidRPr="00A63DA4">
              <w:rPr>
                <w:rFonts w:ascii="標楷體" w:eastAsia="標楷體" w:hAnsi="標楷體" w:hint="eastAsia"/>
                <w:bCs/>
                <w:color w:val="000000"/>
                <w:sz w:val="16"/>
                <w:szCs w:val="16"/>
              </w:rPr>
              <w:t>如資訊機房及檔案庫房恆溫恆濕、備援系統、多聯變頻系統等)</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MS Mincho"/>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MS Mincho"/>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color w:val="000000"/>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③</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特殊設備</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color w:val="000000"/>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④</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結構補強或修改</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color w:val="000000"/>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⑤</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外牆修改</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color w:val="000000"/>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hAnsi="標楷體" w:cs="新細明體" w:hint="eastAsia"/>
                <w:color w:val="000000"/>
                <w:sz w:val="16"/>
                <w:szCs w:val="16"/>
              </w:rPr>
              <w:t>⑥</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bCs/>
                <w:color w:val="000000"/>
                <w:sz w:val="16"/>
                <w:szCs w:val="16"/>
              </w:rPr>
            </w:pPr>
            <w:r w:rsidRPr="00A63DA4">
              <w:rPr>
                <w:rFonts w:ascii="標楷體" w:eastAsia="標楷體" w:hAnsi="標楷體" w:hint="eastAsia"/>
                <w:bCs/>
                <w:color w:val="000000"/>
                <w:sz w:val="16"/>
                <w:szCs w:val="16"/>
              </w:rPr>
              <w:t>增設無障礙工程</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r w:rsidRPr="00A63DA4">
              <w:rPr>
                <w:rFonts w:ascii="標楷體" w:eastAsia="MS Mincho" w:hAnsi="標楷體" w:cs="MS Mincho" w:hint="eastAsia"/>
                <w:bCs/>
                <w:color w:val="000000"/>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color w:val="000000"/>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spacing w:line="240" w:lineRule="exact"/>
              <w:jc w:val="center"/>
              <w:rPr>
                <w:rFonts w:ascii="標楷體" w:eastAsia="標楷體" w:hAnsi="標楷體" w:cs="新細明體"/>
                <w:bCs/>
                <w:sz w:val="16"/>
                <w:szCs w:val="16"/>
              </w:rPr>
            </w:pPr>
            <w:r w:rsidRPr="00A63DA4">
              <w:rPr>
                <w:rFonts w:ascii="標楷體" w:hAnsi="標楷體" w:cs="新細明體" w:hint="eastAsia"/>
                <w:sz w:val="16"/>
                <w:szCs w:val="16"/>
              </w:rPr>
              <w:t>⑦</w:t>
            </w:r>
          </w:p>
        </w:tc>
        <w:tc>
          <w:tcPr>
            <w:tcW w:w="3402" w:type="dxa"/>
            <w:gridSpan w:val="2"/>
            <w:shd w:val="clear" w:color="auto" w:fill="FFFFFF"/>
            <w:vAlign w:val="center"/>
          </w:tcPr>
          <w:p w:rsidR="00A63DA4" w:rsidRPr="00A63DA4" w:rsidRDefault="00A63DA4" w:rsidP="00A63DA4">
            <w:pPr>
              <w:spacing w:line="240" w:lineRule="exact"/>
              <w:jc w:val="both"/>
              <w:rPr>
                <w:rFonts w:ascii="標楷體" w:eastAsia="標楷體" w:hAnsi="標楷體" w:cs="新細明體"/>
                <w:bCs/>
                <w:sz w:val="16"/>
                <w:szCs w:val="16"/>
              </w:rPr>
            </w:pPr>
            <w:r w:rsidRPr="00A63DA4">
              <w:rPr>
                <w:rFonts w:ascii="標楷體" w:eastAsia="標楷體" w:hAnsi="標楷體" w:hint="eastAsia"/>
                <w:bCs/>
                <w:sz w:val="16"/>
                <w:szCs w:val="16"/>
              </w:rPr>
              <w:t>拆除、清運、清潔</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709" w:type="dxa"/>
            <w:shd w:val="clear" w:color="auto" w:fill="FFFFFF"/>
            <w:vAlign w:val="center"/>
          </w:tcPr>
          <w:p w:rsidR="00A63DA4" w:rsidRPr="00A63DA4" w:rsidRDefault="00A63DA4" w:rsidP="00A63DA4">
            <w:pPr>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hAnsi="標楷體" w:cs="新細明體" w:hint="eastAsia"/>
                <w:sz w:val="16"/>
                <w:szCs w:val="16"/>
              </w:rPr>
              <w:t>⑧</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sz w:val="16"/>
                <w:szCs w:val="16"/>
              </w:rPr>
            </w:pPr>
            <w:r w:rsidRPr="00A63DA4">
              <w:rPr>
                <w:rFonts w:ascii="標楷體" w:eastAsia="標楷體" w:hAnsi="標楷體" w:hint="eastAsia"/>
                <w:bCs/>
                <w:sz w:val="16"/>
                <w:szCs w:val="16"/>
              </w:rPr>
              <w:t>行政單位要求</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1417" w:type="dxa"/>
            <w:tcBorders>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sz w:val="16"/>
                <w:szCs w:val="16"/>
              </w:rPr>
            </w:pPr>
          </w:p>
        </w:tc>
      </w:tr>
      <w:tr w:rsidR="00A63DA4" w:rsidRPr="00A63DA4" w:rsidTr="00B9213D">
        <w:trPr>
          <w:trHeight w:val="20"/>
        </w:trPr>
        <w:tc>
          <w:tcPr>
            <w:tcW w:w="1023" w:type="dxa"/>
            <w:tcBorders>
              <w:left w:val="single" w:sz="18" w:space="0" w:color="auto"/>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hAnsi="標楷體" w:cs="新細明體" w:hint="eastAsia"/>
                <w:sz w:val="16"/>
                <w:szCs w:val="16"/>
              </w:rPr>
              <w:t>⑨</w:t>
            </w:r>
          </w:p>
        </w:tc>
        <w:tc>
          <w:tcPr>
            <w:tcW w:w="3402" w:type="dxa"/>
            <w:gridSpan w:val="2"/>
            <w:tcBorders>
              <w:bottom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cs="新細明體"/>
                <w:bCs/>
                <w:sz w:val="16"/>
                <w:szCs w:val="16"/>
              </w:rPr>
            </w:pPr>
            <w:r w:rsidRPr="00A63DA4">
              <w:rPr>
                <w:rFonts w:ascii="標楷體" w:eastAsia="標楷體" w:hAnsi="標楷體" w:hint="eastAsia"/>
                <w:bCs/>
                <w:sz w:val="16"/>
                <w:szCs w:val="16"/>
              </w:rPr>
              <w:t>其他類似上述項目為機關特定需求增加者</w:t>
            </w:r>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r w:rsidRPr="00A63DA4">
              <w:rPr>
                <w:rFonts w:ascii="標楷體" w:eastAsia="MS Mincho" w:hAnsi="標楷體" w:cs="MS Mincho" w:hint="eastAsia"/>
                <w:bCs/>
                <w:sz w:val="16"/>
                <w:szCs w:val="16"/>
              </w:rPr>
              <w:t>✓</w:t>
            </w:r>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bCs/>
                <w:sz w:val="16"/>
                <w:szCs w:val="16"/>
              </w:rPr>
            </w:pPr>
            <w:proofErr w:type="gramStart"/>
            <w:r w:rsidRPr="00A63DA4">
              <w:rPr>
                <w:rFonts w:ascii="標楷體" w:eastAsia="標楷體" w:hAnsi="標楷體" w:cs="新細明體" w:hint="eastAsia"/>
                <w:sz w:val="16"/>
                <w:szCs w:val="16"/>
              </w:rPr>
              <w:t>╳</w:t>
            </w:r>
            <w:proofErr w:type="gramEnd"/>
          </w:p>
        </w:tc>
        <w:tc>
          <w:tcPr>
            <w:tcW w:w="1417" w:type="dxa"/>
            <w:tcBorders>
              <w:bottom w:val="single" w:sz="18" w:space="0" w:color="auto"/>
              <w:right w:val="single" w:sz="18" w:space="0" w:color="auto"/>
            </w:tcBorders>
            <w:shd w:val="clear" w:color="auto" w:fill="FFFFFF"/>
            <w:vAlign w:val="center"/>
          </w:tcPr>
          <w:p w:rsidR="00A63DA4" w:rsidRPr="00A63DA4" w:rsidRDefault="00A63DA4" w:rsidP="00A63DA4">
            <w:pPr>
              <w:spacing w:line="240" w:lineRule="exact"/>
              <w:rPr>
                <w:rFonts w:ascii="標楷體" w:eastAsia="標楷體" w:hAnsi="標楷體" w:cs="新細明體"/>
                <w:bCs/>
                <w:sz w:val="16"/>
                <w:szCs w:val="16"/>
              </w:rPr>
            </w:pPr>
          </w:p>
        </w:tc>
      </w:tr>
      <w:tr w:rsidR="00A63DA4" w:rsidRPr="00A63DA4" w:rsidTr="00B9213D">
        <w:trPr>
          <w:trHeight w:val="20"/>
        </w:trPr>
        <w:tc>
          <w:tcPr>
            <w:tcW w:w="1023" w:type="dxa"/>
            <w:tcBorders>
              <w:top w:val="single" w:sz="18" w:space="0" w:color="auto"/>
              <w:left w:val="single" w:sz="18" w:space="0" w:color="auto"/>
            </w:tcBorders>
            <w:shd w:val="clear" w:color="auto" w:fill="F2F2F2"/>
            <w:vAlign w:val="center"/>
          </w:tcPr>
          <w:p w:rsidR="00A63DA4" w:rsidRPr="00A63DA4" w:rsidRDefault="00A63DA4" w:rsidP="00A63DA4">
            <w:pPr>
              <w:spacing w:line="240" w:lineRule="exact"/>
              <w:jc w:val="center"/>
              <w:rPr>
                <w:rFonts w:ascii="標楷體" w:eastAsia="標楷體" w:hAnsi="標楷體"/>
                <w:sz w:val="16"/>
                <w:szCs w:val="16"/>
              </w:rPr>
            </w:pPr>
            <w:r w:rsidRPr="00A63DA4">
              <w:rPr>
                <w:rFonts w:ascii="標楷體" w:eastAsia="標楷體" w:hAnsi="標楷體" w:hint="eastAsia"/>
                <w:sz w:val="16"/>
                <w:szCs w:val="16"/>
              </w:rPr>
              <w:t>3.2.1.1-C</w:t>
            </w:r>
          </w:p>
        </w:tc>
        <w:tc>
          <w:tcPr>
            <w:tcW w:w="6237" w:type="dxa"/>
            <w:gridSpan w:val="5"/>
            <w:tcBorders>
              <w:top w:val="single" w:sz="18" w:space="0" w:color="auto"/>
              <w:right w:val="single" w:sz="18" w:space="0" w:color="auto"/>
            </w:tcBorders>
            <w:shd w:val="clear" w:color="auto" w:fill="F2F2F2"/>
            <w:vAlign w:val="center"/>
          </w:tcPr>
          <w:p w:rsidR="00A63DA4" w:rsidRPr="00A63DA4" w:rsidRDefault="00A63DA4" w:rsidP="00A63DA4">
            <w:pPr>
              <w:spacing w:line="240" w:lineRule="exact"/>
              <w:rPr>
                <w:rFonts w:ascii="標楷體" w:eastAsia="標楷體" w:hAnsi="標楷體"/>
                <w:sz w:val="16"/>
                <w:szCs w:val="16"/>
              </w:rPr>
            </w:pPr>
            <w:r w:rsidRPr="00A63DA4">
              <w:rPr>
                <w:rFonts w:ascii="標楷體" w:eastAsia="標楷體" w:hAnsi="標楷體" w:hint="eastAsia"/>
                <w:sz w:val="16"/>
                <w:szCs w:val="16"/>
              </w:rPr>
              <w:t>直接工程費(</w:t>
            </w:r>
            <w:r w:rsidRPr="00A63DA4">
              <w:rPr>
                <w:rFonts w:ascii="標楷體" w:eastAsia="標楷體" w:hAnsi="標楷體" w:cs="新細明體" w:hint="eastAsia"/>
                <w:sz w:val="16"/>
                <w:szCs w:val="16"/>
              </w:rPr>
              <w:t>地區</w:t>
            </w:r>
            <w:r w:rsidRPr="00A63DA4">
              <w:rPr>
                <w:rFonts w:ascii="標楷體" w:eastAsia="標楷體" w:hAnsi="標楷體" w:hint="eastAsia"/>
                <w:sz w:val="16"/>
                <w:szCs w:val="16"/>
              </w:rPr>
              <w:t>係數)</w:t>
            </w: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①</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本島平地原住民區(地區係數加成上限10%)</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val="restart"/>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依據附件第三點(七)</w:t>
            </w: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②</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本島山地原住民區(地區係數加成上限12%)</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B9213D">
        <w:trPr>
          <w:trHeight w:val="20"/>
        </w:trPr>
        <w:tc>
          <w:tcPr>
            <w:tcW w:w="1023" w:type="dxa"/>
            <w:tcBorders>
              <w:left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③</w:t>
            </w:r>
          </w:p>
        </w:tc>
        <w:tc>
          <w:tcPr>
            <w:tcW w:w="3402" w:type="dxa"/>
            <w:gridSpan w:val="2"/>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離島地區(地區係數加成上限30%)</w:t>
            </w:r>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tcBorders>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B9213D">
        <w:trPr>
          <w:trHeight w:val="20"/>
        </w:trPr>
        <w:tc>
          <w:tcPr>
            <w:tcW w:w="1023" w:type="dxa"/>
            <w:tcBorders>
              <w:left w:val="single" w:sz="18" w:space="0" w:color="auto"/>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hAnsi="標楷體" w:cs="新細明體" w:hint="eastAsia"/>
                <w:sz w:val="16"/>
                <w:szCs w:val="16"/>
              </w:rPr>
              <w:t>④</w:t>
            </w:r>
          </w:p>
        </w:tc>
        <w:tc>
          <w:tcPr>
            <w:tcW w:w="3402" w:type="dxa"/>
            <w:gridSpan w:val="2"/>
            <w:tcBorders>
              <w:bottom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特殊需求，機關敘明理由提供佐證資料填列(如離島中離島地區、偏遠地區</w:t>
            </w:r>
            <w:proofErr w:type="gramStart"/>
            <w:r w:rsidRPr="00A63DA4">
              <w:rPr>
                <w:rFonts w:ascii="標楷體" w:eastAsia="標楷體" w:hAnsi="標楷體" w:hint="eastAsia"/>
                <w:sz w:val="16"/>
                <w:szCs w:val="16"/>
              </w:rPr>
              <w:t>·</w:t>
            </w:r>
            <w:proofErr w:type="gramEnd"/>
            <w:r w:rsidRPr="00A63DA4">
              <w:rPr>
                <w:rFonts w:ascii="標楷體" w:eastAsia="標楷體" w:hAnsi="標楷體" w:hint="eastAsia"/>
                <w:sz w:val="16"/>
                <w:szCs w:val="16"/>
              </w:rPr>
              <w:t>··)</w:t>
            </w:r>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bottom w:val="single" w:sz="18" w:space="0" w:color="auto"/>
            </w:tcBorders>
            <w:shd w:val="clear" w:color="auto" w:fill="FFFFFF"/>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tcBorders>
              <w:bottom w:val="single" w:sz="18" w:space="0" w:color="auto"/>
              <w:right w:val="single" w:sz="18" w:space="0" w:color="auto"/>
            </w:tcBorders>
            <w:shd w:val="clear" w:color="auto" w:fill="FFFFFF"/>
            <w:vAlign w:val="center"/>
          </w:tcPr>
          <w:p w:rsidR="00A63DA4" w:rsidRPr="00A63DA4" w:rsidRDefault="00A63DA4" w:rsidP="00A63DA4">
            <w:pPr>
              <w:adjustRightInd w:val="0"/>
              <w:spacing w:line="240" w:lineRule="exact"/>
              <w:jc w:val="both"/>
              <w:rPr>
                <w:rFonts w:ascii="標楷體" w:eastAsia="標楷體" w:hAnsi="標楷體"/>
                <w:sz w:val="16"/>
                <w:szCs w:val="16"/>
              </w:rPr>
            </w:pPr>
          </w:p>
        </w:tc>
      </w:tr>
      <w:tr w:rsidR="00A63DA4" w:rsidRPr="00A63DA4" w:rsidTr="00B9213D">
        <w:trPr>
          <w:trHeight w:val="20"/>
        </w:trPr>
        <w:tc>
          <w:tcPr>
            <w:tcW w:w="1023" w:type="dxa"/>
            <w:tcBorders>
              <w:top w:val="single" w:sz="18" w:space="0" w:color="auto"/>
            </w:tcBorders>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3.2.1.2</w:t>
            </w:r>
          </w:p>
        </w:tc>
        <w:tc>
          <w:tcPr>
            <w:tcW w:w="3402" w:type="dxa"/>
            <w:gridSpan w:val="2"/>
            <w:tcBorders>
              <w:top w:val="single" w:sz="18" w:space="0" w:color="auto"/>
            </w:tcBorders>
            <w:shd w:val="clear" w:color="auto" w:fill="F2F2F2"/>
            <w:vAlign w:val="center"/>
          </w:tcPr>
          <w:p w:rsidR="00A63DA4" w:rsidRPr="00A63DA4" w:rsidRDefault="00A63DA4" w:rsidP="00A63DA4">
            <w:pPr>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施工中環境保護費及工地安全衛生費</w:t>
            </w:r>
          </w:p>
        </w:tc>
        <w:tc>
          <w:tcPr>
            <w:tcW w:w="709" w:type="dxa"/>
            <w:tcBorders>
              <w:top w:val="single" w:sz="18" w:space="0" w:color="auto"/>
            </w:tcBorders>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18" w:space="0" w:color="auto"/>
            </w:tcBorders>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val="restart"/>
            <w:tcBorders>
              <w:top w:val="single" w:sz="18" w:space="0" w:color="auto"/>
            </w:tcBorders>
            <w:shd w:val="clear" w:color="auto" w:fill="F2F2F2"/>
            <w:vAlign w:val="center"/>
          </w:tcPr>
          <w:p w:rsidR="00A63DA4" w:rsidRPr="00A63DA4" w:rsidRDefault="00A63DA4" w:rsidP="00A63DA4">
            <w:pPr>
              <w:spacing w:line="240" w:lineRule="exact"/>
              <w:rPr>
                <w:rFonts w:ascii="標楷體" w:eastAsia="標楷體" w:hAnsi="標楷體" w:cs="新細明體"/>
                <w:sz w:val="16"/>
                <w:szCs w:val="16"/>
              </w:rPr>
            </w:pPr>
            <w:r w:rsidRPr="00A63DA4">
              <w:rPr>
                <w:rFonts w:ascii="標楷體" w:eastAsia="標楷體" w:hAnsi="標楷體" w:cs="新細明體" w:hint="eastAsia"/>
                <w:sz w:val="16"/>
                <w:szCs w:val="16"/>
              </w:rPr>
              <w:t>已內含於單位面積造價</w:t>
            </w:r>
          </w:p>
        </w:tc>
      </w:tr>
      <w:tr w:rsidR="00A63DA4" w:rsidRPr="00A63DA4" w:rsidTr="00B9213D">
        <w:trPr>
          <w:trHeight w:val="20"/>
        </w:trPr>
        <w:tc>
          <w:tcPr>
            <w:tcW w:w="1023" w:type="dxa"/>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3.2.1.3</w:t>
            </w:r>
          </w:p>
        </w:tc>
        <w:tc>
          <w:tcPr>
            <w:tcW w:w="3402" w:type="dxa"/>
            <w:gridSpan w:val="2"/>
            <w:shd w:val="clear" w:color="auto" w:fill="F2F2F2"/>
            <w:vAlign w:val="center"/>
          </w:tcPr>
          <w:p w:rsidR="00A63DA4" w:rsidRPr="00A63DA4" w:rsidRDefault="00A63DA4" w:rsidP="00A63DA4">
            <w:pPr>
              <w:spacing w:line="240" w:lineRule="exact"/>
              <w:jc w:val="both"/>
              <w:rPr>
                <w:rFonts w:ascii="標楷體" w:eastAsia="標楷體" w:hAnsi="標楷體" w:cs="新細明體"/>
                <w:sz w:val="16"/>
                <w:szCs w:val="16"/>
              </w:rPr>
            </w:pPr>
            <w:proofErr w:type="gramStart"/>
            <w:r w:rsidRPr="00A63DA4">
              <w:rPr>
                <w:rFonts w:ascii="標楷體" w:eastAsia="標楷體" w:hAnsi="標楷體" w:hint="eastAsia"/>
                <w:sz w:val="16"/>
                <w:szCs w:val="16"/>
              </w:rPr>
              <w:t>品管費</w:t>
            </w:r>
            <w:proofErr w:type="gramEnd"/>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shd w:val="clear" w:color="auto" w:fill="F2F2F2"/>
            <w:vAlign w:val="center"/>
          </w:tcPr>
          <w:p w:rsidR="00A63DA4" w:rsidRPr="00A63DA4" w:rsidRDefault="00A63DA4" w:rsidP="00A63DA4">
            <w:pPr>
              <w:spacing w:line="240" w:lineRule="exact"/>
              <w:rPr>
                <w:rFonts w:ascii="標楷體" w:eastAsia="標楷體" w:hAnsi="標楷體" w:cs="新細明體"/>
                <w:sz w:val="16"/>
                <w:szCs w:val="16"/>
              </w:rPr>
            </w:pPr>
          </w:p>
        </w:tc>
      </w:tr>
      <w:tr w:rsidR="00A63DA4" w:rsidRPr="00A63DA4" w:rsidTr="00B9213D">
        <w:trPr>
          <w:trHeight w:val="20"/>
        </w:trPr>
        <w:tc>
          <w:tcPr>
            <w:tcW w:w="1023" w:type="dxa"/>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3.2.1.4</w:t>
            </w:r>
          </w:p>
        </w:tc>
        <w:tc>
          <w:tcPr>
            <w:tcW w:w="3402" w:type="dxa"/>
            <w:gridSpan w:val="2"/>
            <w:shd w:val="clear" w:color="auto" w:fill="F2F2F2"/>
            <w:vAlign w:val="center"/>
          </w:tcPr>
          <w:p w:rsidR="00A63DA4" w:rsidRPr="00A63DA4" w:rsidRDefault="00A63DA4" w:rsidP="00A63DA4">
            <w:pPr>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材料檢驗費</w:t>
            </w:r>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shd w:val="clear" w:color="auto" w:fill="F2F2F2"/>
            <w:vAlign w:val="center"/>
          </w:tcPr>
          <w:p w:rsidR="00A63DA4" w:rsidRPr="00A63DA4" w:rsidRDefault="00A63DA4" w:rsidP="00A63DA4">
            <w:pPr>
              <w:spacing w:line="240" w:lineRule="exact"/>
              <w:rPr>
                <w:rFonts w:ascii="標楷體" w:eastAsia="標楷體" w:hAnsi="標楷體" w:cs="新細明體"/>
                <w:sz w:val="16"/>
                <w:szCs w:val="16"/>
              </w:rPr>
            </w:pPr>
          </w:p>
        </w:tc>
      </w:tr>
      <w:tr w:rsidR="00A63DA4" w:rsidRPr="00A63DA4" w:rsidTr="00B9213D">
        <w:trPr>
          <w:trHeight w:val="20"/>
        </w:trPr>
        <w:tc>
          <w:tcPr>
            <w:tcW w:w="1023" w:type="dxa"/>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3.2.1.5</w:t>
            </w:r>
          </w:p>
        </w:tc>
        <w:tc>
          <w:tcPr>
            <w:tcW w:w="3402" w:type="dxa"/>
            <w:gridSpan w:val="2"/>
            <w:shd w:val="clear" w:color="auto" w:fill="F2F2F2"/>
            <w:vAlign w:val="center"/>
          </w:tcPr>
          <w:p w:rsidR="00A63DA4" w:rsidRPr="00A63DA4" w:rsidRDefault="00A63DA4" w:rsidP="00A63DA4">
            <w:pPr>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承包商管理費及利潤</w:t>
            </w:r>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shd w:val="clear" w:color="auto" w:fill="F2F2F2"/>
            <w:vAlign w:val="center"/>
          </w:tcPr>
          <w:p w:rsidR="00A63DA4" w:rsidRPr="00A63DA4" w:rsidRDefault="00A63DA4" w:rsidP="00A63DA4">
            <w:pPr>
              <w:spacing w:line="240" w:lineRule="exact"/>
              <w:rPr>
                <w:rFonts w:ascii="標楷體" w:eastAsia="標楷體" w:hAnsi="標楷體" w:cs="新細明體"/>
                <w:sz w:val="16"/>
                <w:szCs w:val="16"/>
              </w:rPr>
            </w:pPr>
          </w:p>
        </w:tc>
      </w:tr>
      <w:tr w:rsidR="00A63DA4" w:rsidRPr="00A63DA4" w:rsidTr="00B9213D">
        <w:trPr>
          <w:trHeight w:val="20"/>
        </w:trPr>
        <w:tc>
          <w:tcPr>
            <w:tcW w:w="1023" w:type="dxa"/>
            <w:shd w:val="clear" w:color="auto" w:fill="F2F2F2"/>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標楷體" w:hAnsi="標楷體" w:hint="eastAsia"/>
                <w:sz w:val="16"/>
                <w:szCs w:val="16"/>
              </w:rPr>
              <w:t>3.2.1.6</w:t>
            </w:r>
          </w:p>
        </w:tc>
        <w:tc>
          <w:tcPr>
            <w:tcW w:w="3402" w:type="dxa"/>
            <w:gridSpan w:val="2"/>
            <w:shd w:val="clear" w:color="auto" w:fill="F2F2F2"/>
            <w:vAlign w:val="center"/>
          </w:tcPr>
          <w:p w:rsidR="00A63DA4" w:rsidRPr="00A63DA4" w:rsidRDefault="00A63DA4" w:rsidP="00A63DA4">
            <w:pPr>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營業稅</w:t>
            </w:r>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2F2F2"/>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vMerge/>
            <w:shd w:val="clear" w:color="auto" w:fill="F2F2F2"/>
            <w:vAlign w:val="center"/>
          </w:tcPr>
          <w:p w:rsidR="00A63DA4" w:rsidRPr="00A63DA4" w:rsidRDefault="00A63DA4" w:rsidP="00A63DA4">
            <w:pPr>
              <w:spacing w:line="240" w:lineRule="exact"/>
              <w:rPr>
                <w:rFonts w:ascii="標楷體" w:eastAsia="標楷體" w:hAnsi="標楷體" w:cs="新細明體"/>
                <w:sz w:val="16"/>
                <w:szCs w:val="16"/>
              </w:rPr>
            </w:pPr>
          </w:p>
        </w:tc>
      </w:tr>
      <w:tr w:rsidR="00A63DA4" w:rsidRPr="00A63DA4" w:rsidTr="00B9213D">
        <w:trPr>
          <w:trHeight w:val="20"/>
        </w:trPr>
        <w:tc>
          <w:tcPr>
            <w:tcW w:w="1023" w:type="dxa"/>
            <w:tcBorders>
              <w:bottom w:val="single" w:sz="18"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3.2.2</w:t>
            </w:r>
          </w:p>
        </w:tc>
        <w:tc>
          <w:tcPr>
            <w:tcW w:w="3402" w:type="dxa"/>
            <w:gridSpan w:val="2"/>
            <w:tcBorders>
              <w:bottom w:val="single" w:sz="18" w:space="0" w:color="auto"/>
            </w:tcBorders>
            <w:shd w:val="clear" w:color="auto" w:fill="D9D9D9"/>
            <w:vAlign w:val="center"/>
          </w:tcPr>
          <w:p w:rsidR="00A63DA4" w:rsidRPr="00A63DA4" w:rsidRDefault="00A63DA4" w:rsidP="00A63DA4">
            <w:pPr>
              <w:spacing w:line="240" w:lineRule="exact"/>
              <w:jc w:val="both"/>
              <w:rPr>
                <w:rFonts w:ascii="標楷體" w:eastAsia="標楷體" w:hAnsi="標楷體"/>
                <w:sz w:val="16"/>
                <w:szCs w:val="16"/>
              </w:rPr>
            </w:pPr>
            <w:r w:rsidRPr="00A63DA4">
              <w:rPr>
                <w:rFonts w:ascii="標楷體" w:eastAsia="標楷體" w:hAnsi="標楷體" w:hint="eastAsia"/>
                <w:sz w:val="16"/>
                <w:szCs w:val="16"/>
              </w:rPr>
              <w:t>間接工程成本</w:t>
            </w:r>
          </w:p>
        </w:tc>
        <w:tc>
          <w:tcPr>
            <w:tcW w:w="709" w:type="dxa"/>
            <w:tcBorders>
              <w:bottom w:val="single" w:sz="18" w:space="0" w:color="auto"/>
            </w:tcBorders>
            <w:shd w:val="clear" w:color="auto" w:fill="D9D9D9"/>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bottom w:val="single" w:sz="18" w:space="0" w:color="auto"/>
            </w:tcBorders>
            <w:shd w:val="clear" w:color="auto" w:fill="D9D9D9"/>
            <w:vAlign w:val="center"/>
          </w:tcPr>
          <w:p w:rsidR="00A63DA4" w:rsidRPr="00A63DA4" w:rsidRDefault="00A63DA4" w:rsidP="00A63DA4">
            <w:pPr>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1417" w:type="dxa"/>
            <w:tcBorders>
              <w:bottom w:val="single" w:sz="18" w:space="0" w:color="auto"/>
            </w:tcBorders>
            <w:shd w:val="clear" w:color="auto" w:fill="D9D9D9"/>
            <w:vAlign w:val="center"/>
          </w:tcPr>
          <w:p w:rsidR="00A63DA4" w:rsidRPr="00A63DA4" w:rsidRDefault="00A63DA4" w:rsidP="00A63DA4">
            <w:pPr>
              <w:spacing w:line="240" w:lineRule="exact"/>
              <w:rPr>
                <w:rFonts w:ascii="標楷體" w:eastAsia="標楷體" w:hAnsi="標楷體" w:cs="新細明體"/>
                <w:sz w:val="16"/>
                <w:szCs w:val="16"/>
              </w:rPr>
            </w:pPr>
            <w:r w:rsidRPr="00A63DA4">
              <w:rPr>
                <w:rFonts w:ascii="標楷體" w:eastAsia="標楷體" w:hAnsi="標楷體" w:cs="新細明體" w:hint="eastAsia"/>
                <w:sz w:val="16"/>
                <w:szCs w:val="16"/>
              </w:rPr>
              <w:t>已內含於單位面積造價</w:t>
            </w:r>
          </w:p>
        </w:tc>
      </w:tr>
      <w:tr w:rsidR="00A63DA4" w:rsidRPr="00A63DA4" w:rsidTr="00B9213D">
        <w:trPr>
          <w:trHeight w:val="264"/>
        </w:trPr>
        <w:tc>
          <w:tcPr>
            <w:tcW w:w="1023" w:type="dxa"/>
            <w:tcBorders>
              <w:top w:val="single" w:sz="18" w:space="0" w:color="auto"/>
              <w:left w:val="single" w:sz="18"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3.2.3</w:t>
            </w:r>
          </w:p>
        </w:tc>
        <w:tc>
          <w:tcPr>
            <w:tcW w:w="3402" w:type="dxa"/>
            <w:gridSpan w:val="2"/>
            <w:tcBorders>
              <w:top w:val="single" w:sz="18" w:space="0" w:color="auto"/>
            </w:tcBorders>
            <w:shd w:val="clear" w:color="auto" w:fill="D9D9D9"/>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工程預備費</w:t>
            </w:r>
          </w:p>
        </w:tc>
        <w:tc>
          <w:tcPr>
            <w:tcW w:w="709" w:type="dxa"/>
            <w:tcBorders>
              <w:top w:val="single" w:sz="18"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tcBorders>
              <w:top w:val="single" w:sz="18"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val="restart"/>
            <w:tcBorders>
              <w:top w:val="single" w:sz="18" w:space="0" w:color="auto"/>
              <w:right w:val="single" w:sz="18" w:space="0" w:color="auto"/>
            </w:tcBorders>
            <w:shd w:val="clear" w:color="auto" w:fill="D9D9D9"/>
            <w:vAlign w:val="center"/>
          </w:tcPr>
          <w:p w:rsidR="00A63DA4" w:rsidRPr="00A63DA4" w:rsidRDefault="00A63DA4" w:rsidP="00A63DA4">
            <w:pPr>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依據附件第三點(六)及(九)</w:t>
            </w:r>
          </w:p>
        </w:tc>
      </w:tr>
      <w:tr w:rsidR="00A63DA4" w:rsidRPr="00A63DA4" w:rsidTr="00B9213D">
        <w:trPr>
          <w:trHeight w:val="281"/>
        </w:trPr>
        <w:tc>
          <w:tcPr>
            <w:tcW w:w="1023" w:type="dxa"/>
            <w:tcBorders>
              <w:left w:val="single" w:sz="18" w:space="0" w:color="auto"/>
            </w:tcBorders>
            <w:shd w:val="clear" w:color="auto" w:fill="D9D9D9"/>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3.2.4</w:t>
            </w:r>
          </w:p>
        </w:tc>
        <w:tc>
          <w:tcPr>
            <w:tcW w:w="3402" w:type="dxa"/>
            <w:gridSpan w:val="2"/>
            <w:shd w:val="clear" w:color="auto" w:fill="D9D9D9"/>
            <w:vAlign w:val="center"/>
          </w:tcPr>
          <w:p w:rsidR="00A63DA4" w:rsidRPr="00A63DA4" w:rsidRDefault="00A63DA4" w:rsidP="00A63DA4">
            <w:pPr>
              <w:adjustRightInd w:val="0"/>
              <w:spacing w:line="240" w:lineRule="exact"/>
              <w:jc w:val="both"/>
              <w:rPr>
                <w:rFonts w:ascii="標楷體" w:eastAsia="標楷體" w:hAnsi="標楷體"/>
                <w:sz w:val="16"/>
                <w:szCs w:val="16"/>
              </w:rPr>
            </w:pPr>
            <w:r w:rsidRPr="00A63DA4">
              <w:rPr>
                <w:rFonts w:ascii="標楷體" w:eastAsia="標楷體" w:hAnsi="標楷體" w:hint="eastAsia"/>
                <w:sz w:val="16"/>
                <w:szCs w:val="16"/>
              </w:rPr>
              <w:t>物價調整費</w:t>
            </w:r>
          </w:p>
        </w:tc>
        <w:tc>
          <w:tcPr>
            <w:tcW w:w="709"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D9D9D9"/>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tcBorders>
              <w:right w:val="single" w:sz="18" w:space="0" w:color="auto"/>
            </w:tcBorders>
            <w:shd w:val="clear" w:color="auto" w:fill="D9D9D9"/>
            <w:vAlign w:val="center"/>
          </w:tcPr>
          <w:p w:rsidR="00A63DA4" w:rsidRPr="00A63DA4" w:rsidRDefault="00A63DA4" w:rsidP="00A63DA4">
            <w:pPr>
              <w:spacing w:line="240" w:lineRule="exact"/>
              <w:jc w:val="both"/>
              <w:rPr>
                <w:rFonts w:ascii="標楷體" w:eastAsia="標楷體" w:hAnsi="標楷體" w:cs="新細明體"/>
                <w:sz w:val="16"/>
                <w:szCs w:val="16"/>
              </w:rPr>
            </w:pPr>
          </w:p>
        </w:tc>
      </w:tr>
      <w:tr w:rsidR="00A63DA4" w:rsidRPr="00A63DA4" w:rsidTr="00B9213D">
        <w:trPr>
          <w:trHeight w:val="143"/>
        </w:trPr>
        <w:tc>
          <w:tcPr>
            <w:tcW w:w="1023" w:type="dxa"/>
            <w:tcBorders>
              <w:left w:val="single" w:sz="18" w:space="0" w:color="auto"/>
            </w:tcBorders>
            <w:shd w:val="clear" w:color="auto" w:fill="FBE4D5"/>
            <w:vAlign w:val="center"/>
          </w:tcPr>
          <w:p w:rsidR="00A63DA4" w:rsidRPr="00A63DA4" w:rsidRDefault="00A63DA4" w:rsidP="00A63DA4">
            <w:pPr>
              <w:adjustRightInd w:val="0"/>
              <w:spacing w:line="240" w:lineRule="exact"/>
              <w:jc w:val="center"/>
              <w:rPr>
                <w:rFonts w:ascii="標楷體" w:eastAsia="標楷體" w:hAnsi="標楷體"/>
                <w:sz w:val="16"/>
                <w:szCs w:val="16"/>
              </w:rPr>
            </w:pPr>
            <w:r w:rsidRPr="00A63DA4">
              <w:rPr>
                <w:rFonts w:ascii="標楷體" w:eastAsia="標楷體" w:hAnsi="標楷體" w:hint="eastAsia"/>
                <w:sz w:val="16"/>
                <w:szCs w:val="16"/>
              </w:rPr>
              <w:t>3.3</w:t>
            </w:r>
          </w:p>
        </w:tc>
        <w:tc>
          <w:tcPr>
            <w:tcW w:w="3402" w:type="dxa"/>
            <w:gridSpan w:val="2"/>
            <w:shd w:val="clear" w:color="auto" w:fill="FBE4D5"/>
            <w:vAlign w:val="center"/>
          </w:tcPr>
          <w:p w:rsidR="00A63DA4" w:rsidRPr="00A63DA4" w:rsidRDefault="00A63DA4" w:rsidP="00A63DA4">
            <w:pPr>
              <w:adjustRightInd w:val="0"/>
              <w:spacing w:line="240" w:lineRule="exact"/>
              <w:jc w:val="both"/>
              <w:rPr>
                <w:rFonts w:ascii="標楷體" w:eastAsia="標楷體" w:hAnsi="標楷體" w:cs="新細明體"/>
                <w:sz w:val="16"/>
                <w:szCs w:val="16"/>
              </w:rPr>
            </w:pPr>
            <w:r w:rsidRPr="00A63DA4">
              <w:rPr>
                <w:rFonts w:ascii="標楷體" w:eastAsia="標楷體" w:hAnsi="標楷體" w:cs="新細明體" w:hint="eastAsia"/>
                <w:sz w:val="16"/>
                <w:szCs w:val="16"/>
              </w:rPr>
              <w:t>其他費用</w:t>
            </w:r>
          </w:p>
        </w:tc>
        <w:tc>
          <w:tcPr>
            <w:tcW w:w="709"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proofErr w:type="gramStart"/>
            <w:r w:rsidRPr="00A63DA4">
              <w:rPr>
                <w:rFonts w:ascii="標楷體" w:eastAsia="標楷體" w:hAnsi="標楷體" w:cs="新細明體" w:hint="eastAsia"/>
                <w:sz w:val="16"/>
                <w:szCs w:val="16"/>
              </w:rPr>
              <w:t>╳</w:t>
            </w:r>
            <w:proofErr w:type="gramEnd"/>
          </w:p>
        </w:tc>
        <w:tc>
          <w:tcPr>
            <w:tcW w:w="709" w:type="dxa"/>
            <w:shd w:val="clear" w:color="auto" w:fill="FBE4D5"/>
            <w:vAlign w:val="center"/>
          </w:tcPr>
          <w:p w:rsidR="00A63DA4" w:rsidRPr="00A63DA4" w:rsidRDefault="00A63DA4" w:rsidP="00A63DA4">
            <w:pPr>
              <w:adjustRightInd w:val="0"/>
              <w:spacing w:line="240" w:lineRule="exact"/>
              <w:jc w:val="center"/>
              <w:rPr>
                <w:rFonts w:ascii="標楷體" w:eastAsia="標楷體" w:hAnsi="標楷體" w:cs="新細明體"/>
                <w:sz w:val="16"/>
                <w:szCs w:val="16"/>
              </w:rPr>
            </w:pPr>
            <w:r w:rsidRPr="00A63DA4">
              <w:rPr>
                <w:rFonts w:ascii="標楷體" w:eastAsia="MS Mincho" w:hAnsi="標楷體" w:cs="MS Mincho" w:hint="eastAsia"/>
                <w:bCs/>
                <w:sz w:val="16"/>
                <w:szCs w:val="16"/>
              </w:rPr>
              <w:t>✓</w:t>
            </w:r>
          </w:p>
        </w:tc>
        <w:tc>
          <w:tcPr>
            <w:tcW w:w="1417" w:type="dxa"/>
            <w:vMerge w:val="restart"/>
            <w:tcBorders>
              <w:right w:val="single" w:sz="18" w:space="0" w:color="auto"/>
            </w:tcBorders>
            <w:shd w:val="clear" w:color="auto" w:fill="FBE4D5"/>
            <w:vAlign w:val="center"/>
          </w:tcPr>
          <w:p w:rsidR="00A63DA4" w:rsidRPr="00A63DA4" w:rsidRDefault="00A63DA4" w:rsidP="00A63DA4">
            <w:pPr>
              <w:spacing w:line="240" w:lineRule="exact"/>
              <w:jc w:val="both"/>
              <w:rPr>
                <w:rFonts w:ascii="標楷體" w:eastAsia="標楷體" w:hAnsi="標楷體" w:cs="新細明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B9213D">
        <w:trPr>
          <w:trHeight w:val="275"/>
        </w:trPr>
        <w:tc>
          <w:tcPr>
            <w:tcW w:w="1023" w:type="dxa"/>
            <w:tcBorders>
              <w:left w:val="single" w:sz="18" w:space="0" w:color="auto"/>
            </w:tcBorders>
            <w:shd w:val="clear" w:color="auto" w:fill="FBE4D5"/>
            <w:vAlign w:val="center"/>
          </w:tcPr>
          <w:p w:rsidR="00A63DA4" w:rsidRPr="00A63DA4" w:rsidRDefault="00A63DA4" w:rsidP="00A63DA4">
            <w:pPr>
              <w:adjustRightInd w:val="0"/>
              <w:spacing w:line="28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3.4</w:t>
            </w:r>
          </w:p>
        </w:tc>
        <w:tc>
          <w:tcPr>
            <w:tcW w:w="3402" w:type="dxa"/>
            <w:gridSpan w:val="2"/>
            <w:shd w:val="clear" w:color="auto" w:fill="FBE4D5"/>
            <w:vAlign w:val="center"/>
          </w:tcPr>
          <w:p w:rsidR="00A63DA4" w:rsidRPr="00A63DA4" w:rsidRDefault="00A63DA4" w:rsidP="00A63DA4">
            <w:pPr>
              <w:adjustRightInd w:val="0"/>
              <w:spacing w:line="280" w:lineRule="exact"/>
              <w:jc w:val="both"/>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施工期間利息</w:t>
            </w:r>
          </w:p>
        </w:tc>
        <w:tc>
          <w:tcPr>
            <w:tcW w:w="709" w:type="dxa"/>
            <w:shd w:val="clear" w:color="auto" w:fill="FBE4D5"/>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FBE4D5"/>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MS Mincho" w:hAnsi="標楷體" w:cs="MS Mincho" w:hint="eastAsia"/>
                <w:bCs/>
                <w:color w:val="000000"/>
                <w:sz w:val="16"/>
                <w:szCs w:val="16"/>
              </w:rPr>
              <w:t>✓</w:t>
            </w:r>
          </w:p>
        </w:tc>
        <w:tc>
          <w:tcPr>
            <w:tcW w:w="1417" w:type="dxa"/>
            <w:vMerge/>
            <w:tcBorders>
              <w:right w:val="single" w:sz="18" w:space="0" w:color="auto"/>
            </w:tcBorders>
            <w:shd w:val="clear" w:color="auto" w:fill="FBE4D5"/>
            <w:vAlign w:val="center"/>
          </w:tcPr>
          <w:p w:rsidR="00A63DA4" w:rsidRPr="00A63DA4" w:rsidRDefault="00A63DA4" w:rsidP="00A63DA4">
            <w:pPr>
              <w:spacing w:line="280" w:lineRule="exact"/>
              <w:jc w:val="both"/>
              <w:rPr>
                <w:rFonts w:ascii="標楷體" w:eastAsia="標楷體" w:hAnsi="標楷體" w:cs="新細明體"/>
                <w:b/>
                <w:color w:val="000000"/>
              </w:rPr>
            </w:pPr>
          </w:p>
        </w:tc>
      </w:tr>
      <w:tr w:rsidR="00A63DA4" w:rsidRPr="00A63DA4" w:rsidTr="00B9213D">
        <w:trPr>
          <w:trHeight w:val="346"/>
        </w:trPr>
        <w:tc>
          <w:tcPr>
            <w:tcW w:w="1023" w:type="dxa"/>
            <w:tcBorders>
              <w:left w:val="single" w:sz="18"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4</w:t>
            </w:r>
          </w:p>
        </w:tc>
        <w:tc>
          <w:tcPr>
            <w:tcW w:w="3402" w:type="dxa"/>
            <w:gridSpan w:val="2"/>
            <w:shd w:val="clear" w:color="auto" w:fill="E2EFD9"/>
            <w:vAlign w:val="center"/>
          </w:tcPr>
          <w:p w:rsidR="00A63DA4" w:rsidRPr="00A63DA4" w:rsidRDefault="00A63DA4" w:rsidP="00A63DA4">
            <w:pPr>
              <w:adjustRightInd w:val="0"/>
              <w:spacing w:line="280" w:lineRule="exact"/>
              <w:jc w:val="both"/>
              <w:rPr>
                <w:rFonts w:ascii="標楷體" w:eastAsia="標楷體" w:hAnsi="標楷體" w:cs="新細明體"/>
                <w:color w:val="000000"/>
                <w:sz w:val="16"/>
                <w:szCs w:val="16"/>
              </w:rPr>
            </w:pPr>
            <w:r w:rsidRPr="00A63DA4">
              <w:rPr>
                <w:rFonts w:ascii="標楷體" w:eastAsia="標楷體" w:hAnsi="標楷體" w:cs="新細明體" w:hint="eastAsia"/>
                <w:color w:val="000000"/>
                <w:sz w:val="16"/>
                <w:szCs w:val="16"/>
              </w:rPr>
              <w:t>利息</w:t>
            </w:r>
          </w:p>
        </w:tc>
        <w:tc>
          <w:tcPr>
            <w:tcW w:w="709" w:type="dxa"/>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MS Mincho" w:hAnsi="標楷體" w:cs="MS Mincho" w:hint="eastAsia"/>
                <w:bCs/>
                <w:color w:val="000000"/>
                <w:sz w:val="16"/>
                <w:szCs w:val="16"/>
              </w:rPr>
              <w:t>✓</w:t>
            </w:r>
          </w:p>
        </w:tc>
        <w:tc>
          <w:tcPr>
            <w:tcW w:w="1417" w:type="dxa"/>
            <w:vMerge/>
            <w:tcBorders>
              <w:right w:val="single" w:sz="18" w:space="0" w:color="auto"/>
            </w:tcBorders>
            <w:shd w:val="clear" w:color="auto" w:fill="E2EFD9"/>
            <w:vAlign w:val="center"/>
          </w:tcPr>
          <w:p w:rsidR="00A63DA4" w:rsidRPr="00A63DA4" w:rsidRDefault="00A63DA4" w:rsidP="00A63DA4">
            <w:pPr>
              <w:spacing w:line="280" w:lineRule="exact"/>
              <w:jc w:val="both"/>
              <w:rPr>
                <w:rFonts w:ascii="標楷體" w:eastAsia="標楷體" w:hAnsi="標楷體" w:cs="新細明體"/>
                <w:b/>
                <w:color w:val="000000"/>
              </w:rPr>
            </w:pPr>
          </w:p>
        </w:tc>
      </w:tr>
      <w:tr w:rsidR="00A63DA4" w:rsidRPr="00A63DA4" w:rsidTr="00B9213D">
        <w:trPr>
          <w:trHeight w:val="347"/>
        </w:trPr>
        <w:tc>
          <w:tcPr>
            <w:tcW w:w="1023" w:type="dxa"/>
            <w:tcBorders>
              <w:left w:val="single" w:sz="18" w:space="0" w:color="auto"/>
              <w:bottom w:val="single" w:sz="18"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5</w:t>
            </w:r>
          </w:p>
        </w:tc>
        <w:tc>
          <w:tcPr>
            <w:tcW w:w="3402" w:type="dxa"/>
            <w:gridSpan w:val="2"/>
            <w:tcBorders>
              <w:bottom w:val="single" w:sz="18" w:space="0" w:color="auto"/>
            </w:tcBorders>
            <w:shd w:val="clear" w:color="auto" w:fill="E2EFD9"/>
            <w:vAlign w:val="center"/>
          </w:tcPr>
          <w:p w:rsidR="00A63DA4" w:rsidRPr="00A63DA4" w:rsidRDefault="00A63DA4" w:rsidP="00A63DA4">
            <w:pPr>
              <w:adjustRightInd w:val="0"/>
              <w:spacing w:line="280" w:lineRule="exact"/>
              <w:jc w:val="both"/>
              <w:rPr>
                <w:rFonts w:ascii="標楷體" w:eastAsia="標楷體" w:hAnsi="標楷體"/>
                <w:color w:val="000000"/>
                <w:sz w:val="16"/>
                <w:szCs w:val="16"/>
              </w:rPr>
            </w:pPr>
            <w:r w:rsidRPr="00A63DA4">
              <w:rPr>
                <w:rFonts w:ascii="標楷體" w:eastAsia="標楷體" w:hAnsi="標楷體" w:cs="新細明體" w:hint="eastAsia"/>
                <w:color w:val="000000"/>
                <w:sz w:val="16"/>
                <w:szCs w:val="16"/>
              </w:rPr>
              <w:t>營運及維修成本</w:t>
            </w:r>
          </w:p>
        </w:tc>
        <w:tc>
          <w:tcPr>
            <w:tcW w:w="709" w:type="dxa"/>
            <w:tcBorders>
              <w:bottom w:val="single" w:sz="18"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proofErr w:type="gramStart"/>
            <w:r w:rsidRPr="00A63DA4">
              <w:rPr>
                <w:rFonts w:ascii="標楷體" w:eastAsia="標楷體" w:hAnsi="標楷體" w:cs="新細明體" w:hint="eastAsia"/>
                <w:color w:val="000000"/>
                <w:sz w:val="16"/>
                <w:szCs w:val="16"/>
              </w:rPr>
              <w:t>╳</w:t>
            </w:r>
            <w:proofErr w:type="gramEnd"/>
          </w:p>
        </w:tc>
        <w:tc>
          <w:tcPr>
            <w:tcW w:w="709" w:type="dxa"/>
            <w:tcBorders>
              <w:bottom w:val="single" w:sz="18" w:space="0" w:color="auto"/>
            </w:tcBorders>
            <w:shd w:val="clear" w:color="auto" w:fill="E2EFD9"/>
            <w:vAlign w:val="center"/>
          </w:tcPr>
          <w:p w:rsidR="00A63DA4" w:rsidRPr="00A63DA4" w:rsidRDefault="00A63DA4" w:rsidP="00A63DA4">
            <w:pPr>
              <w:adjustRightInd w:val="0"/>
              <w:spacing w:line="280" w:lineRule="exact"/>
              <w:jc w:val="center"/>
              <w:rPr>
                <w:rFonts w:ascii="標楷體" w:eastAsia="標楷體" w:hAnsi="標楷體" w:cs="新細明體"/>
                <w:color w:val="000000"/>
                <w:sz w:val="16"/>
                <w:szCs w:val="16"/>
              </w:rPr>
            </w:pPr>
            <w:r w:rsidRPr="00A63DA4">
              <w:rPr>
                <w:rFonts w:ascii="標楷體" w:eastAsia="MS Mincho" w:hAnsi="標楷體" w:cs="MS Mincho" w:hint="eastAsia"/>
                <w:bCs/>
                <w:color w:val="000000"/>
                <w:sz w:val="16"/>
                <w:szCs w:val="16"/>
              </w:rPr>
              <w:t>✓</w:t>
            </w:r>
          </w:p>
        </w:tc>
        <w:tc>
          <w:tcPr>
            <w:tcW w:w="1417" w:type="dxa"/>
            <w:vMerge/>
            <w:tcBorders>
              <w:bottom w:val="single" w:sz="18" w:space="0" w:color="auto"/>
              <w:right w:val="single" w:sz="18" w:space="0" w:color="auto"/>
            </w:tcBorders>
            <w:shd w:val="clear" w:color="auto" w:fill="E2EFD9"/>
            <w:vAlign w:val="center"/>
          </w:tcPr>
          <w:p w:rsidR="00A63DA4" w:rsidRPr="00A63DA4" w:rsidRDefault="00A63DA4" w:rsidP="00A63DA4">
            <w:pPr>
              <w:spacing w:line="280" w:lineRule="exact"/>
              <w:jc w:val="both"/>
              <w:rPr>
                <w:rFonts w:ascii="標楷體" w:eastAsia="標楷體" w:hAnsi="標楷體" w:cs="新細明體"/>
                <w:b/>
                <w:color w:val="000000"/>
              </w:rPr>
            </w:pPr>
          </w:p>
        </w:tc>
      </w:tr>
    </w:tbl>
    <w:p w:rsidR="00A63DA4" w:rsidRPr="00A63DA4" w:rsidRDefault="00A63DA4" w:rsidP="00A63DA4">
      <w:pPr>
        <w:snapToGrid w:val="0"/>
        <w:spacing w:beforeLines="50" w:before="120" w:line="260" w:lineRule="exact"/>
        <w:jc w:val="center"/>
        <w:rPr>
          <w:rFonts w:ascii="標楷體" w:eastAsia="標楷體" w:hAnsi="標楷體"/>
          <w:b/>
          <w:sz w:val="20"/>
          <w:szCs w:val="20"/>
        </w:rPr>
      </w:pPr>
      <w:r w:rsidRPr="00A63DA4">
        <w:rPr>
          <w:rFonts w:ascii="標楷體" w:eastAsia="標楷體" w:hAnsi="標楷體" w:hint="eastAsia"/>
          <w:b/>
          <w:sz w:val="20"/>
          <w:szCs w:val="20"/>
        </w:rPr>
        <w:lastRenderedPageBreak/>
        <w:t>附表3  建築工程計畫成本組成架構（主辦機關得視情況調整之）</w:t>
      </w:r>
    </w:p>
    <w:tbl>
      <w:tblPr>
        <w:tblW w:w="6648" w:type="dxa"/>
        <w:tblInd w:w="-114" w:type="dxa"/>
        <w:tblLayout w:type="fixed"/>
        <w:tblCellMar>
          <w:left w:w="28" w:type="dxa"/>
          <w:right w:w="28" w:type="dxa"/>
        </w:tblCellMar>
        <w:tblLook w:val="0000" w:firstRow="0" w:lastRow="0" w:firstColumn="0" w:lastColumn="0" w:noHBand="0" w:noVBand="0"/>
      </w:tblPr>
      <w:tblGrid>
        <w:gridCol w:w="395"/>
        <w:gridCol w:w="1270"/>
        <w:gridCol w:w="1190"/>
        <w:gridCol w:w="1041"/>
        <w:gridCol w:w="761"/>
        <w:gridCol w:w="997"/>
        <w:gridCol w:w="271"/>
        <w:gridCol w:w="193"/>
        <w:gridCol w:w="530"/>
      </w:tblGrid>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br w:type="page"/>
            </w:r>
            <w:r w:rsidRPr="00A63DA4">
              <w:rPr>
                <w:rFonts w:eastAsia="標楷體"/>
                <w:kern w:val="0"/>
                <w:sz w:val="16"/>
                <w:szCs w:val="16"/>
              </w:rPr>
              <w:br w:type="page"/>
            </w:r>
            <w:r w:rsidRPr="00A63DA4">
              <w:rPr>
                <w:rFonts w:eastAsia="標楷體"/>
                <w:kern w:val="0"/>
                <w:sz w:val="16"/>
                <w:szCs w:val="16"/>
              </w:rPr>
              <w:br w:type="page"/>
            </w: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g">
                  <w:drawing>
                    <wp:anchor distT="0" distB="0" distL="114300" distR="114300" simplePos="0" relativeHeight="251715584" behindDoc="0" locked="0" layoutInCell="1" allowOverlap="1" wp14:anchorId="787E35F5" wp14:editId="1CE8E301">
                      <wp:simplePos x="0" y="0"/>
                      <wp:positionH relativeFrom="column">
                        <wp:posOffset>584835</wp:posOffset>
                      </wp:positionH>
                      <wp:positionV relativeFrom="paragraph">
                        <wp:posOffset>79743</wp:posOffset>
                      </wp:positionV>
                      <wp:extent cx="200167" cy="871621"/>
                      <wp:effectExtent l="0" t="0" r="28575" b="24130"/>
                      <wp:wrapNone/>
                      <wp:docPr id="73"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67" cy="871621"/>
                                <a:chOff x="3147" y="1720"/>
                                <a:chExt cx="490" cy="1853"/>
                              </a:xfrm>
                            </wpg:grpSpPr>
                            <wps:wsp>
                              <wps:cNvPr id="74" name="Line 712"/>
                              <wps:cNvCnPr>
                                <a:cxnSpLocks noChangeShapeType="1"/>
                              </wps:cNvCnPr>
                              <wps:spPr bwMode="auto">
                                <a:xfrm>
                                  <a:off x="3387" y="3037"/>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715"/>
                              <wps:cNvCnPr>
                                <a:cxnSpLocks noChangeShapeType="1"/>
                              </wps:cNvCnPr>
                              <wps:spPr bwMode="auto">
                                <a:xfrm>
                                  <a:off x="3387" y="1723"/>
                                  <a:ext cx="240" cy="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6" name="Line 716"/>
                              <wps:cNvCnPr>
                                <a:cxnSpLocks noChangeShapeType="1"/>
                              </wps:cNvCnPr>
                              <wps:spPr bwMode="auto">
                                <a:xfrm>
                                  <a:off x="3387" y="1720"/>
                                  <a:ext cx="0" cy="1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17"/>
                              <wps:cNvCnPr>
                                <a:cxnSpLocks noChangeShapeType="1"/>
                              </wps:cNvCnPr>
                              <wps:spPr bwMode="auto">
                                <a:xfrm>
                                  <a:off x="3397" y="1999"/>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8" name="Line 720"/>
                              <wps:cNvCnPr>
                                <a:cxnSpLocks noChangeShapeType="1"/>
                              </wps:cNvCnPr>
                              <wps:spPr bwMode="auto">
                                <a:xfrm>
                                  <a:off x="3147" y="2255"/>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21"/>
                              <wps:cNvCnPr>
                                <a:cxnSpLocks noChangeShapeType="1"/>
                              </wps:cNvCnPr>
                              <wps:spPr bwMode="auto">
                                <a:xfrm>
                                  <a:off x="3387" y="2510"/>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0" name="Line 722"/>
                              <wps:cNvCnPr>
                                <a:cxnSpLocks noChangeShapeType="1"/>
                              </wps:cNvCnPr>
                              <wps:spPr bwMode="auto">
                                <a:xfrm>
                                  <a:off x="3387" y="27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723"/>
                              <wps:cNvCnPr>
                                <a:cxnSpLocks noChangeShapeType="1"/>
                              </wps:cNvCnPr>
                              <wps:spPr bwMode="auto">
                                <a:xfrm>
                                  <a:off x="3387" y="3309"/>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2" name="Line 724"/>
                              <wps:cNvCnPr>
                                <a:cxnSpLocks noChangeShapeType="1"/>
                              </wps:cNvCnPr>
                              <wps:spPr bwMode="auto">
                                <a:xfrm flipV="1">
                                  <a:off x="3387" y="3573"/>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979E3" id="Group 777" o:spid="_x0000_s1026" style="position:absolute;margin-left:46.05pt;margin-top:6.3pt;width:15.75pt;height:68.65pt;z-index:251715584" coordorigin="3147,1720" coordsize="49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mQvwMAAM0bAAAOAAAAZHJzL2Uyb0RvYy54bWzsWdtu4zYQfS+w/0Do3ZF1sy6Is1jYTl7S&#10;boC9vDMSdUElUiCV2EHRf+9wRPmi3SDtFvGmhfwgSyI54pw5PBqOLt/vmpo8MqkqwZeWczG3COOp&#10;yCpeLK0vn69nkUVUR3lGa8HZ0npiynp/9e6Xy22bMFeUos6YJGCEq2TbLq2y69rEtlVasoaqC9Ey&#10;Do25kA3t4FIWdibpFqw3te3O5wt7K2TWSpEypeDuum+0rtB+nrO0+5jninWkXlowtw6PEo/3+mhf&#10;XdKkkLQtq9RMg/7ALBpacXjo3tSadpQ8yOobU02VSqFE3l2korFFnlcpQx/AG2c+8uZGiocWfSmS&#10;bdHuYQJoRzj9sNn0t8c7SapsaYWeRThtIEb4WBKGoUZn2xYJdLqR7af2TvYuwumtSH9X0GyP2/V1&#10;0Xcm99tfRQYG6UMnEJ1dLhttAvwmOwzC0z4IbNeRFG5CVJ1FaJEUmqLQWbhOH6S0hEjqUZ7jQzO0&#10;OqFrApiWGzPajyHKeqgTBZ4eaNOkfyrO1MxMuwV8UwdI1b+D9FNJW4aRUhqtAVJ/gPS24oyEjtsj&#10;in1WvIcz3XEDJ+FiVVJeMLT2+akF6NB5mPrREH2hIBYvwut5UQ+UN/cwljTZgwyo9jCdYESTVqru&#10;homG6JOlVcO8MXL08VZ1PZxDFx1ILq6ruob7NKk52S6tOHADHKBEXWW6UbcpWdyvakkeqV6G+DPP&#10;PekGdOcZGisZzTY8Ix2CwEE6LG1dNRapGQgNnGC/jlb1y/2AAzXX8wD3wQ1z1q/PP+J5vIk2kT/z&#10;3cVm5s/X69mH65U/W1w7YbD21qvV2vlTu+T4SVllGePaq0ErHP/vEceoVr/K92qxh88+tY60hckO&#10;/zhpZIEOfM/ee5E93UkdEsPlc5E6GJE60KE4YShNzkBqWP24wI9I7Zu1f7rwJ1JPpD5kCM8o9WJE&#10;6sVPI7V5pQ1K/dzr7K2x+liOtShNkmtS2H+Umj3DTniN96mZySNMZnaUFLyu5MYm4YrjuH/vDux0&#10;B8lF1u5zrbdGzimPgNAMyc9bySNgZ3hM6j6XP18eMewiXDfADOaQR/iREd23TepJcbFm8Do7t3hE&#10;TtyHnY+cw87NDZxRPuBOO7du2rm9UDj6fhqhZe1EcX9SOcIN4+g/mUZMivt6ihtBQeqEnLiJP7/i&#10;et58nONOijsp7kul+mcU1x2R2n/9sgLJ66r9qivHus5pKu2HUnAAdX7UsWkL938uBcMmD78ZYSXG&#10;fN/SH6WOr7F0fPgKd/UXAAAA//8DAFBLAwQUAAYACAAAACEAvIyTnd8AAAAJAQAADwAAAGRycy9k&#10;b3ducmV2LnhtbEyPQUvDQBCF74L/YRnBm90k1WJiNqUU9VQEW6H0ts1Ok9DsbMhuk/TfOz3p7c28&#10;x5tv8uVkWzFg7xtHCuJZBAKpdKahSsHP7uPpFYQPmoxuHaGCK3pYFvd3uc6MG+kbh22oBJeQz7SC&#10;OoQuk9KXNVrtZ65DYu/keqsDj30lTa9HLretTKJoIa1uiC/UusN1jeV5e7EKPkc9rubx+7A5n9bX&#10;w+7la7+JUanHh2n1BiLgFP7CcMNndCiY6eguZLxoFaRJzEneJwsQNz+ZsziyeE5TkEUu/39Q/AIA&#10;AP//AwBQSwECLQAUAAYACAAAACEAtoM4kv4AAADhAQAAEwAAAAAAAAAAAAAAAAAAAAAAW0NvbnRl&#10;bnRfVHlwZXNdLnhtbFBLAQItABQABgAIAAAAIQA4/SH/1gAAAJQBAAALAAAAAAAAAAAAAAAAAC8B&#10;AABfcmVscy8ucmVsc1BLAQItABQABgAIAAAAIQC1uemQvwMAAM0bAAAOAAAAAAAAAAAAAAAAAC4C&#10;AABkcnMvZTJvRG9jLnhtbFBLAQItABQABgAIAAAAIQC8jJOd3wAAAAkBAAAPAAAAAAAAAAAAAAAA&#10;ABkGAABkcnMvZG93bnJldi54bWxQSwUGAAAAAAQABADzAAAAJQcAAAAA&#10;">
                      <v:line id="Line 712" o:spid="_x0000_s1027" style="position:absolute;visibility:visible;mso-wrap-style:square" from="3387,3037" to="3608,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6owwAAANsAAAAPAAAAZHJzL2Rvd25yZXYueG1sRI9Bi8Iw&#10;FITvwv6H8Ba8aaqIrl2jLILgwYtV2O7t0Tzbus1L20St/94IgsdhZr5hFqvOVOJKrSstKxgNIxDE&#10;mdUl5wqOh83gC4TzyBory6TgTg5Wy4/eAmNtb7yna+JzESDsYlRQeF/HUrqsIINuaGvi4J1sa9AH&#10;2eZSt3gLcFPJcRRNpcGSw0KBNa0Lyv6TiwmU43S+mf825eU8apL0r27Sww6V6n92P98gPHX+HX61&#10;t1rBbALPL+EHyOUDAAD//wMAUEsBAi0AFAAGAAgAAAAhANvh9svuAAAAhQEAABMAAAAAAAAAAAAA&#10;AAAAAAAAAFtDb250ZW50X1R5cGVzXS54bWxQSwECLQAUAAYACAAAACEAWvQsW78AAAAVAQAACwAA&#10;AAAAAAAAAAAAAAAfAQAAX3JlbHMvLnJlbHNQSwECLQAUAAYACAAAACEAf7MOqMMAAADbAAAADwAA&#10;AAAAAAAAAAAAAAAHAgAAZHJzL2Rvd25yZXYueG1sUEsFBgAAAAADAAMAtwAAAPcCAAAAAA==&#10;">
                        <v:stroke startarrowwidth="narrow" startarrowlength="short" endarrowwidth="narrow" endarrowlength="short"/>
                      </v:line>
                      <v:line id="Line 715" o:spid="_x0000_s1028" style="position:absolute;visibility:visible;mso-wrap-style:square" from="3387,1723" to="3627,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zwwAAANsAAAAPAAAAZHJzL2Rvd25yZXYueG1sRI9Bi8Iw&#10;FITvwv6H8Ba8aaqgrl2jLILgwYtV2O7t0Tzbus1L20St/94IgsdhZr5hFqvOVOJKrSstKxgNIxDE&#10;mdUl5wqOh83gC4TzyBory6TgTg5Wy4/eAmNtb7yna+JzESDsYlRQeF/HUrqsIINuaGvi4J1sa9AH&#10;2eZSt3gLcFPJcRRNpcGSw0KBNa0Lyv6TiwmU43S+mf825eU8apL0r27Sww6V6n92P98gPHX+HX61&#10;t1rBbALPL+EHyOUDAAD//wMAUEsBAi0AFAAGAAgAAAAhANvh9svuAAAAhQEAABMAAAAAAAAAAAAA&#10;AAAAAAAAAFtDb250ZW50X1R5cGVzXS54bWxQSwECLQAUAAYACAAAACEAWvQsW78AAAAVAQAACwAA&#10;AAAAAAAAAAAAAAAfAQAAX3JlbHMvLnJlbHNQSwECLQAUAAYACAAAACEAEP+rM8MAAADbAAAADwAA&#10;AAAAAAAAAAAAAAAHAgAAZHJzL2Rvd25yZXYueG1sUEsFBgAAAAADAAMAtwAAAPcCAAAAAA==&#10;">
                        <v:stroke startarrowwidth="narrow" startarrowlength="short" endarrowwidth="narrow" endarrowlength="short"/>
                      </v:line>
                      <v:line id="Line 716" o:spid="_x0000_s1029" style="position:absolute;visibility:visible;mso-wrap-style:square" from="3387,1720" to="338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717" o:spid="_x0000_s1030" style="position:absolute;visibility:visible;mso-wrap-style:square" from="3397,1999" to="3637,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DfxAAAANsAAAAPAAAAZHJzL2Rvd25yZXYueG1sRI9Ba8JA&#10;FITvBf/D8oTe6kYPsUldRQTBg5dGwfT2yD6TaPZtkl1N+u+7hUKPw8x8w6w2o2nEk3pXW1Ywn0Ug&#10;iAuray4VnE/7t3cQziNrbCyTgm9ysFlPXlaYajvwJz0zX4oAYZeigsr7NpXSFRUZdDPbEgfvanuD&#10;Psi+lLrHIcBNIxdRFEuDNYeFClvaVVTcs4cJlHOc7JNLVz9u8y7Lv9ouPx1RqdfpuP0A4Wn0/+G/&#10;9kErWC7h90v4AXL9AwAA//8DAFBLAQItABQABgAIAAAAIQDb4fbL7gAAAIUBAAATAAAAAAAAAAAA&#10;AAAAAAAAAABbQ29udGVudF9UeXBlc10ueG1sUEsBAi0AFAAGAAgAAAAhAFr0LFu/AAAAFQEAAAsA&#10;AAAAAAAAAAAAAAAAHwEAAF9yZWxzLy5yZWxzUEsBAi0AFAAGAAgAAAAhAI9hkN/EAAAA2wAAAA8A&#10;AAAAAAAAAAAAAAAABwIAAGRycy9kb3ducmV2LnhtbFBLBQYAAAAAAwADALcAAAD4AgAAAAA=&#10;">
                        <v:stroke startarrowwidth="narrow" startarrowlength="short" endarrowwidth="narrow" endarrowlength="short"/>
                      </v:line>
                      <v:line id="Line 720" o:spid="_x0000_s1031" style="position:absolute;visibility:visible;mso-wrap-style:square" from="3147,2255" to="3627,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721" o:spid="_x0000_s1032" style="position:absolute;visibility:visible;mso-wrap-style:square" from="3387,2510" to="3608,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E2xQAAANsAAAAPAAAAZHJzL2Rvd25yZXYueG1sRI9Ba8JA&#10;FITvBf/D8oTe6sYe0ia6ighCD72YBGpvj+wziWbfJtnVxH/fLRR6HGbmG2a9nUwr7jS4xrKC5SIC&#10;QVxa3XCloMgPL+8gnEfW2FomBQ9ysN3MntaYajvyke6Zr0SAsEtRQe19l0rpypoMuoXtiIN3toNB&#10;H+RQST3gGOCmla9RFEuDDYeFGjva11Res5sJlCJODslX39wuyz47fXf9Kf9EpZ7n024FwtPk/8N/&#10;7Q+t4C2B3y/hB8jNDwAAAP//AwBQSwECLQAUAAYACAAAACEA2+H2y+4AAACFAQAAEwAAAAAAAAAA&#10;AAAAAAAAAAAAW0NvbnRlbnRfVHlwZXNdLnhtbFBLAQItABQABgAIAAAAIQBa9CxbvwAAABUBAAAL&#10;AAAAAAAAAAAAAAAAAB8BAABfcmVscy8ucmVsc1BLAQItABQABgAIAAAAIQCRsqE2xQAAANsAAAAP&#10;AAAAAAAAAAAAAAAAAAcCAABkcnMvZG93bnJldi54bWxQSwUGAAAAAAMAAwC3AAAA+QIAAAAA&#10;">
                        <v:stroke startarrowwidth="narrow" startarrowlength="short" endarrowwidth="narrow" endarrowlength="short"/>
                      </v:line>
                      <v:line id="Line 722" o:spid="_x0000_s1033" style="position:absolute;visibility:visible;mso-wrap-style:square" from="3387,2798" to="3627,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723" o:spid="_x0000_s1034" style="position:absolute;visibility:visible;mso-wrap-style:square" from="3387,3309" to="3608,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d0XwwAAANsAAAAPAAAAZHJzL2Rvd25yZXYueG1sRI9Bi8Iw&#10;FITvwv6H8Bb2pmk9iFZjkYXCHrxsFVZvj+bZVpuXtola/70RhD0OM/MNs0oH04gb9a62rCCeRCCI&#10;C6trLhXsd9l4DsJ5ZI2NZVLwIAfp+mO0wkTbO//SLfelCBB2CSqovG8TKV1RkUE3sS1x8E62N+iD&#10;7Eupe7wHuGnkNIpm0mDNYaHClr4rKi751QTKfrbIFn9dfT3HXX44tt1ht0Wlvj6HzRKEp8H/h9/t&#10;H61gHsPrS/gBcv0EAAD//wMAUEsBAi0AFAAGAAgAAAAhANvh9svuAAAAhQEAABMAAAAAAAAAAAAA&#10;AAAAAAAAAFtDb250ZW50X1R5cGVzXS54bWxQSwECLQAUAAYACAAAACEAWvQsW78AAAAVAQAACwAA&#10;AAAAAAAAAAAAAAAfAQAAX3JlbHMvLnJlbHNQSwECLQAUAAYACAAAACEAWhHdF8MAAADbAAAADwAA&#10;AAAAAAAAAAAAAAAHAgAAZHJzL2Rvd25yZXYueG1sUEsFBgAAAAADAAMAtwAAAPcCAAAAAA==&#10;">
                        <v:stroke startarrowwidth="narrow" startarrowlength="short" endarrowwidth="narrow" endarrowlength="short"/>
                      </v:line>
                      <v:line id="Line 724" o:spid="_x0000_s1035" style="position:absolute;flip:y;visibility:visible;mso-wrap-style:square" from="3387,3573" to="362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9VxAAAANsAAAAPAAAAZHJzL2Rvd25yZXYueG1sRI9BawIx&#10;FITvBf9DeEJvNesKRVejiCAopbRVwetj89wsbl7WJLrbf98UCj0OM/MNs1j1thEP8qF2rGA8ykAQ&#10;l07XXCk4HbcvUxAhImtsHJOCbwqwWg6eFlho1/EXPQ6xEgnCoUAFJsa2kDKUhiyGkWuJk3dx3mJM&#10;0ldSe+wS3DYyz7JXabHmtGCwpY2h8nq4WwX5RzapZuW7/7yEt9Nt05njed8r9Tzs13MQkfr4H/5r&#10;77SCaQ6/X9IPkMsfAAAA//8DAFBLAQItABQABgAIAAAAIQDb4fbL7gAAAIUBAAATAAAAAAAAAAAA&#10;AAAAAAAAAABbQ29udGVudF9UeXBlc10ueG1sUEsBAi0AFAAGAAgAAAAhAFr0LFu/AAAAFQEAAAsA&#10;AAAAAAAAAAAAAAAAHwEAAF9yZWxzLy5yZWxzUEsBAi0AFAAGAAgAAAAhAJVbD1XEAAAA2wAAAA8A&#10;AAAAAAAAAAAAAAAABwIAAGRycy9kb3ducmV2LnhtbFBLBQYAAAAAAwADALcAAAD4AgAAAAA=&#10;">
                        <v:stroke startarrowwidth="narrow" startarrowlength="short" endarrowwidth="narrow" endarrowlength="short"/>
                      </v:line>
                    </v:group>
                  </w:pict>
                </mc:Fallback>
              </mc:AlternateConten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1.</w:t>
            </w:r>
            <w:r w:rsidRPr="00A63DA4">
              <w:rPr>
                <w:rFonts w:eastAsia="標楷體" w:hint="eastAsia"/>
                <w:kern w:val="0"/>
                <w:sz w:val="16"/>
                <w:szCs w:val="16"/>
              </w:rPr>
              <w:t>相關資料蒐集、調查、預測及分析費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2.</w:t>
            </w:r>
            <w:r w:rsidRPr="00A63DA4">
              <w:rPr>
                <w:rFonts w:eastAsia="標楷體" w:hint="eastAsia"/>
                <w:kern w:val="0"/>
                <w:sz w:val="16"/>
                <w:szCs w:val="16"/>
              </w:rPr>
              <w:t>測量費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tabs>
                <w:tab w:val="left" w:pos="426"/>
              </w:tabs>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14560" behindDoc="0" locked="0" layoutInCell="0" allowOverlap="1" wp14:anchorId="2D595F87" wp14:editId="58B2806E">
                      <wp:simplePos x="0" y="0"/>
                      <wp:positionH relativeFrom="column">
                        <wp:posOffset>147320</wp:posOffset>
                      </wp:positionH>
                      <wp:positionV relativeFrom="paragraph">
                        <wp:posOffset>74295</wp:posOffset>
                      </wp:positionV>
                      <wp:extent cx="0" cy="5317200"/>
                      <wp:effectExtent l="0" t="0" r="38100" b="17145"/>
                      <wp:wrapNone/>
                      <wp:docPr id="84"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317200"/>
                              </a:xfrm>
                              <a:custGeom>
                                <a:avLst/>
                                <a:gdLst>
                                  <a:gd name="T0" fmla="*/ 7 w 7"/>
                                  <a:gd name="T1" fmla="*/ 0 h 9599"/>
                                  <a:gd name="T2" fmla="*/ 0 w 7"/>
                                  <a:gd name="T3" fmla="*/ 9599 h 9599"/>
                                </a:gdLst>
                                <a:ahLst/>
                                <a:cxnLst>
                                  <a:cxn ang="0">
                                    <a:pos x="T0" y="T1"/>
                                  </a:cxn>
                                  <a:cxn ang="0">
                                    <a:pos x="T2" y="T3"/>
                                  </a:cxn>
                                </a:cxnLst>
                                <a:rect l="0" t="0" r="r" b="b"/>
                                <a:pathLst>
                                  <a:path w="7" h="9599">
                                    <a:moveTo>
                                      <a:pt x="7" y="0"/>
                                    </a:moveTo>
                                    <a:lnTo>
                                      <a:pt x="0" y="9599"/>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2F308" id="Freeform 719" o:spid="_x0000_s1026" style="position:absolute;margin-left:11.6pt;margin-top:5.85pt;width:0;height:418.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luwIAAAsGAAAOAAAAZHJzL2Uyb0RvYy54bWysVFFv0zAQfkfiP1h+RGJJupau1dIJbRSQ&#10;Bkxa+QGu7TQWjm1st2n59dw5aZeOSUiIPERn36fvvrvz3fXNvtFkJ31Q1pS0uMgpkYZbocympN9X&#10;y7dXlITIjGDaGlnSgwz0ZvH61XXr5nJka6uF9ARITJi3rqR1jG6eZYHXsmHhwjppwFlZ37AIR7/J&#10;hGctsDc6G+X5u6y1XjhvuQwBbu86J10k/qqSPH6rqiAj0SUFbTH9ffqv8Z8trtl845mrFe9lsH9Q&#10;0TBlIOiJ6o5FRrZe/UHVKO5tsFW84LbJbFUpLlMOkE2RP8vmsWZOplygOMGdyhT+Hy3/unvwRImS&#10;Xo0pMayBHi29lFhxMi1mWKDWhTngHt2DxxSDu7f8RwBHdubBQwAMWbdfrAAeto02FWVfAVmllfsE&#10;TyTdQOJkn7pwOHVB7iPh3SWH28llMYUOo4CMzZECg/NtiB+lTTbb3YfYNVCAlcov+hxW0Oyq0dDL&#10;NxmZkpZM+1afAMUAkJOazCazlC308IQZnWFeILkcAJBgwAOiN0dZrD4q5XvTSwWLMJySPFXE2YAV&#10;Qd2Q/Kro8wZUSvtlMOhD8OUQDHGfgngYgOdP31MCT3/d1cOxiNowBpqkLemUkrqkqRx43didXNkE&#10;iKgQ3MeeQagnrzZDVJfGsaYA7NxgYJjU0lNoVDxoa7BaiaXSGmMGv1nfak92DAZ4mb4+2TOYNqh8&#10;NhlNUjHPfGcUefpeovB2a0R6TbVk4oMRJB4cvGIDe4sie2go0RK2HBgJF5nSf8el3PtZwfHo5mlt&#10;xQFGxdtuI8EGBaO2/heEgm0EQX5umYfA+rOBcZ8V4zGur3QYT2AwKPFDz3roYYYDVUkjhReG5m3s&#10;Vt7WebWpIVI3hca+hxGtFA5RmuVOVX+AjZP61G9HXGnDc0I97fDFbwAAAP//AwBQSwMEFAAGAAgA&#10;AAAhAIXY8e7eAAAACAEAAA8AAABkcnMvZG93bnJldi54bWxMj8FOwzAQRO9I/IO1SNyok4CgDXGq&#10;CimHHqhEy4HenNiNI+x1ZLtt4OtZuJTj7Ixm31TLyVl20iEOHgXkswyYxs6rAXsB77vmbg4sJolK&#10;Wo9awJeOsKyvrypZKn/GN33app5RCcZSCjApjSXnsTPayTjzo0byDj44mUiGnqsgz1TuLC+y7JE7&#10;OSB9MHLUL0Z3n9ujE9B97/brTbMKHwNuDq/WtI1bt0Lc3kyrZ2BJT+kShl98QoeamFp/RBWZFVDc&#10;F5Ske/4EjPw/3QqYPyxy4HXF/w+ofwAAAP//AwBQSwECLQAUAAYACAAAACEAtoM4kv4AAADhAQAA&#10;EwAAAAAAAAAAAAAAAAAAAAAAW0NvbnRlbnRfVHlwZXNdLnhtbFBLAQItABQABgAIAAAAIQA4/SH/&#10;1gAAAJQBAAALAAAAAAAAAAAAAAAAAC8BAABfcmVscy8ucmVsc1BLAQItABQABgAIAAAAIQA6a3+l&#10;uwIAAAsGAAAOAAAAAAAAAAAAAAAAAC4CAABkcnMvZTJvRG9jLnhtbFBLAQItABQABgAIAAAAIQCF&#10;2PHu3gAAAAgBAAAPAAAAAAAAAAAAAAAAABUFAABkcnMvZG93bnJldi54bWxQSwUGAAAAAAQABADz&#10;AAAAIAYAAAAA&#10;" o:allowincell="f" path="m7,l,9599e">
                      <v:stroke startarrowwidth="narrow" startarrowlength="short" endarrowwidth="narrow" endarrowlength="short"/>
                      <v:path arrowok="t" o:connecttype="custom" o:connectlocs="1,0;0,5317200" o:connectangles="0,0"/>
                    </v:shape>
                  </w:pict>
                </mc:Fallback>
              </mc:AlternateContent>
            </w:r>
            <w:r w:rsidRPr="00A63DA4">
              <w:rPr>
                <w:rFonts w:eastAsia="標楷體"/>
                <w:noProof/>
                <w:kern w:val="0"/>
                <w:sz w:val="16"/>
                <w:szCs w:val="16"/>
              </w:rPr>
              <mc:AlternateContent>
                <mc:Choice Requires="wps">
                  <w:drawing>
                    <wp:anchor distT="0" distB="0" distL="114300" distR="114300" simplePos="0" relativeHeight="251713536" behindDoc="0" locked="0" layoutInCell="0" allowOverlap="1" wp14:anchorId="52F5D340" wp14:editId="3BB62F8B">
                      <wp:simplePos x="0" y="0"/>
                      <wp:positionH relativeFrom="column">
                        <wp:posOffset>150495</wp:posOffset>
                      </wp:positionH>
                      <wp:positionV relativeFrom="paragraph">
                        <wp:posOffset>85725</wp:posOffset>
                      </wp:positionV>
                      <wp:extent cx="93345" cy="0"/>
                      <wp:effectExtent l="0" t="0" r="0" b="0"/>
                      <wp:wrapNone/>
                      <wp:docPr id="85"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33E3" id="Freeform 718" o:spid="_x0000_s1026" style="position:absolute;margin-left:11.85pt;margin-top:6.75pt;width:7.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XZrgIAAPoFAAAOAAAAZHJzL2Uyb0RvYy54bWysVNuO0zAQfUfiHyw/IrFpemHbatMV2qUI&#10;aYGVtnyA6zhNhGMb221avp5jJ+2mZRESIg+WnTk+c2bGMze3+1qSnbCu0iqj6dWAEqG4ziu1yei3&#10;1fLtlBLnmcqZ1Epk9CAcvV28fnXTmLkY6lLLXFgCEuXmjclo6b2ZJ4njpaiZu9JGKBgLbWvmcbSb&#10;JLesAXstk+Fg8C5ptM2N1Vw4h7/3rZEuIn9RCO6/FoUTnsiMQpuPq43rOqzJ4obNN5aZsuKdDPYP&#10;KmpWKTg9Ud0zz8jWVr9R1RW32unCX3FdJ7ooKi5iDIgmHVxE81QyI2IsSI4zpzS5/0fLv+weLany&#10;jE4nlChWo0ZLK0TIOLlOpyFBjXFz4J7Mow0hOvOg+XcHQ3JmCQcHDFk3n3UOHrb1OiZlX9g63ES4&#10;ZB9zfzjlXuw94fg5G43GUMCPloTNj9f41vmPQkcKtntwvi1ajl1Med7pXqHARS1RvzcJGZCGpONZ&#10;V+ATJD2DlGRyCRj2ALj/MsuoB5qQjgWKN0dNrDzK5HvV6cSOsNAWg5gUo11IRhCNmFdpEAIKoEJQ&#10;fwBDXQCP+uD2UufE4sVfvnVLCd76uo3UMB+0BR9hSxp0LdJEyoxOoq5a78RKR7u/qBY8PVul6qMi&#10;B6TFfALXWrEJTmJgJ8dBb6+iTssqX1ZSBpfObtZ30pIdQ78u49eFegaTKuieTYat5DPbGcUgfi9R&#10;WL1VeXxIpWD5B5UTfzB4tApjigZ2V1MiBYYaNhHnWSX/jouxd60RuqFtn7XOD+gMq9sBhIGJTant&#10;T7jC8IGTH1tm4Vh+UujuWToeh2kVD+PJ9RAH27es+xamOKgy6ineV9je+XbCbY2tNiU8pbGySr9H&#10;RxZV6J/Yuq2q7oABE+vUDcMwwfrniHoe2YtfAAAA//8DAFBLAwQUAAYACAAAACEAf+g9y9sAAAAH&#10;AQAADwAAAGRycy9kb3ducmV2LnhtbEyOO0/DMBSFdyT+g3WR2KjThkeUxqkqKlhoB9oOjG58m0S1&#10;r0PsNuHfcxEDjOehc75iMTorLtiH1pOC6SQBgVR501KtYL97uctAhKjJaOsJFXxhgEV5fVXo3PiB&#10;3vGyjbXgEQq5VtDE2OVShqpBp8PEd0icHX3vdGTZ19L0euBxZ+UsSR6l0y3xQ6M7fG6wOm3PTsGG&#10;9nJoj/b0luxe19lq+fmxWmulbm/G5RxExDH+leEHn9GhZKaDP5MJwiqYpU/cZD99AMF5mt2DOPxq&#10;WRbyP3/5DQAA//8DAFBLAQItABQABgAIAAAAIQC2gziS/gAAAOEBAAATAAAAAAAAAAAAAAAAAAAA&#10;AABbQ29udGVudF9UeXBlc10ueG1sUEsBAi0AFAAGAAgAAAAhADj9If/WAAAAlAEAAAsAAAAAAAAA&#10;AAAAAAAALwEAAF9yZWxzLy5yZWxzUEsBAi0AFAAGAAgAAAAhAGyoJdmuAgAA+gUAAA4AAAAAAAAA&#10;AAAAAAAALgIAAGRycy9lMm9Eb2MueG1sUEsBAi0AFAAGAAgAAAAhAH/oPcvbAAAABwEAAA8AAAAA&#10;AAAAAAAAAAAACAUAAGRycy9kb3ducmV2LnhtbFBLBQYAAAAABAAEAPMAAAAQBgAAAAA=&#10;" o:allowincell="f" path="m,l149,5e">
                      <v:stroke startarrowwidth="narrow" startarrowlength="short" endarrowwidth="narrow" endarrowlength="short"/>
                      <v:path arrowok="t" o:connecttype="custom" o:connectlocs="0,0;93345,1" o:connectangles="0,0"/>
                    </v:shape>
                  </w:pict>
                </mc:Fallback>
              </mc:AlternateContent>
            </w:r>
          </w:p>
          <w:p w:rsidR="00A63DA4" w:rsidRPr="00A63DA4" w:rsidRDefault="00A63DA4" w:rsidP="00A63DA4">
            <w:pPr>
              <w:tabs>
                <w:tab w:val="left" w:pos="426"/>
              </w:tabs>
              <w:adjustRightInd w:val="0"/>
              <w:snapToGrid w:val="0"/>
              <w:spacing w:beforeLines="50" w:before="120" w:line="200" w:lineRule="exact"/>
              <w:contextualSpacing/>
              <w:jc w:val="both"/>
              <w:textAlignment w:val="baseline"/>
              <w:rPr>
                <w:rFonts w:eastAsia="標楷體"/>
                <w:kern w:val="0"/>
                <w:sz w:val="16"/>
                <w:szCs w:val="16"/>
              </w:rPr>
            </w:pPr>
          </w:p>
          <w:p w:rsidR="00A63DA4" w:rsidRPr="00A63DA4" w:rsidRDefault="00A63DA4" w:rsidP="00A63DA4">
            <w:pPr>
              <w:tabs>
                <w:tab w:val="left" w:pos="426"/>
              </w:tabs>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1.</w:t>
            </w:r>
            <w:r w:rsidRPr="00A63DA4">
              <w:rPr>
                <w:rFonts w:eastAsia="標楷體" w:hint="eastAsia"/>
                <w:kern w:val="0"/>
                <w:sz w:val="16"/>
                <w:szCs w:val="16"/>
              </w:rPr>
              <w:t>規劃階段</w: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3.</w:t>
            </w:r>
            <w:proofErr w:type="gramStart"/>
            <w:r w:rsidRPr="00A63DA4">
              <w:rPr>
                <w:rFonts w:eastAsia="標楷體" w:hint="eastAsia"/>
                <w:kern w:val="0"/>
                <w:sz w:val="16"/>
                <w:szCs w:val="16"/>
              </w:rPr>
              <w:t>工址調查</w:t>
            </w:r>
            <w:proofErr w:type="gramEnd"/>
            <w:r w:rsidRPr="00A63DA4">
              <w:rPr>
                <w:rFonts w:eastAsia="標楷體" w:hint="eastAsia"/>
                <w:kern w:val="0"/>
                <w:sz w:val="16"/>
                <w:szCs w:val="16"/>
              </w:rPr>
              <w:t>、鑽探、試驗及分析費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tabs>
                <w:tab w:val="left" w:pos="398"/>
              </w:tabs>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ind w:leftChars="47" w:left="113"/>
              <w:contextualSpacing/>
              <w:jc w:val="both"/>
              <w:textAlignment w:val="baseline"/>
              <w:rPr>
                <w:rFonts w:eastAsia="標楷體"/>
                <w:kern w:val="0"/>
                <w:sz w:val="16"/>
                <w:szCs w:val="16"/>
              </w:rPr>
            </w:pPr>
            <w:r w:rsidRPr="00A63DA4">
              <w:rPr>
                <w:rFonts w:eastAsia="標楷體" w:hint="eastAsia"/>
                <w:kern w:val="0"/>
                <w:sz w:val="16"/>
                <w:szCs w:val="16"/>
              </w:rPr>
              <w:t>作業費用</w: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4.</w:t>
            </w:r>
            <w:r w:rsidRPr="00A63DA4">
              <w:rPr>
                <w:rFonts w:eastAsia="標楷體" w:hint="eastAsia"/>
                <w:kern w:val="0"/>
                <w:sz w:val="16"/>
                <w:szCs w:val="16"/>
              </w:rPr>
              <w:t>模型試驗費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w:t>
            </w:r>
            <w:r w:rsidRPr="00A63DA4">
              <w:rPr>
                <w:rFonts w:eastAsia="標楷體" w:hint="eastAsia"/>
                <w:kern w:val="0"/>
                <w:sz w:val="16"/>
                <w:szCs w:val="16"/>
              </w:rPr>
              <w:t>含可行性評估</w: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5.</w:t>
            </w:r>
            <w:r w:rsidRPr="00A63DA4">
              <w:rPr>
                <w:rFonts w:eastAsia="標楷體" w:hint="eastAsia"/>
                <w:kern w:val="0"/>
                <w:sz w:val="16"/>
                <w:szCs w:val="16"/>
              </w:rPr>
              <w:t>環境影響評估費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ind w:leftChars="18" w:left="43"/>
              <w:contextualSpacing/>
              <w:jc w:val="both"/>
              <w:textAlignment w:val="baseline"/>
              <w:rPr>
                <w:rFonts w:eastAsia="標楷體"/>
                <w:kern w:val="0"/>
                <w:sz w:val="16"/>
                <w:szCs w:val="16"/>
              </w:rPr>
            </w:pPr>
            <w:r w:rsidRPr="00A63DA4">
              <w:rPr>
                <w:rFonts w:eastAsia="標楷體" w:hint="eastAsia"/>
                <w:kern w:val="0"/>
                <w:sz w:val="16"/>
                <w:szCs w:val="16"/>
              </w:rPr>
              <w:t>及綜合規劃</w:t>
            </w:r>
            <w:r w:rsidRPr="00A63DA4">
              <w:rPr>
                <w:rFonts w:eastAsia="標楷體"/>
                <w:kern w:val="0"/>
                <w:sz w:val="16"/>
                <w:szCs w:val="16"/>
              </w:rPr>
              <w:t>)</w: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6.</w:t>
            </w:r>
            <w:r w:rsidRPr="00A63DA4">
              <w:rPr>
                <w:rFonts w:eastAsia="標楷體" w:hint="eastAsia"/>
                <w:kern w:val="0"/>
                <w:sz w:val="16"/>
                <w:szCs w:val="16"/>
              </w:rPr>
              <w:t>專案管理及顧問費</w:t>
            </w:r>
            <w:r w:rsidRPr="00A63DA4">
              <w:rPr>
                <w:rFonts w:eastAsia="標楷體" w:hint="eastAsia"/>
                <w:kern w:val="0"/>
                <w:sz w:val="16"/>
                <w:szCs w:val="16"/>
              </w:rPr>
              <w:t>(</w:t>
            </w:r>
            <w:r w:rsidRPr="00A63DA4">
              <w:rPr>
                <w:rFonts w:eastAsia="標楷體" w:hint="eastAsia"/>
                <w:kern w:val="0"/>
                <w:sz w:val="16"/>
                <w:szCs w:val="16"/>
              </w:rPr>
              <w:t>階段性或全程</w:t>
            </w:r>
            <w:r w:rsidRPr="00A63DA4">
              <w:rPr>
                <w:rFonts w:eastAsia="標楷體" w:hint="eastAsia"/>
                <w:kern w:val="0"/>
                <w:sz w:val="16"/>
                <w:szCs w:val="16"/>
              </w:rPr>
              <w:t>)</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7.</w:t>
            </w:r>
            <w:r w:rsidRPr="00A63DA4">
              <w:rPr>
                <w:rFonts w:eastAsia="標楷體" w:hint="eastAsia"/>
                <w:kern w:val="0"/>
                <w:sz w:val="16"/>
                <w:szCs w:val="16"/>
              </w:rPr>
              <w:t>規劃分析費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8.</w:t>
            </w:r>
            <w:r w:rsidRPr="00A63DA4">
              <w:rPr>
                <w:rFonts w:eastAsia="標楷體" w:hint="eastAsia"/>
                <w:kern w:val="0"/>
                <w:sz w:val="16"/>
                <w:szCs w:val="16"/>
              </w:rPr>
              <w:t>專題研究報告費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g">
                  <w:drawing>
                    <wp:anchor distT="0" distB="0" distL="114300" distR="114300" simplePos="0" relativeHeight="251717632" behindDoc="0" locked="0" layoutInCell="1" allowOverlap="1" wp14:anchorId="574AB38C" wp14:editId="67D6E9B5">
                      <wp:simplePos x="0" y="0"/>
                      <wp:positionH relativeFrom="column">
                        <wp:posOffset>600606</wp:posOffset>
                      </wp:positionH>
                      <wp:positionV relativeFrom="paragraph">
                        <wp:posOffset>66040</wp:posOffset>
                      </wp:positionV>
                      <wp:extent cx="154532" cy="495869"/>
                      <wp:effectExtent l="0" t="0" r="36195" b="38100"/>
                      <wp:wrapNone/>
                      <wp:docPr id="86" name="群組 86"/>
                      <wp:cNvGraphicFramePr/>
                      <a:graphic xmlns:a="http://schemas.openxmlformats.org/drawingml/2006/main">
                        <a:graphicData uri="http://schemas.microsoft.com/office/word/2010/wordprocessingGroup">
                          <wpg:wgp>
                            <wpg:cNvGrpSpPr/>
                            <wpg:grpSpPr>
                              <a:xfrm>
                                <a:off x="0" y="0"/>
                                <a:ext cx="154532" cy="495869"/>
                                <a:chOff x="0" y="0"/>
                                <a:chExt cx="205494" cy="532897"/>
                              </a:xfrm>
                            </wpg:grpSpPr>
                            <wps:wsp>
                              <wps:cNvPr id="87" name="Line 725"/>
                              <wps:cNvCnPr>
                                <a:cxnSpLocks noChangeShapeType="1"/>
                              </wps:cNvCnPr>
                              <wps:spPr bwMode="auto">
                                <a:xfrm flipH="1">
                                  <a:off x="104633" y="0"/>
                                  <a:ext cx="0" cy="53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26"/>
                              <wps:cNvCnPr>
                                <a:cxnSpLocks noChangeShapeType="1"/>
                              </wps:cNvCnPr>
                              <wps:spPr bwMode="auto">
                                <a:xfrm>
                                  <a:off x="100084" y="0"/>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7" name="Line 727"/>
                              <wps:cNvCnPr>
                                <a:cxnSpLocks noChangeShapeType="1"/>
                              </wps:cNvCnPr>
                              <wps:spPr bwMode="auto">
                                <a:xfrm>
                                  <a:off x="100084" y="1137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8" name="Line 729"/>
                              <wps:cNvCnPr>
                                <a:cxnSpLocks noChangeShapeType="1"/>
                              </wps:cNvCnPr>
                              <wps:spPr bwMode="auto">
                                <a:xfrm>
                                  <a:off x="0" y="282053"/>
                                  <a:ext cx="20066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9" name="Line 730"/>
                              <wps:cNvCnPr>
                                <a:cxnSpLocks noChangeShapeType="1"/>
                              </wps:cNvCnPr>
                              <wps:spPr bwMode="auto">
                                <a:xfrm>
                                  <a:off x="100084" y="4185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0" name="Line 731"/>
                              <wps:cNvCnPr>
                                <a:cxnSpLocks noChangeShapeType="1"/>
                              </wps:cNvCnPr>
                              <wps:spPr bwMode="auto">
                                <a:xfrm>
                                  <a:off x="100084" y="532262"/>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D2FFB1C" id="群組 86" o:spid="_x0000_s1026" style="position:absolute;margin-left:47.3pt;margin-top:5.2pt;width:12.15pt;height:39.05pt;z-index:251717632;mso-width-relative:margin;mso-height-relative:margin" coordsize="205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1ZgAMAALUTAAAOAAAAZHJzL2Uyb0RvYy54bWzsWN1u2zYUvh/QdyB47+jXsiTEKQrbyS6y&#10;LUCyB2Ak6geTSIJUIgfD7vYofYXd7nX6Gjs8kl07aZA2TdNisC9kkiKPzvn4nR/y+O26bcgt16aW&#10;Yk69I5cSLjKZ16Kc09+vTicxJaZjImeNFHxO77ihb0/e/HTcq5T7spJNzjUBIcKkvZrTqutU6jgm&#10;q3jLzJFUXMDLQuqWddDVpZNr1oP0tnF8142cXupcaZlxY2B0ObykJyi/KHjW/VYUhnekmVPQrcOn&#10;xue1fTonxywtNVNVnY1qsGdo0bJawEe3opasY+RG1w9EtXWmpZFFd5TJ1pFFUWccbQBrPPeeNWda&#10;3ii0pUz7Um1hAmjv4fRssdmvtxea1PmcxhElgrWwRx/+ff/hn78JDAA6vSpTmHSm1aW60ONAOfSs&#10;wetCt/YfTCFrxPVuiytfdySDQW8aTgOfkgxehck0jpIB96yCzXmwKqtW4zrfnYZJOKwDAXEys+uc&#10;zUcdq9tWlV4Bg8xHkMzXgXRZMcURe2Pt34A024B0XgtOZv50wAjnLMSFtlBka3GpzmX2hyFCLiom&#10;So7Sru4UoOuhDVZbEDsssR0D6JLr/heZwxx200mkk0WXFE2tfrYLd3D23DAKAkoegg0stzhbvFzk&#10;9xYvliptujMuW2Ibc9qADSiU3Z6bboB2M8V+S8jTumlgnKWNIP2cJlMw2HaNbOrcvsSOLq8XjSa3&#10;zDoZ/sZ92psGZBY5Cqs4y1dju2N1M7RBz0ZYeUAbUGdsDV70Z+Imq3gVh5PQj1aT0F0uJ+9OF+Ek&#10;OvVm02WwXCyW3l9WNS9MqzrPubDabTzaCz+PDGNsGXxx69NbGJx96UhFUHbzj0oDKYfNtK5j0muZ&#10;36Hb4Djwcxj+5kRNtt48EnV05h3WvThR7Y6NYcADFsTguQ/p6YFPeyNHowDd54clKOnQYwVkLmrp&#10;b1pKGg55DhpI5JG8T8w7EHuTzr8oTX06AkMOGNPUSGzMCXvh9JWI7XnBLMBojiFryHQHdg8B/BC2&#10;n6jtHmE3lMtDETayGyulV2M3xGWI2H4MhVcwRLhNCWdr7egQtqEwxar+UI88emh5hNjJPrEDLE1f&#10;jdg79UjoxdND2LanqEO1jXcML1CUAL3u0Rvrgu9Bbzj3+ZG/H7wPNff/9jCJdyBwN4Rn0PEey14+&#10;7fahvXvbdvIfAAAA//8DAFBLAwQUAAYACAAAACEAZJ774N8AAAAIAQAADwAAAGRycy9kb3ducmV2&#10;LnhtbEyPQWvCQBCF74X+h2WE3uomrUqM2YhI25MUqoXS25gdk2B2NmTXJP77rqd6fPMe732TrUfT&#10;iJ46V1tWEE8jEMSF1TWXCr4P788JCOeRNTaWScGVHKzzx4cMU20H/qJ+70sRStilqKDyvk2ldEVF&#10;Bt3UtsTBO9nOoA+yK6XucAjlppEvUbSQBmsOCxW2tK2oOO8vRsHHgMPmNX7rd+fT9vp7mH/+7GJS&#10;6mkyblYgPI3+Pww3/IAOeWA62gtrJxoFy9kiJMM9moG4+XGyBHFUkCRzkHkm7x/I/wAAAP//AwBQ&#10;SwECLQAUAAYACAAAACEAtoM4kv4AAADhAQAAEwAAAAAAAAAAAAAAAAAAAAAAW0NvbnRlbnRfVHlw&#10;ZXNdLnhtbFBLAQItABQABgAIAAAAIQA4/SH/1gAAAJQBAAALAAAAAAAAAAAAAAAAAC8BAABfcmVs&#10;cy8ucmVsc1BLAQItABQABgAIAAAAIQBRZV1ZgAMAALUTAAAOAAAAAAAAAAAAAAAAAC4CAABkcnMv&#10;ZTJvRG9jLnhtbFBLAQItABQABgAIAAAAIQBknvvg3wAAAAgBAAAPAAAAAAAAAAAAAAAAANoFAABk&#10;cnMvZG93bnJldi54bWxQSwUGAAAAAAQABADzAAAA5gYAAAAA&#10;">
                      <v:line id="Line 725" o:spid="_x0000_s1027" style="position:absolute;flip:x;visibility:visible;mso-wrap-style:square" from="1046,0" to="104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726" o:spid="_x0000_s1028" style="position:absolute;visibility:visible;mso-wrap-style:square" from="1000,0" to="2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O+xAAAANsAAAAPAAAAZHJzL2Rvd25yZXYueG1sRI9Ba4NA&#10;FITvhfyH5QVya1Z7kGqyCSEg9NBLNdDk9nBf1NZ9q+4mmn/fLRR6HGbmG2a7n00n7jS61rKCeB2B&#10;IK6sbrlWcCrz51cQziNr7CyTggc52O8WT1vMtJ34g+6Fr0WAsMtQQeN9n0npqoYMurXtiYN3taNB&#10;H+RYSz3iFOCmky9RlEiDLYeFBns6NlR9FzcTKKckzdPPob19xUNxvvTDuXxHpVbL+bAB4Wn2/+G/&#10;9ptWkCbw+yX8ALn7AQAA//8DAFBLAQItABQABgAIAAAAIQDb4fbL7gAAAIUBAAATAAAAAAAAAAAA&#10;AAAAAAAAAABbQ29udGVudF9UeXBlc10ueG1sUEsBAi0AFAAGAAgAAAAhAFr0LFu/AAAAFQEAAAsA&#10;AAAAAAAAAAAAAAAAHwEAAF9yZWxzLy5yZWxzUEsBAi0AFAAGAAgAAAAhAFAh077EAAAA2wAAAA8A&#10;AAAAAAAAAAAAAAAABwIAAGRycy9kb3ducmV2LnhtbFBLBQYAAAAAAwADALcAAAD4AgAAAAA=&#10;">
                        <v:stroke startarrowwidth="narrow" startarrowlength="short" endarrowwidth="narrow" endarrowlength="short"/>
                      </v:line>
                      <v:line id="Line 727" o:spid="_x0000_s1029" style="position:absolute;visibility:visible;mso-wrap-style:square" from="1000,1137" to="205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YlxQAAANsAAAAPAAAAZHJzL2Rvd25yZXYueG1sRI9Ba8JA&#10;FITvBf/D8oTe6sYe0ia6ighCD72YBGpvj+wziWbfJtnVxH/fLRR6HGbmG2a9nUwr7jS4xrKC5SIC&#10;QVxa3XCloMgPL+8gnEfW2FomBQ9ysN3MntaYajvyke6Zr0SAsEtRQe19l0rpypoMuoXtiIN3toNB&#10;H+RQST3gGOCmla9RFEuDDYeFGjva11Res5sJlCJODslX39wuyz47fXf9Kf9EpZ7n024FwtPk/8N/&#10;7Q+tIHmD3y/hB8jNDwAAAP//AwBQSwECLQAUAAYACAAAACEA2+H2y+4AAACFAQAAEwAAAAAAAAAA&#10;AAAAAAAAAAAAW0NvbnRlbnRfVHlwZXNdLnhtbFBLAQItABQABgAIAAAAIQBa9CxbvwAAABUBAAAL&#10;AAAAAAAAAAAAAAAAAB8BAABfcmVscy8ucmVsc1BLAQItABQABgAIAAAAIQA/bXYlxQAAANsAAAAP&#10;AAAAAAAAAAAAAAAAAAcCAABkcnMvZG93bnJldi54bWxQSwUGAAAAAAMAAwC3AAAA+QIAAAAA&#10;">
                        <v:stroke startarrowwidth="narrow" startarrowlength="short" endarrowwidth="narrow" endarrowlength="short"/>
                      </v:line>
                      <v:line id="Line 729" o:spid="_x0000_s1030" style="position:absolute;visibility:visible;mso-wrap-style:square" from="0,2820" to="2006,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JXxAAAANsAAAAPAAAAZHJzL2Rvd25yZXYueG1sRI/BasJA&#10;EIbvBd9hGcFb3diDNKmriCB46MUo1N6G7JhEs7NJdtX49s6h0OPwz//NfIvV4Bp1pz7Ung3Mpgko&#10;4sLbmksDx8P2/RNUiMgWG89k4EkBVsvR2wIz6x+8p3seSyUQDhkaqGJsM61DUZHDMPUtsWRn3zuM&#10;Mvaltj0+BO4a/ZEkc+2wZrlQYUubioprfnNCOc7TbfrT1bfLrMtPv213OnyjMZPxsP4CFWmI/8t/&#10;7Z01kMqz4iIeoJcvAAAA//8DAFBLAQItABQABgAIAAAAIQDb4fbL7gAAAIUBAAATAAAAAAAAAAAA&#10;AAAAAAAAAABbQ29udGVudF9UeXBlc10ueG1sUEsBAi0AFAAGAAgAAAAhAFr0LFu/AAAAFQEAAAsA&#10;AAAAAAAAAAAAAAAAHwEAAF9yZWxzLy5yZWxzUEsBAi0AFAAGAAgAAAAhAE7y4lfEAAAA2wAAAA8A&#10;AAAAAAAAAAAAAAAABwIAAGRycy9kb3ducmV2LnhtbFBLBQYAAAAAAwADALcAAAD4AgAAAAA=&#10;">
                        <v:stroke startarrowwidth="narrow" startarrowlength="short" endarrowwidth="narrow" endarrowlength="short"/>
                      </v:line>
                      <v:line id="Line 730" o:spid="_x0000_s1031" style="position:absolute;visibility:visible;mso-wrap-style:square" from="1000,4185" to="205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fMxAAAANsAAAAPAAAAZHJzL2Rvd25yZXYueG1sRI9Ba4NA&#10;FITvgf6H5RV6i6s9SLTZSCkEeuilGqi5PdxXtXXfqrtJ7L/PBgI9DjPzDbMtFjOIM82ut6wgiWIQ&#10;xI3VPbcKDtV+vQHhPLLGwTIp+CMHxe5htcVc2wt/0rn0rQgQdjkq6Lwfcyld05FBF9mROHjfdjbo&#10;g5xbqWe8BLgZ5HMcp9Jgz2Ghw5HeOmp+y5MJlEOa7bOvqT/9JFNZH8eprj5QqafH5fUFhKfF/4fv&#10;7XetIMvg9iX8ALm7AgAA//8DAFBLAQItABQABgAIAAAAIQDb4fbL7gAAAIUBAAATAAAAAAAAAAAA&#10;AAAAAAAAAABbQ29udGVudF9UeXBlc10ueG1sUEsBAi0AFAAGAAgAAAAhAFr0LFu/AAAAFQEAAAsA&#10;AAAAAAAAAAAAAAAAHwEAAF9yZWxzLy5yZWxzUEsBAi0AFAAGAAgAAAAhACG+R8zEAAAA2wAAAA8A&#10;AAAAAAAAAAAAAAAABwIAAGRycy9kb3ducmV2LnhtbFBLBQYAAAAAAwADALcAAAD4AgAAAAA=&#10;">
                        <v:stroke startarrowwidth="narrow" startarrowlength="short" endarrowwidth="narrow" endarrowlength="short"/>
                      </v:line>
                      <v:line id="Line 731" o:spid="_x0000_s1032" style="position:absolute;visibility:visible;mso-wrap-style:square" from="1000,5322" to="205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1J6xAAAANwAAAAPAAAAZHJzL2Rvd25yZXYueG1sRI9Bi8JA&#10;DIXvC/6HIYK3deoeZO06igiCh71YBd1b6MS22sm0nVHrvzeHBW8v5OXLe/Nl72p1py5Ung1Mxgko&#10;4tzbigsDh/3m8xtUiMgWa89k4EkBlovBxxxT6x+8o3sWCyUQDikaKGNsUq1DXpLDMPYNsezOvnMY&#10;ZewKbTt8CNzV+itJptphxfKhxIbWJeXX7OaEcpjONrNjW90ukzY7/TXtaf+LxoyG/eoHVKQ+vs3/&#10;11sr8ROJL2VEgV68AAAA//8DAFBLAQItABQABgAIAAAAIQDb4fbL7gAAAIUBAAATAAAAAAAAAAAA&#10;AAAAAAAAAABbQ29udGVudF9UeXBlc10ueG1sUEsBAi0AFAAGAAgAAAAhAFr0LFu/AAAAFQEAAAsA&#10;AAAAAAAAAAAAAAAAHwEAAF9yZWxzLy5yZWxzUEsBAi0AFAAGAAgAAAAhAI3bUnrEAAAA3AAAAA8A&#10;AAAAAAAAAAAAAAAABwIAAGRycy9kb3ducmV2LnhtbFBLBQYAAAAAAwADALcAAAD4AgAAAAA=&#10;">
                        <v:stroke startarrowwidth="narrow" startarrowlength="short" endarrowwidth="narrow" endarrowlength="short"/>
                      </v:line>
                    </v:group>
                  </w:pict>
                </mc:Fallback>
              </mc:AlternateConten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1.</w:t>
            </w:r>
            <w:r w:rsidRPr="00A63DA4">
              <w:rPr>
                <w:rFonts w:eastAsia="標楷體" w:hint="eastAsia"/>
                <w:kern w:val="0"/>
                <w:sz w:val="16"/>
                <w:szCs w:val="16"/>
              </w:rPr>
              <w:t>用地取得費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16608" behindDoc="0" locked="0" layoutInCell="0" allowOverlap="1" wp14:anchorId="3AD0BB84" wp14:editId="74B68CF8">
                      <wp:simplePos x="0" y="0"/>
                      <wp:positionH relativeFrom="column">
                        <wp:posOffset>149225</wp:posOffset>
                      </wp:positionH>
                      <wp:positionV relativeFrom="paragraph">
                        <wp:posOffset>65037</wp:posOffset>
                      </wp:positionV>
                      <wp:extent cx="93600" cy="0"/>
                      <wp:effectExtent l="0" t="0" r="0" b="0"/>
                      <wp:wrapNone/>
                      <wp:docPr id="101"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00"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A126" id="Freeform 728" o:spid="_x0000_s1026" style="position:absolute;margin-left:11.75pt;margin-top:5.1pt;width:7.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7ZrgIAAPsFAAAOAAAAZHJzL2Uyb0RvYy54bWysVGFv0zAQ/Y7Ef7D8EYkl6Vq2VksntFGE&#10;NGDSyg9wHaeJcGxju03Lr+fZSbu0DCEh8sGyc8/v3t357uZ210iyFdbVWuU0u0gpEYrrolbrnH5b&#10;Lt5eU+I8UwWTWomc7oWjt/PXr25aMxMjXWlZCEtAotysNTmtvDezJHG8Eg1zF9oIBWOpbcM8jnad&#10;FJa1YG9kMkrTd0mrbWGs5sI5/L3vjHQe+ctScP+1LJ3wROYU2nxcbVxXYU3mN2y2tsxUNe9lsH9Q&#10;0bBawemR6p55Rja2/o2qqbnVTpf+gusm0WVZcxFjQDRZehbNU8WMiLEgOc4c0+T+Hy3/sn20pC5Q&#10;uzSjRLEGRVpYIULKydXoOmSoNW4G4JN5tCFGZx40/+5gSE4s4eCAIav2sy7AwzZex6zsStuEm4iX&#10;7GLy98fki50nHD+nl+9SVIgfLAmbHa7xjfMfhY4UbPvgfFe1AruY86LXvcT9spEo4JuEpKQl2Xja&#10;V/gIQZADSEUm54DRAID7L7NcDkAT0rNA8fqgiVUHmXynep3YERb6Io1JMdqFZATRiHmZBSGgACoE&#10;9Qcw1AXw5RDcXeqdWDz588duKcFjX3WRGuaDtuAjbEmL0iNNpMrpJOpq9FYsdbT7s2rB07NVqiEq&#10;ckBazCdwnRWb4CQGdnQc9A4q6rSsi0UtZXDp7Hp1Jy3ZMjTsIn59qCcwqYLu6WTUST6xnVCk8XuJ&#10;wuqNKuJDqgQrPqiC+L3Bo1WYUzSwu4YSKTDVsIk4z2r5d1yMvW+N0A1d+6x0sUdnWN1NIExMbCpt&#10;f8IVpg+c/NgwC8fyk0J7T7PxOIyreBhPrkY42KFlNbQwxUGVU0/xvsL2zncjbmNsva7gKYuVVfo9&#10;OrKsQ//E1u1U9QdMmFinfhqGETY8R9TzzJ7/AgAA//8DAFBLAwQUAAYACAAAACEAioh9e9sAAAAH&#10;AQAADwAAAGRycy9kb3ducmV2LnhtbEyOwU7DMBBE70j8g7VI3KhNKlAU4lQVFVwoB9oeOG5jN4lq&#10;r0PsNuHvWcShnFazM5p55WLyTpztELtAGu5nCoSlOpiOGg277ctdDiImJIMukNXwbSMsquurEgsT&#10;Rvqw501qBJdQLFBDm1JfSBnr1nqMs9BbYu8QBo+J5dBIM+DI5d7JTKlH6bEjXmixt8+trY+bk9fw&#10;Tjs5dgd3fFPb13W+Wn59rtao9e3NtHwCkeyULmH4xWd0qJhpH05konAasvkDJ/mvMhDsz3O++z8t&#10;q1L+569+AAAA//8DAFBLAQItABQABgAIAAAAIQC2gziS/gAAAOEBAAATAAAAAAAAAAAAAAAAAAAA&#10;AABbQ29udGVudF9UeXBlc10ueG1sUEsBAi0AFAAGAAgAAAAhADj9If/WAAAAlAEAAAsAAAAAAAAA&#10;AAAAAAAALwEAAF9yZWxzLy5yZWxzUEsBAi0AFAAGAAgAAAAhAAJiftmuAgAA+wUAAA4AAAAAAAAA&#10;AAAAAAAALgIAAGRycy9lMm9Eb2MueG1sUEsBAi0AFAAGAAgAAAAhAIqIfXvbAAAABwEAAA8AAAAA&#10;AAAAAAAAAAAACAUAAGRycy9kb3ducmV2LnhtbFBLBQYAAAAABAAEAPMAAAAQBgAAAAA=&#10;" o:allowincell="f" path="m,l149,5e">
                      <v:stroke startarrowwidth="narrow" startarrowlength="short" endarrowwidth="narrow" endarrowlength="short"/>
                      <v:path arrowok="t" o:connecttype="custom" o:connectlocs="0,0;93600,1" o:connectangles="0,0"/>
                    </v:shape>
                  </w:pict>
                </mc:Fallback>
              </mc:AlternateContent>
            </w: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2.</w:t>
            </w:r>
            <w:r w:rsidRPr="00A63DA4">
              <w:rPr>
                <w:rFonts w:eastAsia="標楷體" w:hint="eastAsia"/>
                <w:kern w:val="0"/>
                <w:sz w:val="16"/>
                <w:szCs w:val="16"/>
              </w:rPr>
              <w:t>用地取得及</w: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2.</w:t>
            </w:r>
            <w:r w:rsidRPr="00A63DA4">
              <w:rPr>
                <w:rFonts w:eastAsia="標楷體" w:hint="eastAsia"/>
                <w:kern w:val="0"/>
                <w:sz w:val="16"/>
                <w:szCs w:val="16"/>
              </w:rPr>
              <w:t>地價調整費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ind w:leftChars="47" w:left="113"/>
              <w:contextualSpacing/>
              <w:jc w:val="both"/>
              <w:textAlignment w:val="baseline"/>
              <w:rPr>
                <w:rFonts w:eastAsia="標楷體"/>
                <w:kern w:val="0"/>
                <w:sz w:val="16"/>
                <w:szCs w:val="16"/>
              </w:rPr>
            </w:pPr>
            <w:r w:rsidRPr="00A63DA4">
              <w:rPr>
                <w:rFonts w:eastAsia="標楷體" w:hint="eastAsia"/>
                <w:kern w:val="0"/>
                <w:sz w:val="16"/>
                <w:szCs w:val="16"/>
              </w:rPr>
              <w:t>拆遷補償費</w:t>
            </w: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3.</w:t>
            </w:r>
            <w:r w:rsidRPr="00A63DA4">
              <w:rPr>
                <w:rFonts w:eastAsia="標楷體" w:hint="eastAsia"/>
                <w:kern w:val="0"/>
                <w:sz w:val="16"/>
                <w:szCs w:val="16"/>
              </w:rPr>
              <w:t>拆遷補償及遷移費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4.</w:t>
            </w:r>
            <w:r w:rsidRPr="00A63DA4">
              <w:rPr>
                <w:rFonts w:eastAsia="標楷體" w:hint="eastAsia"/>
                <w:kern w:val="0"/>
                <w:sz w:val="16"/>
                <w:szCs w:val="16"/>
              </w:rPr>
              <w:t>拆遷補償及遷移費之調整費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4983" w:type="dxa"/>
            <w:gridSpan w:val="7"/>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5.</w:t>
            </w:r>
            <w:r w:rsidRPr="00A63DA4">
              <w:rPr>
                <w:rFonts w:eastAsia="標楷體" w:hint="eastAsia"/>
                <w:kern w:val="0"/>
                <w:sz w:val="16"/>
                <w:szCs w:val="16"/>
              </w:rPr>
              <w:t>辦理上述業務之作業費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60640" behindDoc="0" locked="0" layoutInCell="1" allowOverlap="1" wp14:anchorId="1A4AF404" wp14:editId="488002E9">
                      <wp:simplePos x="0" y="0"/>
                      <wp:positionH relativeFrom="column">
                        <wp:posOffset>662071</wp:posOffset>
                      </wp:positionH>
                      <wp:positionV relativeFrom="paragraph">
                        <wp:posOffset>74462</wp:posOffset>
                      </wp:positionV>
                      <wp:extent cx="0" cy="759600"/>
                      <wp:effectExtent l="0" t="0" r="38100" b="21590"/>
                      <wp:wrapNone/>
                      <wp:docPr id="102"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86476D" id="Line 73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G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SEUaK&#10;tCDSViiOnsbj0J3OuBycSrWzoT56Vq9mq+l3h5QuG6IOPLJ8uxgIzEJE8i4kbJyBHPvui2bgQ45e&#10;x1ada9sGSGgCOkdFLndF+Nkj2h9SOH2aLmZpFCsh+S3OWOc/c92iYBRYAumIS05b5wMPkt9cQhql&#10;N0LKqLdUqCvwYjqaxgCnpWDhMrg5e9iX0qITCRMTv1gU3Dy6WX1ULII1nLD11fZEyN6G5FIFPKgE&#10;6FytfiR+LNLFer6eTwaT0Ww9mKRVNfi0KSeD2SZ7mlbjqiyr7Geglk3yRjDGVWB3G89s8nfyXx9K&#10;P1j3Ab23IXmPHvsFZG//SDpKGdTr52Cv2WVnbxLDREbn6+sJI/+4B/vxja9+AQAA//8DAFBLAwQU&#10;AAYACAAAACEAWPBWvdwAAAAKAQAADwAAAGRycy9kb3ducmV2LnhtbEyPQU/DMAyF70j8h8hIXCaW&#10;dkUMlaYTAnrjwmDi6jWmrWicrsm2wq/H4wK39+yn58/FanK9OtAYOs8G0nkCirj2tuPGwNtrdXUL&#10;KkRki71nMvBFAVbl+VmBufVHfqHDOjZKSjjkaKCNcci1DnVLDsPcD8Sy+/Cjwyh2bLQd8SjlrteL&#10;JLnRDjuWCy0O9NBS/bneOwOh2tCu+p7Vs+Q9azwtdo/PT2jM5cV0fwcq0hT/wnDCF3QohWnr92yD&#10;6sUn15lERaRLUKfA72ArIksz0GWh/79Q/gAAAP//AwBQSwECLQAUAAYACAAAACEAtoM4kv4AAADh&#10;AQAAEwAAAAAAAAAAAAAAAAAAAAAAW0NvbnRlbnRfVHlwZXNdLnhtbFBLAQItABQABgAIAAAAIQA4&#10;/SH/1gAAAJQBAAALAAAAAAAAAAAAAAAAAC8BAABfcmVscy8ucmVsc1BLAQItABQABgAIAAAAIQDM&#10;+kHGFQIAACsEAAAOAAAAAAAAAAAAAAAAAC4CAABkcnMvZTJvRG9jLnhtbFBLAQItABQABgAIAAAA&#10;IQBY8Fa93AAAAAoBAAAPAAAAAAAAAAAAAAAAAG8EAABkcnMvZG93bnJldi54bWxQSwUGAAAAAAQA&#10;BADzAAAAeAUAAAAA&#10;"/>
                  </w:pict>
                </mc:Fallback>
              </mc:AlternateContent>
            </w:r>
            <w:r w:rsidRPr="00A63DA4">
              <w:rPr>
                <w:rFonts w:eastAsia="標楷體"/>
                <w:noProof/>
                <w:kern w:val="0"/>
                <w:sz w:val="16"/>
                <w:szCs w:val="16"/>
              </w:rPr>
              <mc:AlternateContent>
                <mc:Choice Requires="wps">
                  <w:drawing>
                    <wp:anchor distT="0" distB="0" distL="114300" distR="114300" simplePos="0" relativeHeight="251718656" behindDoc="0" locked="0" layoutInCell="1" allowOverlap="1" wp14:anchorId="71FC8D18" wp14:editId="00BDB381">
                      <wp:simplePos x="0" y="0"/>
                      <wp:positionH relativeFrom="column">
                        <wp:posOffset>665168</wp:posOffset>
                      </wp:positionH>
                      <wp:positionV relativeFrom="paragraph">
                        <wp:posOffset>74462</wp:posOffset>
                      </wp:positionV>
                      <wp:extent cx="60606" cy="386"/>
                      <wp:effectExtent l="0" t="0" r="0" b="0"/>
                      <wp:wrapNone/>
                      <wp:docPr id="103"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51C53BC" id="Line 73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2.4pt,5.85pt" to="5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9L0KgIAAGQ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aB36Rgj&#10;RTpo0kYojp7Go6BOb1wBQZXa2lAfPakXs9H0i0NKVy1Rex5Zvp4NJGYhI3lICQtn4Ixd/0EziCEH&#10;r6NUp8Z2ARJEQKfYkfO9I/zkEYWP0xRejCjsjGfTiE6KW6Kxzr/nukNhUmIJrCMwOW6cD0RIcQsJ&#10;5yi9FlLGhkuF+hLPJ6NJTHBaChY2Q5iz+10lLTqSYJn4XM99CLP6oFgEazlhK8WQjxIosDkO6K7D&#10;SHK4FDCJcZ4I+ec4IC1V4AESQBnX2cVLX+fpfDVbzfJBPpquBnla14N36yofTNfZ06Qe11VVZ99C&#10;SVletIIxrkJVN19n+d/55nrDLo68O/suX/KIHnUGsrffSDp6ILT9YqCdZuetDS0JdgArx+DrtQt3&#10;5ed1jPrx57D8DgAA//8DAFBLAwQUAAYACAAAACEAR2suMd0AAAAJAQAADwAAAGRycy9kb3ducmV2&#10;LnhtbEyPzU7DMBCE70i8g7VI3KgTqGgV4lTlp4IbosCht228JBHxOordJuXp2ZzgNqMdzX6Tr0bX&#10;qiP1ofFsIJ0loIhLbxuuDHy8b66WoEJEtth6JgMnCrAqzs9yzKwf+I2O21gpKeGQoYE6xi7TOpQ1&#10;OQwz3xHL7cv3DqPYvtK2x0HKXauvk+RWO2xYPtTY0UNN5ff24Aysn+PitNs8dYyvP7tHO4wv95+j&#10;MZcX4/oOVKQx/oVhwhd0KIRp7w9sg2rFJ3NBjyLSBagpkM5vQO0nsQRd5Pr/guIXAAD//wMAUEsB&#10;Ai0AFAAGAAgAAAAhALaDOJL+AAAA4QEAABMAAAAAAAAAAAAAAAAAAAAAAFtDb250ZW50X1R5cGVz&#10;XS54bWxQSwECLQAUAAYACAAAACEAOP0h/9YAAACUAQAACwAAAAAAAAAAAAAAAAAvAQAAX3JlbHMv&#10;LnJlbHNQSwECLQAUAAYACAAAACEAtVvS9CoCAABkBAAADgAAAAAAAAAAAAAAAAAuAgAAZHJzL2Uy&#10;b0RvYy54bWxQSwECLQAUAAYACAAAACEAR2suMd0AAAAJAQAADwAAAAAAAAAAAAAAAACEBAAAZHJz&#10;L2Rvd25yZXYueG1sUEsFBgAAAAAEAAQA8wAAAI4FAAAAAA==&#10;">
                      <v:stroke startarrowwidth="narrow" startarrowlength="short" endarrowwidth="narrow" endarrowlength="short"/>
                    </v:line>
                  </w:pict>
                </mc:Fallback>
              </mc:AlternateConten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1.</w:t>
            </w:r>
            <w:r w:rsidRPr="00A63DA4">
              <w:rPr>
                <w:rFonts w:eastAsia="標楷體" w:hint="eastAsia"/>
                <w:kern w:val="0"/>
                <w:sz w:val="16"/>
                <w:szCs w:val="16"/>
              </w:rPr>
              <w:t>相關資料蒐集、調查、預測及分析費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19680" behindDoc="0" locked="0" layoutInCell="1" allowOverlap="1" wp14:anchorId="089C10FE" wp14:editId="66448B6E">
                      <wp:simplePos x="0" y="0"/>
                      <wp:positionH relativeFrom="column">
                        <wp:posOffset>665480</wp:posOffset>
                      </wp:positionH>
                      <wp:positionV relativeFrom="paragraph">
                        <wp:posOffset>58687</wp:posOffset>
                      </wp:positionV>
                      <wp:extent cx="60606" cy="386"/>
                      <wp:effectExtent l="0" t="0" r="0" b="0"/>
                      <wp:wrapNone/>
                      <wp:docPr id="104"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BB8C522" id="Line 73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2.4pt,4.6pt" to="57.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zgKgIAAGQ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aB3aY6R&#10;Ih00aSMUR0/jPKjTG1dAUKW2NtRHT+rFbDT94pDSVUvUnkeWr2cDiVnISB5SwsIZOGPXf9AMYsjB&#10;6yjVqbFdgAQR0Cl25HzvCD95ROHjNIUXIwo749k0opPilmis8++57lCYlFgC6whMjhvnAxFS3ELC&#10;OUqvhZSx4VKhvsTzyWgSE5yWgoXNEObsfldJi44kWCY+13Mfwqw+KBbBWk7YSjHkowQKbI4Duusw&#10;khwuBUxinCdC/jkOSEsVeIAEUMZ1dvHS13k6X81Ws3yQj6arQZ7W9eDdusoH03X2NKnHdVXV2bdQ&#10;UpYXrWCMq1DVzddZ/ne+ud6wiyPvzr7LlzyiR52B7O03ko4eCG2/GGin2XlrQ0uCHcDKMfh67cJd&#10;+Xkdo378OSy/AwAA//8DAFBLAwQUAAYACAAAACEA0rPoCNwAAAAHAQAADwAAAGRycy9kb3ducmV2&#10;LnhtbEyOy07DMBBF90j8gzVI7KjTh6CEOFV5VHSHaGHR3TQekoh4HMVuk/L1TFewPLpX955sMbhG&#10;HakLtWcD41ECirjwtubSwMd2dTMHFSKyxcYzGThRgEV+eZFhan3P73TcxFLJCIcUDVQxtqnWoajI&#10;YRj5lliyL985jIJdqW2HvYy7Rk+S5FY7rFkeKmzpqaLie3NwBpav8e60W720jG8/u2fbD+vHz8GY&#10;66th+QAq0hD/ynDWF3XIxWnvD2yDaoSTmahHA/cTUOd8PJuC2gtPQeeZ/u+f/wIAAP//AwBQSwEC&#10;LQAUAAYACAAAACEAtoM4kv4AAADhAQAAEwAAAAAAAAAAAAAAAAAAAAAAW0NvbnRlbnRfVHlwZXNd&#10;LnhtbFBLAQItABQABgAIAAAAIQA4/SH/1gAAAJQBAAALAAAAAAAAAAAAAAAAAC8BAABfcmVscy8u&#10;cmVsc1BLAQItABQABgAIAAAAIQCc6XzgKgIAAGQEAAAOAAAAAAAAAAAAAAAAAC4CAABkcnMvZTJv&#10;RG9jLnhtbFBLAQItABQABgAIAAAAIQDSs+gI3AAAAAcBAAAPAAAAAAAAAAAAAAAAAIQEAABkcnMv&#10;ZG93bnJldi54bWxQSwUGAAAAAAQABADzAAAAjQUAAAAA&#10;">
                      <v:stroke startarrowwidth="narrow" startarrowlength="short" endarrowwidth="narrow" endarrowlength="short"/>
                    </v:line>
                  </w:pict>
                </mc:Fallback>
              </mc:AlternateConten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2.</w:t>
            </w:r>
            <w:r w:rsidRPr="00A63DA4">
              <w:rPr>
                <w:rFonts w:eastAsia="標楷體" w:hint="eastAsia"/>
                <w:kern w:val="0"/>
                <w:sz w:val="16"/>
                <w:szCs w:val="16"/>
              </w:rPr>
              <w:t>測量費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r w:rsidRPr="00A63DA4">
              <w:rPr>
                <w:rFonts w:eastAsia="標楷體"/>
                <w:noProof/>
                <w:kern w:val="0"/>
                <w:sz w:val="20"/>
                <w:szCs w:val="20"/>
              </w:rPr>
              <mc:AlternateContent>
                <mc:Choice Requires="wps">
                  <w:drawing>
                    <wp:anchor distT="0" distB="0" distL="114300" distR="114300" simplePos="0" relativeHeight="251725824" behindDoc="0" locked="0" layoutInCell="1" allowOverlap="1" wp14:anchorId="6EA5F847" wp14:editId="7032A0F2">
                      <wp:simplePos x="0" y="0"/>
                      <wp:positionH relativeFrom="column">
                        <wp:posOffset>633061</wp:posOffset>
                      </wp:positionH>
                      <wp:positionV relativeFrom="paragraph">
                        <wp:posOffset>74328</wp:posOffset>
                      </wp:positionV>
                      <wp:extent cx="0" cy="3549600"/>
                      <wp:effectExtent l="0" t="0" r="38100" b="13335"/>
                      <wp:wrapNone/>
                      <wp:docPr id="105"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49600"/>
                              </a:xfrm>
                              <a:custGeom>
                                <a:avLst/>
                                <a:gdLst>
                                  <a:gd name="T0" fmla="*/ 0 w 1"/>
                                  <a:gd name="T1" fmla="*/ 0 h 6522"/>
                                  <a:gd name="T2" fmla="*/ 0 w 1"/>
                                  <a:gd name="T3" fmla="*/ 6522 h 6522"/>
                                </a:gdLst>
                                <a:ahLst/>
                                <a:cxnLst>
                                  <a:cxn ang="0">
                                    <a:pos x="T0" y="T1"/>
                                  </a:cxn>
                                  <a:cxn ang="0">
                                    <a:pos x="T2" y="T3"/>
                                  </a:cxn>
                                </a:cxnLst>
                                <a:rect l="0" t="0" r="r" b="b"/>
                                <a:pathLst>
                                  <a:path w="1" h="6522">
                                    <a:moveTo>
                                      <a:pt x="0" y="0"/>
                                    </a:moveTo>
                                    <a:lnTo>
                                      <a:pt x="0" y="6522"/>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EACB5" id="Freeform 737" o:spid="_x0000_s1026" style="position:absolute;margin-left:49.85pt;margin-top:5.85pt;width:0;height:2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0krwIAAAIGAAAOAAAAZHJzL2Uyb0RvYy54bWysVFFv0zAQfkfiP1h+RGJJ03Zl1dIJbRQh&#10;DZi08gNc22ksHNvYbtPy63fnpF3bDSEh8pDYvi/ffXfnu+ubbaPJRvqgrCnp4CKnRBpuhTKrkv5Y&#10;zN9/oCREZgTT1siS7mSgN7O3b65bN5WFra0W0hMgMWHaupLWMbpplgVey4aFC+ukAWNlfcMibP0q&#10;E561wN7orMjzy6y1XjhvuQwBTu86I50l/qqSPH6vqiAj0SUFbTG9fXov8Z3Nrtl05ZmrFe9lsH9Q&#10;0TBlwOmB6o5FRtZevaBqFPc22CpecNtktqoUlykGiGaQn0XzWDMnUyyQnOAOaQr/j5Z/2zx4ogTU&#10;Lh9TYlgDRZp7KTHlZDKcYIZaF6YAfHQPHmMM7t7ynwEM2YkFNwEwZNl+tQJ42DralJVt5Rv8E+Il&#10;25T83SH5chsJ7w45nA7Ho6vLPBUmY9P9j3wd4mdpEwnb3IfY1U3AKmVd9MoXUOOq0VDCdxnJSUsG&#10;fYUPgMEJoCaX46I4xxQnmFdIhkcAJCDPPCB6tZfF6r1SvjW9VFgRhs2Rp8w4GzAjqBuCXyS5QAEo&#10;jOsPYNCH4CHq3oO7b+/Ew70/v/GeErjxyy5WxyJqQx+4JC3Un5K6pCkdeNzYjVzYBIhnNQNXz1Zt&#10;XqL2OQVgZ4YFuklqD65R8VFZg9VKzJXW6DP41fJWe7Jh0Lfz9PTBnsC0QeVX42KcknliO6HI0/Ma&#10;hbdrI9JtqiUTn4wgcefg7hoYVxTZQ0OJljDcYJFwkSn9d1yKve8QbIqui5ZW7KBBvO0GEQxOWNTW&#10;/wZXMITAya818+BYfzHQ5VeD0QinVtqMxpMCNv7Ysjy2MMOBqqSRwg3D5W3sJt3aebWqwdMgpcnY&#10;j9CYlcImSh3cqeo3MGhSnfqhiJPseJ9Qz6N79gQAAP//AwBQSwMEFAAGAAgAAAAhACzM6/rdAAAA&#10;CAEAAA8AAABkcnMvZG93bnJldi54bWxMj0FPwzAMhe9I/IfISNxYWgR0LU0nBEIaBw4bTFyzxrSF&#10;xqmStOv+PWYXOFnP7+n5c7mabS8m9KFzpCBdJCCQamc6ahS8vz1fLUGEqMno3hEqOGKAVXV+VurC&#10;uANtcNrGRnAJhUIraGMcCilD3aLVYeEGJPY+nbc6svSNNF4fuNz28jpJ7qTVHfGFVg/42GL9vR2t&#10;gq/Xblofb2L+8rHejdm08U/p6JW6vJgf7kFEnONfGH7xGR0qZtq7kUwQvYI8zzjJ+5Qn+ye9V3Cb&#10;JRnIqpT/H6h+AAAA//8DAFBLAQItABQABgAIAAAAIQC2gziS/gAAAOEBAAATAAAAAAAAAAAAAAAA&#10;AAAAAABbQ29udGVudF9UeXBlc10ueG1sUEsBAi0AFAAGAAgAAAAhADj9If/WAAAAlAEAAAsAAAAA&#10;AAAAAAAAAAAALwEAAF9yZWxzLy5yZWxzUEsBAi0AFAAGAAgAAAAhALIIjSSvAgAAAgYAAA4AAAAA&#10;AAAAAAAAAAAALgIAAGRycy9lMm9Eb2MueG1sUEsBAi0AFAAGAAgAAAAhACzM6/rdAAAACAEAAA8A&#10;AAAAAAAAAAAAAAAACQUAAGRycy9kb3ducmV2LnhtbFBLBQYAAAAABAAEAPMAAAATBgAAAAA=&#10;" path="m,l,6522e">
                      <v:stroke startarrowwidth="narrow" startarrowlength="short" endarrowwidth="narrow" endarrowlength="short"/>
                      <v:path arrowok="t" o:connecttype="custom" o:connectlocs="0,0;0,3549600" o:connectangles="0,0"/>
                    </v:shape>
                  </w:pict>
                </mc:Fallback>
              </mc:AlternateContent>
            </w:r>
            <w:r w:rsidRPr="00A63DA4">
              <w:rPr>
                <w:rFonts w:eastAsia="標楷體"/>
                <w:noProof/>
                <w:kern w:val="0"/>
                <w:sz w:val="20"/>
                <w:szCs w:val="20"/>
              </w:rPr>
              <mc:AlternateContent>
                <mc:Choice Requires="wps">
                  <w:drawing>
                    <wp:anchor distT="0" distB="0" distL="114300" distR="114300" simplePos="0" relativeHeight="251724800" behindDoc="0" locked="0" layoutInCell="1" allowOverlap="1" wp14:anchorId="61554625" wp14:editId="1F70D861">
                      <wp:simplePos x="0" y="0"/>
                      <wp:positionH relativeFrom="column">
                        <wp:posOffset>627510</wp:posOffset>
                      </wp:positionH>
                      <wp:positionV relativeFrom="paragraph">
                        <wp:posOffset>76534</wp:posOffset>
                      </wp:positionV>
                      <wp:extent cx="139894" cy="635"/>
                      <wp:effectExtent l="0" t="0" r="31750" b="37465"/>
                      <wp:wrapNone/>
                      <wp:docPr id="106"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FAC899F" id="Line 73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9.4pt,6.05pt" to="6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ssLAIAAGU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0ilG&#10;inTQpI1QHD2Np0Gd3rgCgiq1taE+elIvZqPpF4eUrlqi9jyyfD0bSMxCRvKQEhbOwBm7/oNmEEMO&#10;XkepTo3tAiSIgE6xI+d7R/jJIwofs/F8Ns8xorA1HU8iPClumcY6/57rDoVJiSXQjsjkuHE+MCHF&#10;LSQcpPRaSBk7LhXqSzyfjCYxwWkpWNgMYc7ud5W06EiCZ+JzPfchzOqDYhGs5YStFEM+aqDA5zig&#10;uw4jyeFWwCTGeSLkn+OAtFSBB2gAZVxnFzN9nafz1Ww1ywf5aLoa5GldD96tq3wwXWdPk3pcV1Wd&#10;fQslZXnRCsa4ClXdjJ3lf2ec6xW7WPJu7bt8ySN61BnI3t6RdDRB6PvFQTvNzlsbWhL8AF6Owdd7&#10;Fy7Lz+sY9ePvsPwOAAD//wMAUEsDBBQABgAIAAAAIQDvL+VG3QAAAAgBAAAPAAAAZHJzL2Rvd25y&#10;ZXYueG1sTI/NTsNADITvSLzDykjc6KY5QAnZVOWnghuitIfe3KxJIrLeKLttUp4e5wQ3e8Yaf5Mv&#10;R9eqE/Wh8WxgPktAEZfeNlwZ2H6ubxagQkS22HomA2cKsCwuL3LMrB/4g06bWCkJ4ZChgTrGLtM6&#10;lDU5DDPfEYv35XuHUda+0rbHQcJdq9MkudUOG5YPNXb0VFP5vTk6A6vXeHfer186xvef/bMdxrfH&#10;3WjM9dW4egAVaYx/xzDhCzoUwnTwR7ZBtQbuF0IeRU/noCY/TUQ4TEMKusj1/wLFLwAAAP//AwBQ&#10;SwECLQAUAAYACAAAACEAtoM4kv4AAADhAQAAEwAAAAAAAAAAAAAAAAAAAAAAW0NvbnRlbnRfVHlw&#10;ZXNdLnhtbFBLAQItABQABgAIAAAAIQA4/SH/1gAAAJQBAAALAAAAAAAAAAAAAAAAAC8BAABfcmVs&#10;cy8ucmVsc1BLAQItABQABgAIAAAAIQCyI2ssLAIAAGUEAAAOAAAAAAAAAAAAAAAAAC4CAABkcnMv&#10;ZTJvRG9jLnhtbFBLAQItABQABgAIAAAAIQDvL+VG3QAAAAgBAAAPAAAAAAAAAAAAAAAAAIYEAABk&#10;cnMvZG93bnJldi54bWxQSwUGAAAAAAQABADzAAAAkAUAAAAA&#10;">
                      <v:stroke startarrowwidth="narrow" startarrowlength="short" endarrowwidth="narrow" endarrowlength="short"/>
                    </v:line>
                  </w:pict>
                </mc:Fallback>
              </mc:AlternateContent>
            </w: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21728" behindDoc="0" locked="0" layoutInCell="1" allowOverlap="1" wp14:anchorId="4729BA09" wp14:editId="26D2B8F9">
                      <wp:simplePos x="0" y="0"/>
                      <wp:positionH relativeFrom="column">
                        <wp:posOffset>533400</wp:posOffset>
                      </wp:positionH>
                      <wp:positionV relativeFrom="paragraph">
                        <wp:posOffset>69834</wp:posOffset>
                      </wp:positionV>
                      <wp:extent cx="191770" cy="0"/>
                      <wp:effectExtent l="0" t="0" r="0" b="0"/>
                      <wp:wrapNone/>
                      <wp:docPr id="107"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0F46717" id="Line 73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2pt,5.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RKwIAAGM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IPepVOM&#10;FOmgSRuhOJo+zEJ1euMKcKrU1ob86Ek9m42mXx1SumqJ2vPI8uVsIDALEcmbkHBwBu7Y9Z80Ax9y&#10;8DqW6tTYLkBCEdApduR87wg/eUThYzbPplPoG72ZElLc4ox1/iPXHQqbEksgHXHJceN84EGKm0u4&#10;Rum1kDL2WyrUl3g+Ho1jgNNSsGAMbs7ud5W06EiCYuITkwLLazerD4pFsJYTtlIM+VgBBSrHAd11&#10;GEkOMwGb6OeJkH/2A9JSBR5QAUjjurtI6ds8na9mq1k+yEeT1SBP63rwYV3lg8k6m47rh7qq6ux7&#10;SCnLi1YwxlXI6ibrLP872VwH7CLIu7Dv5Uveosc6A9nbO5KOEghdv+hnp9l5a0NLghpAydH5OnVh&#10;VF6fo9fPf8PyBwAAAP//AwBQSwMEFAAGAAgAAAAhAKdUeOTdAAAACAEAAA8AAABkcnMvZG93bnJl&#10;di54bWxMj81Ow0AMhO9IvMPKSNzoJlUFVcimKj8V3BClPfTmZk0SkfVG2W2T8vS44gAnyzPW+Jt8&#10;MbpWHakPjWcD6SQBRVx623BlYPOxupmDChHZYuuZDJwowKK4vMgxs37gdzquY6UkhEOGBuoYu0zr&#10;UNbkMEx8Ryzep+8dRln7StseBwl3rZ4mya122LB8qLGjx5rKr/XBGVi+xLvTbvXcMb59757sML4+&#10;bEdjrq/G5T2oSGP8O4YzvqBDIUx7f2AbVGtgPpMqUfRU5tlPZ1NQ+19BF7n+X6D4AQAA//8DAFBL&#10;AQItABQABgAIAAAAIQC2gziS/gAAAOEBAAATAAAAAAAAAAAAAAAAAAAAAABbQ29udGVudF9UeXBl&#10;c10ueG1sUEsBAi0AFAAGAAgAAAAhADj9If/WAAAAlAEAAAsAAAAAAAAAAAAAAAAALwEAAF9yZWxz&#10;Ly5yZWxzUEsBAi0AFAAGAAgAAAAhAC5vf5ErAgAAYwQAAA4AAAAAAAAAAAAAAAAALgIAAGRycy9l&#10;Mm9Eb2MueG1sUEsBAi0AFAAGAAgAAAAhAKdUeOTdAAAACAEAAA8AAAAAAAAAAAAAAAAAhQQAAGRy&#10;cy9kb3ducmV2LnhtbFBLBQYAAAAABAAEAPMAAACPBQAAAAA=&#10;">
                      <v:stroke startarrowwidth="narrow" startarrowlength="short" endarrowwidth="narrow" endarrowlength="short"/>
                    </v:line>
                  </w:pict>
                </mc:Fallback>
              </mc:AlternateContent>
            </w:r>
            <w:r w:rsidRPr="00A63DA4">
              <w:rPr>
                <w:rFonts w:eastAsia="標楷體" w:hint="eastAsia"/>
                <w:kern w:val="0"/>
                <w:sz w:val="16"/>
                <w:szCs w:val="16"/>
              </w:rPr>
              <w:t>1.</w:t>
            </w:r>
            <w:r w:rsidRPr="00A63DA4">
              <w:rPr>
                <w:rFonts w:eastAsia="標楷體" w:hint="eastAsia"/>
                <w:kern w:val="0"/>
                <w:sz w:val="16"/>
                <w:szCs w:val="16"/>
              </w:rPr>
              <w:t>設計階段</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 xml:space="preserve">  </w:t>
            </w:r>
            <w:r w:rsidRPr="00A63DA4">
              <w:rPr>
                <w:rFonts w:eastAsia="標楷體" w:hint="eastAsia"/>
                <w:kern w:val="0"/>
                <w:sz w:val="16"/>
                <w:szCs w:val="16"/>
              </w:rPr>
              <w:t>作業費用</w:t>
            </w:r>
            <w:r w:rsidRPr="00A63DA4">
              <w:rPr>
                <w:rFonts w:eastAsia="標楷體" w:hint="eastAsia"/>
                <w:kern w:val="0"/>
                <w:sz w:val="16"/>
                <w:szCs w:val="16"/>
              </w:rPr>
              <w:t xml:space="preserve"> </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 xml:space="preserve">  (</w:t>
            </w:r>
            <w:r w:rsidRPr="00A63DA4">
              <w:rPr>
                <w:rFonts w:eastAsia="標楷體" w:hint="eastAsia"/>
                <w:kern w:val="0"/>
                <w:sz w:val="16"/>
                <w:szCs w:val="16"/>
              </w:rPr>
              <w:t>含基本設計</w:t>
            </w:r>
            <w:r w:rsidRPr="00A63DA4">
              <w:rPr>
                <w:rFonts w:eastAsia="標楷體" w:hint="eastAsia"/>
                <w:kern w:val="0"/>
                <w:sz w:val="16"/>
                <w:szCs w:val="16"/>
              </w:rPr>
              <w:t xml:space="preserve">         </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 xml:space="preserve">  </w:t>
            </w:r>
            <w:r w:rsidRPr="00A63DA4">
              <w:rPr>
                <w:rFonts w:eastAsia="標楷體" w:hint="eastAsia"/>
                <w:kern w:val="0"/>
                <w:sz w:val="16"/>
                <w:szCs w:val="16"/>
              </w:rPr>
              <w:t>及細部設計</w:t>
            </w:r>
            <w:r w:rsidRPr="00A63DA4">
              <w:rPr>
                <w:rFonts w:eastAsia="標楷體" w:hint="eastAsia"/>
                <w:kern w:val="0"/>
                <w:sz w:val="16"/>
                <w:szCs w:val="16"/>
              </w:rPr>
              <w:t>)</w: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3.</w:t>
            </w:r>
            <w:proofErr w:type="gramStart"/>
            <w:r w:rsidRPr="00A63DA4">
              <w:rPr>
                <w:rFonts w:eastAsia="標楷體" w:hint="eastAsia"/>
                <w:kern w:val="0"/>
                <w:sz w:val="16"/>
                <w:szCs w:val="16"/>
              </w:rPr>
              <w:t>工址調查</w:t>
            </w:r>
            <w:proofErr w:type="gramEnd"/>
            <w:r w:rsidRPr="00A63DA4">
              <w:rPr>
                <w:rFonts w:eastAsia="標楷體" w:hint="eastAsia"/>
                <w:kern w:val="0"/>
                <w:sz w:val="16"/>
                <w:szCs w:val="16"/>
              </w:rPr>
              <w:t>、鑽探、試驗及分析費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ind w:leftChars="48" w:left="115"/>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20704" behindDoc="0" locked="0" layoutInCell="1" allowOverlap="1" wp14:anchorId="7D0EE9CB" wp14:editId="402BF992">
                      <wp:simplePos x="0" y="0"/>
                      <wp:positionH relativeFrom="column">
                        <wp:posOffset>659130</wp:posOffset>
                      </wp:positionH>
                      <wp:positionV relativeFrom="paragraph">
                        <wp:posOffset>69231</wp:posOffset>
                      </wp:positionV>
                      <wp:extent cx="60325" cy="0"/>
                      <wp:effectExtent l="0" t="0" r="0" b="0"/>
                      <wp:wrapNone/>
                      <wp:docPr id="10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68D9F72" id="Line 73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1.9pt,5.45pt" to="5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BtJwIAAGIEAAAOAAAAZHJzL2Uyb0RvYy54bWysVE2P2yAQvVfqf0DcE9uJk02sOKvKTnpJ&#10;u5F2+wMI4BgVAwISJ6r63zuQj3a3h1ZVfcDgGR7vzTy8eDx1Eh25dUKrEmfDFCOuqGZC7Uv85WU9&#10;mGHkPFGMSK14ic/c4cfl+3eL3hR8pFstGbcIQJQrelPi1ntTJImjLe+IG2rDFQQbbTviYWn3CbOk&#10;B/ROJqM0nSa9tsxYTblz8LW+BPEy4jcNp/6paRz3SJYYuPk42jjuwpgsF6TYW2JaQa80yD+w6IhQ&#10;cOgdqiaeoIMVv0F1glrtdOOHVHeJbhpBedQAarL0jZrnlhgetUBxnLmXyf0/WPr5uLVIMOhdCq1S&#10;pIMmbYTi6GE8CdXpjSsgqVJbG/TRk3o2G02/OqR01RK155Hly9nAxizsSF5tCQtn4Ixd/0kzyCEH&#10;r2OpTo3tAiQUAZ1iR873jvCTRxQ+TtPxaIIRvUUSUty2Gev8R647FCYllsA5wpLjxvlAgxS3lHCK&#10;0mshZWy3VKgv8XwCyCHitBQsBOPC7neVtOhIgmHiEzW9SbP6oFgEazlhK8WQjwVQYHIc0F2HkeRw&#10;JWAS8zwR8s95QFqqwAMKADKus4uTvs3T+Wq2muWDfDRdDfK0rgcf1lU+mK6zh0k9rquqzr4HSVle&#10;tIIxroKqm6uz/O9cc71fFz/efX0vX/IaPdYZyN7ekXR0QGj6xT47zc5bG1oSzABGjsnXSxduyq/r&#10;mPXz17D8AQAA//8DAFBLAwQUAAYACAAAACEAoacyYt0AAAAJAQAADwAAAGRycy9kb3ducmV2Lnht&#10;bEyPS0/DMBCE70j9D9ZW4kadEolHiFOVRwW3igKH3rbxNokar6PYbVx+PY44wG1ndzT7Tb4IphUn&#10;6l1jWcF8loAgLq1uuFLw+bG6ugPhPLLG1jIpOJODRTG5yDHTduB3Om18JWIIuwwV1N53mZSurMmg&#10;m9mOON72tjfoo+wrqXscYrhp5XWS3EiDDccPNXb0VFN52ByNguWrvz1vVy8d4/p7+6yH8Pb4FZS6&#10;nIblAwhPwf+ZYcSP6FBEpp09snaijTpJI7ofh3sQo2GepiB2vwtZ5PJ/g+IHAAD//wMAUEsBAi0A&#10;FAAGAAgAAAAhALaDOJL+AAAA4QEAABMAAAAAAAAAAAAAAAAAAAAAAFtDb250ZW50X1R5cGVzXS54&#10;bWxQSwECLQAUAAYACAAAACEAOP0h/9YAAACUAQAACwAAAAAAAAAAAAAAAAAvAQAAX3JlbHMvLnJl&#10;bHNQSwECLQAUAAYACAAAACEA6qCAbScCAABiBAAADgAAAAAAAAAAAAAAAAAuAgAAZHJzL2Uyb0Rv&#10;Yy54bWxQSwECLQAUAAYACAAAACEAoacyYt0AAAAJAQAADwAAAAAAAAAAAAAAAACBBAAAZHJzL2Rv&#10;d25yZXYueG1sUEsFBgAAAAAEAAQA8wAAAIsFAAAAAA==&#10;">
                      <v:stroke startarrowwidth="narrow" startarrowlength="short" endarrowwidth="narrow" endarrowlength="short"/>
                    </v:line>
                  </w:pict>
                </mc:Fallback>
              </mc:AlternateContent>
            </w:r>
            <w:r w:rsidRPr="00A63DA4">
              <w:rPr>
                <w:rFonts w:eastAsia="標楷體" w:hint="eastAsia"/>
                <w:kern w:val="0"/>
                <w:sz w:val="16"/>
                <w:szCs w:val="16"/>
              </w:rPr>
              <w:t>作業費用</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 xml:space="preserve">  </w:t>
            </w:r>
            <w:r w:rsidRPr="00A63DA4">
              <w:rPr>
                <w:rFonts w:eastAsia="標楷體" w:hint="eastAsia"/>
                <w:kern w:val="0"/>
                <w:sz w:val="16"/>
                <w:szCs w:val="16"/>
              </w:rPr>
              <w:t>作業費用</w:t>
            </w:r>
            <w:r w:rsidRPr="00A63DA4">
              <w:rPr>
                <w:rFonts w:eastAsia="標楷體" w:hint="eastAsia"/>
                <w:kern w:val="0"/>
                <w:sz w:val="16"/>
                <w:szCs w:val="16"/>
              </w:rPr>
              <w:t xml:space="preserve"> </w: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4.</w:t>
            </w:r>
            <w:r w:rsidRPr="00A63DA4">
              <w:rPr>
                <w:rFonts w:eastAsia="標楷體" w:hint="eastAsia"/>
                <w:kern w:val="0"/>
                <w:sz w:val="16"/>
                <w:szCs w:val="16"/>
              </w:rPr>
              <w:t>階段性專案管理及顧問費</w:t>
            </w:r>
          </w:p>
          <w:p w:rsidR="00A63DA4" w:rsidRPr="00A63DA4" w:rsidRDefault="00A63DA4" w:rsidP="00A63DA4">
            <w:pPr>
              <w:adjustRightInd w:val="0"/>
              <w:snapToGrid w:val="0"/>
              <w:spacing w:beforeLines="50" w:before="120" w:line="200" w:lineRule="exact"/>
              <w:ind w:leftChars="1" w:left="160" w:hangingChars="99" w:hanging="158"/>
              <w:contextualSpacing/>
              <w:jc w:val="both"/>
              <w:textAlignment w:val="baseline"/>
              <w:rPr>
                <w:rFonts w:eastAsia="標楷體"/>
                <w:strike/>
                <w:kern w:val="0"/>
                <w:sz w:val="16"/>
                <w:szCs w:val="16"/>
              </w:rPr>
            </w:pPr>
            <w:r w:rsidRPr="00A63DA4">
              <w:rPr>
                <w:rFonts w:eastAsia="標楷體"/>
                <w:kern w:val="0"/>
                <w:sz w:val="16"/>
                <w:szCs w:val="16"/>
              </w:rPr>
              <w:t>5.</w:t>
            </w:r>
            <w:r w:rsidRPr="00A63DA4">
              <w:rPr>
                <w:rFonts w:eastAsia="標楷體" w:hint="eastAsia"/>
                <w:kern w:val="0"/>
                <w:sz w:val="16"/>
                <w:szCs w:val="16"/>
              </w:rPr>
              <w:t>設計分析費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22752" behindDoc="0" locked="0" layoutInCell="1" allowOverlap="1" wp14:anchorId="7212345F" wp14:editId="3F7014A7">
                      <wp:simplePos x="0" y="0"/>
                      <wp:positionH relativeFrom="column">
                        <wp:posOffset>665168</wp:posOffset>
                      </wp:positionH>
                      <wp:positionV relativeFrom="paragraph">
                        <wp:posOffset>62885</wp:posOffset>
                      </wp:positionV>
                      <wp:extent cx="60606" cy="386"/>
                      <wp:effectExtent l="0" t="0" r="0" b="0"/>
                      <wp:wrapNone/>
                      <wp:docPr id="109"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E0EFE7F" id="Line 74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2.4pt,4.95pt" to="5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iNKwIAAGQEAAAOAAAAZHJzL2Uyb0RvYy54bWysVNuO2jAQfa/Uf7D8DknYwEJEWFUJ9IW2&#10;SLv9AGM7xKpjW7YhoKr/3rG5tHQftqqaSMaOx8dnzpxh/nTsJDpw64RWJc6GKUZcUc2E2pX468tq&#10;MMXIeaIYkVrxEp+4w0+L9+/mvSn4SLdaMm4RgChX9KbErfemSBJHW94RN9SGK9hstO2Ih6XdJcyS&#10;HtA7mYzSdJL02jJjNeXOwdf6vIkXEb9pOPVfmsZxj2SJgZuPo43jNozJYk6KnSWmFfRCg/wDi44I&#10;BZfeoGriCdpb8QqqE9Rqpxs/pLpLdNMIymMOkE2W/pHNc0sMj7mAOM7cZHL/D5Z+PmwsEgxql84w&#10;UqSDIq2F4ugxj+r0xhUQVKmNDfnRo3o2a02/OaR01RK145Hly8nAwSzomdwdCQtn4I5t/0kziCF7&#10;r6NUx8Z2ARJEQMdYkdOtIvzoEYWPkxRejCjsPEwnEZ0U14PGOv+R6w6FSYklsI7A5LB2PhAhxTUk&#10;3KP0SkgZCy4V6ks8G4/G8YDTUrCwGcKc3W0radGBBMvE53LvXZjVe8UiWMsJWyqGfJRAgc1xQHcd&#10;RpJDU8Akxnki5NtxQFqqwAMkgDQus7OXvs/S2XK6nOaDfDRZDvK0rgcfVlU+mKyyx3H9UFdVnf0I&#10;KWV50QrGuApZXX2d5X/nm0uHnR15c/ZNvuQePeoMZK+/kXT0QCh7aERXbDU7bWwoSViBlWPwpe1C&#10;r/y+jlG//hwWPwEAAP//AwBQSwMEFAAGAAgAAAAhAKUnke7dAAAACAEAAA8AAABkcnMvZG93bnJl&#10;di54bWxMj8tOwzAQRfdI/IM1SOyoXaiAhjhVeVSwQ7Rl0d00HpKIeBzFbuPy9TgrWF6d0b1n8kW0&#10;rThS7xvHGqYTBYK4dKbhSsN2s7q6B+EDssHWMWk4kYdFcX6WY2bcwB90XIdKpBL2GWqoQ+gyKX1Z&#10;k0U/cR1xYl+utxhS7CtpehxSuW3ltVK30mLDaaHGjp5qKr/XB6th+RruTrvVS8f4/rN7NkN8e/yM&#10;Wl9exOUDiEAx/B3DqJ/UoUhOe3dg40Wbspol9aBhPgcx8unsBsR+BApkkcv/DxS/AAAA//8DAFBL&#10;AQItABQABgAIAAAAIQC2gziS/gAAAOEBAAATAAAAAAAAAAAAAAAAAAAAAABbQ29udGVudF9UeXBl&#10;c10ueG1sUEsBAi0AFAAGAAgAAAAhADj9If/WAAAAlAEAAAsAAAAAAAAAAAAAAAAALwEAAF9yZWxz&#10;Ly5yZWxzUEsBAi0AFAAGAAgAAAAhANyYeI0rAgAAZAQAAA4AAAAAAAAAAAAAAAAALgIAAGRycy9l&#10;Mm9Eb2MueG1sUEsBAi0AFAAGAAgAAAAhAKUnke7dAAAACAEAAA8AAAAAAAAAAAAAAAAAhQQAAGRy&#10;cy9kb3ducmV2LnhtbFBLBQYAAAAABAAEAPMAAACPBQAAAAA=&#10;">
                      <v:stroke startarrowwidth="narrow" startarrowlength="short" endarrowwidth="narrow" endarrowlength="short"/>
                    </v:line>
                  </w:pict>
                </mc:Fallback>
              </mc:AlternateContent>
            </w:r>
            <w:r w:rsidRPr="00A63DA4">
              <w:rPr>
                <w:rFonts w:eastAsia="標楷體"/>
                <w:kern w:val="0"/>
                <w:sz w:val="16"/>
                <w:szCs w:val="16"/>
              </w:rPr>
              <w:t xml:space="preserve"> (</w:t>
            </w:r>
            <w:r w:rsidRPr="00A63DA4">
              <w:rPr>
                <w:rFonts w:eastAsia="標楷體" w:hint="eastAsia"/>
                <w:kern w:val="0"/>
                <w:sz w:val="16"/>
                <w:szCs w:val="16"/>
              </w:rPr>
              <w:t>含基本設計</w:t>
            </w:r>
            <w:r w:rsidRPr="00A63DA4">
              <w:rPr>
                <w:rFonts w:eastAsia="標楷體" w:hint="eastAsia"/>
                <w:kern w:val="0"/>
                <w:sz w:val="16"/>
                <w:szCs w:val="16"/>
              </w:rPr>
              <w:t xml:space="preserve">         </w:t>
            </w:r>
          </w:p>
        </w:tc>
        <w:tc>
          <w:tcPr>
            <w:tcW w:w="3263"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strike/>
                <w:kern w:val="0"/>
                <w:sz w:val="16"/>
                <w:szCs w:val="16"/>
              </w:rPr>
            </w:pPr>
            <w:r w:rsidRPr="00A63DA4">
              <w:rPr>
                <w:rFonts w:eastAsia="標楷體"/>
                <w:kern w:val="0"/>
                <w:sz w:val="16"/>
                <w:szCs w:val="16"/>
              </w:rPr>
              <w:t>5.</w:t>
            </w:r>
            <w:r w:rsidRPr="00A63DA4">
              <w:rPr>
                <w:rFonts w:eastAsia="標楷體" w:hint="eastAsia"/>
                <w:kern w:val="0"/>
                <w:sz w:val="16"/>
                <w:szCs w:val="16"/>
              </w:rPr>
              <w:t>設計分析費</w:t>
            </w:r>
          </w:p>
        </w:tc>
        <w:tc>
          <w:tcPr>
            <w:tcW w:w="529"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ind w:firstLineChars="71" w:firstLine="114"/>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23776" behindDoc="0" locked="0" layoutInCell="1" allowOverlap="1" wp14:anchorId="49D51320" wp14:editId="0E4B7EE8">
                      <wp:simplePos x="0" y="0"/>
                      <wp:positionH relativeFrom="column">
                        <wp:posOffset>664845</wp:posOffset>
                      </wp:positionH>
                      <wp:positionV relativeFrom="paragraph">
                        <wp:posOffset>69231</wp:posOffset>
                      </wp:positionV>
                      <wp:extent cx="60606" cy="386"/>
                      <wp:effectExtent l="0" t="0" r="0" b="0"/>
                      <wp:wrapNone/>
                      <wp:docPr id="110"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26632A4" id="Line 74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52.35pt,5.4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NaKQIAAGQEAAAOAAAAZHJzL2Uyb0RvYy54bWysVNuO2jAQfa/Uf7D8DknYwEJEWFUJ9IW2&#10;SLv9AGM7xKpjW7YhoKr/3rG5tHQftqqaSMaOzxzPmTlm/nTsJDpw64RWJc6GKUZcUc2E2pX468tq&#10;MMXIeaIYkVrxEp+4w0+L9+/mvSn4SLdaMm4RkChX9KbErfemSBJHW94RN9SGK9hstO2Ih6XdJcyS&#10;Htg7mYzSdJL02jJjNeXOwdf6vIkXkb9pOPVfmsZxj2SJITcfRxvHbRiTxZwUO0tMK+glDfIPWXRE&#10;KDj0RlUTT9DeildUnaBWO934IdVdoptGUB41gJos/UPNc0sMj1qgOM7cyuT+Hy39fNhYJBj0LoP6&#10;KNJBk9ZCcfSYZ6E6vXEFgCq1sUEfPapns9b0m0NKVy1ROx6zfDkZCIwRyV1IWDgDZ2z7T5oBhuy9&#10;jqU6NrYLlFAEdIwdOd06wo8eUfg4SeHFiMLOw3QS8klIcQ001vmPXHcoTEosIetITA5r58/QKySc&#10;o/RKSBkbLhXqSzwbj8YxwGkpWNgMMGd320padCDBMvG5nHsHs3qvWCRrOWFLxZCPJVBgcxzYXYeR&#10;5HApYBJxngj5Ng70SRXygBKAjMvs7KXvs3S2nC6n+SAfTZaDPK3rwYdVlQ8mq+xxXD/UVVVnP4Kk&#10;LC9awRhXQdXV11n+d7653LCzI2/OvpUvuWePLYFkr78x6eiB0PazgbaanTY2tCTYAawcwZdrF+7K&#10;7+uI+vXnsPgJAAD//wMAUEsDBBQABgAIAAAAIQAxUHsz3QAAAAkBAAAPAAAAZHJzL2Rvd25yZXYu&#10;eG1sTI/NTsMwEITvSLyDtUjcqN2qohDiVOWnojdEgUNv23hJIuJ1FLuNy9PXOcFtRvtpdiZfRtuK&#10;I/W+caxhOlEgiEtnGq40fH6sb+5A+IBssHVMGk7kYVlcXuSYGTfwOx23oRIphH2GGuoQukxKX9Zk&#10;0U9cR5xu3663GJLtK2l6HFK4beVMqVtpseH0ocaOnmoqf7YHq2H1Ghan3fqlY3z73T2bIW4ev6LW&#10;11dx9QAiUAx/MIz1U3UoUqe9O7Dxok1ezRcJHcU9iBGYzmcg9qNQIItc/l9QnAEAAP//AwBQSwEC&#10;LQAUAAYACAAAACEAtoM4kv4AAADhAQAAEwAAAAAAAAAAAAAAAAAAAAAAW0NvbnRlbnRfVHlwZXNd&#10;LnhtbFBLAQItABQABgAIAAAAIQA4/SH/1gAAAJQBAAALAAAAAAAAAAAAAAAAAC8BAABfcmVscy8u&#10;cmVsc1BLAQItABQABgAIAAAAIQDycjNaKQIAAGQEAAAOAAAAAAAAAAAAAAAAAC4CAABkcnMvZTJv&#10;RG9jLnhtbFBLAQItABQABgAIAAAAIQAxUHsz3QAAAAkBAAAPAAAAAAAAAAAAAAAAAIMEAABkcnMv&#10;ZG93bnJldi54bWxQSwUGAAAAAAQABADzAAAAjQUAAAAA&#10;">
                      <v:stroke startarrowwidth="narrow" startarrowlength="short" endarrowwidth="narrow" endarrowlength="short"/>
                    </v:line>
                  </w:pict>
                </mc:Fallback>
              </mc:AlternateContent>
            </w:r>
            <w:r w:rsidRPr="00A63DA4">
              <w:rPr>
                <w:rFonts w:eastAsia="標楷體" w:hint="eastAsia"/>
                <w:kern w:val="0"/>
                <w:sz w:val="16"/>
                <w:szCs w:val="16"/>
              </w:rPr>
              <w:t>及細部設計</w:t>
            </w:r>
            <w:r w:rsidRPr="00A63DA4">
              <w:rPr>
                <w:rFonts w:eastAsia="標楷體"/>
                <w:kern w:val="0"/>
                <w:sz w:val="16"/>
                <w:szCs w:val="16"/>
              </w:rPr>
              <w:t>)</w:t>
            </w:r>
          </w:p>
        </w:tc>
        <w:tc>
          <w:tcPr>
            <w:tcW w:w="3263"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6.</w:t>
            </w:r>
            <w:r w:rsidRPr="00A63DA4">
              <w:rPr>
                <w:rFonts w:eastAsia="標楷體" w:hint="eastAsia"/>
                <w:kern w:val="0"/>
                <w:sz w:val="16"/>
                <w:szCs w:val="16"/>
              </w:rPr>
              <w:t>專題研究報告費</w:t>
            </w:r>
          </w:p>
        </w:tc>
        <w:tc>
          <w:tcPr>
            <w:tcW w:w="529"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61664" behindDoc="0" locked="0" layoutInCell="1" allowOverlap="1" wp14:anchorId="01503A50" wp14:editId="7DD9D318">
                      <wp:simplePos x="0" y="0"/>
                      <wp:positionH relativeFrom="column">
                        <wp:posOffset>662940</wp:posOffset>
                      </wp:positionH>
                      <wp:positionV relativeFrom="paragraph">
                        <wp:posOffset>75933</wp:posOffset>
                      </wp:positionV>
                      <wp:extent cx="60325" cy="0"/>
                      <wp:effectExtent l="0" t="0" r="0" b="0"/>
                      <wp:wrapNone/>
                      <wp:docPr id="111"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157BFA8B" id="Line 73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52.2pt,6pt" to="5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fJwIAAGIEAAAOAAAAZHJzL2Uyb0RvYy54bWysVE2P2yAQvVfqf0DcE9uJk02sOKvKTnpJ&#10;u5F2+wMI4BgVAwISJ6r63zuQj3a3h1ZVfcDgGR7vzTy8eDx1Eh25dUKrEmfDFCOuqGZC7Uv85WU9&#10;mGHkPFGMSK14ic/c4cfl+3eL3hR8pFstGbcIQJQrelPi1ntTJImjLe+IG2rDFQQbbTviYWn3CbOk&#10;B/ROJqM0nSa9tsxYTblz8LW+BPEy4jcNp/6paRz3SJYYuPk42jjuwpgsF6TYW2JaQa80yD+w6IhQ&#10;cOgdqiaeoIMVv0F1glrtdOOHVHeJbhpBedQAarL0jZrnlhgetUBxnLmXyf0/WPr5uLVIMOhdlmGk&#10;SAdN2gjF0cN4FKrTG1dAUqW2NuijJ/VsNpp+dUjpqiVqzyPLl7OBjVnYkbzaEhbOwBm7/pNmkEMO&#10;XsdSnRrbBUgoAjrFjpzvHeEnjyh8nKbj0QQjeoskpLhtM9b5j1x3KExKLIFzhCXHjfOBBiluKeEU&#10;pddCythuqVBf4vkEkEPEaSlYCMaF3e8qadGRBMPEJ2p6k2b1QbEI1nLCVoohHwugwOQ4oLsOI8nh&#10;SsAk5nki5J/zgLRUgQcUAGRcZxcnfZun89VsNcsH+Wi6GuRpXQ8+rKt8MF1nD5N6XFdVnX0PkrK8&#10;aAVjXAVVN1dn+d+55nq/Ln68+/pevuQ1eqwzkL29I+nogND0i312mp23NrQkmAGMHJOvly7clF/X&#10;Mevnr2H5AwAA//8DAFBLAwQUAAYACAAAACEAgxD0qN4AAAAJAQAADwAAAGRycy9kb3ducmV2Lnht&#10;bEyPzU7DQAyE70i8w8pI3OimpYISsqnKT0VviBYOvblZk0RkvVF226Q8Pa44wM1jj8bfZPPBNepA&#10;Xag9GxiPElDEhbc1lwbeN8urGagQkS02nsnAkQLM8/OzDFPre36jwzqWSkI4pGigirFNtQ5FRQ7D&#10;yLfEcvv0ncMosiu17bCXcNfoSZLcaIc1y4cKW3qsqPha752BxUu8PW6Xzy3j6/f2yfbD6uFjMOby&#10;Yljcg4o0xD8znPAFHXJh2vk926Aa0cl0KlYZJtLpZBhf34Ha/S50nun/DfIfAAAA//8DAFBLAQIt&#10;ABQABgAIAAAAIQC2gziS/gAAAOEBAAATAAAAAAAAAAAAAAAAAAAAAABbQ29udGVudF9UeXBlc10u&#10;eG1sUEsBAi0AFAAGAAgAAAAhADj9If/WAAAAlAEAAAsAAAAAAAAAAAAAAAAALwEAAF9yZWxzLy5y&#10;ZWxzUEsBAi0AFAAGAAgAAAAhAFon5F8nAgAAYgQAAA4AAAAAAAAAAAAAAAAALgIAAGRycy9lMm9E&#10;b2MueG1sUEsBAi0AFAAGAAgAAAAhAIMQ9KjeAAAACQEAAA8AAAAAAAAAAAAAAAAAgQQAAGRycy9k&#10;b3ducmV2LnhtbFBLBQYAAAAABAAEAPMAAACMBQAAAAA=&#10;">
                      <v:stroke startarrowwidth="narrow" startarrowlength="short" endarrowwidth="narrow" endarrowlength="short"/>
                    </v:line>
                  </w:pict>
                </mc:Fallback>
              </mc:AlternateContent>
            </w:r>
          </w:p>
        </w:tc>
        <w:tc>
          <w:tcPr>
            <w:tcW w:w="1801" w:type="dxa"/>
            <w:gridSpan w:val="2"/>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30944" behindDoc="0" locked="0" layoutInCell="1" allowOverlap="1" wp14:anchorId="28843D3A" wp14:editId="742DA2AC">
                      <wp:simplePos x="0" y="0"/>
                      <wp:positionH relativeFrom="column">
                        <wp:posOffset>1060489</wp:posOffset>
                      </wp:positionH>
                      <wp:positionV relativeFrom="paragraph">
                        <wp:posOffset>81043</wp:posOffset>
                      </wp:positionV>
                      <wp:extent cx="59814" cy="0"/>
                      <wp:effectExtent l="0" t="0" r="0" b="0"/>
                      <wp:wrapNone/>
                      <wp:docPr id="112"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C53E880" id="Line 742"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83.5pt,6.4pt" to="88.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kFLwIAAGwEAAAOAAAAZHJzL2Uyb0RvYy54bWysVE2P0zAQvSPxHyzf23yQdtuo6QolLZcF&#10;Ku3C3bWdxsKxLdttWiH+O2P3Y3fhAEL04NqZNy9vZp6zuD/2Eh24dUKrCmfjFCOuqGZC7Sr85Wk9&#10;mmHkPFGMSK14hU/c4fvl2zeLwZQ8152WjFsEJMqVg6lw570pk8TRjvfEjbXhCoKttj3xcLS7hFky&#10;AHsvkzxNp8mgLTNWU+4cPG3OQbyM/G3Lqf/cto57JCsM2nxcbVy3YU2WC1LuLDGdoBcZ5B9U9EQo&#10;eOmNqiGeoL0Vv1H1glrtdOvHVPeJbltBeawBqsnSX6p57IjhsRZojjO3Nrn/R0s/HTYWCQazy3KM&#10;FOlhSA9CcXRX5KE7g3ElgGq1saE+elSP5kHTbw4pXXdE7XhU+XQykJiFjORVSjg4A+/YDh81AwzZ&#10;ex1bdWxtj1opzNeQGMihHegYZ3O6zYYfPaLwcDKfZQVG9BpJSBkIQpqxzn/gukdhU2EJ6iMdOTw4&#10;HwQ9QwJc6bWQMg5eKjRUeD7JJzHBaSlYCAaYs7ttLS06kGCd+IvVQeQlzOq9YpGs44StFEM+tkKB&#10;3XFgdz1GksPlgE3EeSLkn3EgWqqgAxoAZVx2Z099n6fz1Ww1K0ZFPl2NirRpRu/XdTGarrO7SfOu&#10;qesm+xFKyoqyE4xxFaq6+jsr/s4/l5t2dubN4bf2Ja/ZY59B7PU/io5eCOM/G2mr2Wljw0iCLcDS&#10;EXy5fuHOvDxH1PNHYvkTAAD//wMAUEsDBBQABgAIAAAAIQAC22vE3QAAAAkBAAAPAAAAZHJzL2Rv&#10;d25yZXYueG1sTI9BS8NAEIXvgv9hGcGL2E1LSTVmU0QQQUrB6qHHaTImIdnZsLtp47/vFA96mzfz&#10;ePO+fD3ZXh3Jh9axgfksAUVcuqrl2sDX5+v9A6gQkSvsHZOBHwqwLq6vcswqd+IPOu5irSSEQ4YG&#10;mhiHTOtQNmQxzNxALLdv5y1Gkb7WlceThNteL5Ik1RZblg8NDvTSUNntRmvgce83HTvclp0Pm/e3&#10;+Xg37bfG3N5Mz0+gIk3xzwyX+lIdCul0cCNXQfWi05WwRBkWgnAxrNIlqMPvQhe5/k9QnAEAAP//&#10;AwBQSwECLQAUAAYACAAAACEAtoM4kv4AAADhAQAAEwAAAAAAAAAAAAAAAAAAAAAAW0NvbnRlbnRf&#10;VHlwZXNdLnhtbFBLAQItABQABgAIAAAAIQA4/SH/1gAAAJQBAAALAAAAAAAAAAAAAAAAAC8BAABf&#10;cmVscy8ucmVsc1BLAQItABQABgAIAAAAIQDZhtkFLwIAAGwEAAAOAAAAAAAAAAAAAAAAAC4CAABk&#10;cnMvZTJvRG9jLnhtbFBLAQItABQABgAIAAAAIQAC22vE3QAAAAkBAAAPAAAAAAAAAAAAAAAAAIkE&#10;AABkcnMvZG93bnJldi54bWxQSwUGAAAAAAQABADzAAAAkwUAAAAA&#10;">
                      <v:stroke startarrowwidth="narrow" startarrowlength="short" endarrowwidth="narrow" endarrowlength="short"/>
                    </v:line>
                  </w:pict>
                </mc:Fallback>
              </mc:AlternateContent>
            </w:r>
            <w:r w:rsidRPr="00A63DA4">
              <w:rPr>
                <w:rFonts w:eastAsia="標楷體" w:hint="eastAsia"/>
                <w:noProof/>
                <w:kern w:val="0"/>
                <w:sz w:val="16"/>
                <w:szCs w:val="16"/>
              </w:rPr>
              <mc:AlternateContent>
                <mc:Choice Requires="wps">
                  <w:drawing>
                    <wp:anchor distT="0" distB="0" distL="114300" distR="114300" simplePos="0" relativeHeight="251731968" behindDoc="0" locked="0" layoutInCell="1" allowOverlap="1" wp14:anchorId="15C6A110" wp14:editId="001DB0F8">
                      <wp:simplePos x="0" y="0"/>
                      <wp:positionH relativeFrom="column">
                        <wp:posOffset>1062355</wp:posOffset>
                      </wp:positionH>
                      <wp:positionV relativeFrom="paragraph">
                        <wp:posOffset>81043</wp:posOffset>
                      </wp:positionV>
                      <wp:extent cx="3600" cy="1224000"/>
                      <wp:effectExtent l="0" t="0" r="34925" b="33655"/>
                      <wp:wrapNone/>
                      <wp:docPr id="11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 cy="12240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A55FFF" id="Line 74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6.4pt" to="83.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HvKwIAAGcEAAAOAAAAZHJzL2Uyb0RvYy54bWysVNuuGiEUfW/SfyC861wcPTpxPGkc7Ytt&#10;Tc7pByAwDikDBNDRNP33bvDS2j60aeoDAnvttW+LmT+fOomO3DqhVYWzYYoRV1QzofYV/vy6Hkwx&#10;cp4oRqRWvMJn7vDz4u2beW9KnutWS8YtAhLlyt5UuPXelEniaMs74obacAXGRtuOeDjafcIs6YG9&#10;k0meppOk15YZqyl3Dm7rixEvIn/TcOo/NY3jHskKQ24+rjauu7Amizkp95aYVtBrGuQfsuiIUBD0&#10;TlUTT9DBit+oOkGtdrrxQ6q7RDeNoDzWANVk6S/VvLTE8FgLNMeZe5vc/6OlH49biwSD2WUjjBTp&#10;YEgboTh6KkahO71xJYCWamtDffSkXsxG0y8OKb1sidrzmOXr2YBjFjySB5dwcAZi7PoPmgGGHLyO&#10;rTo1tguU0AR0ihM53yfCTx5RuBxNUpgaBUOW50UKhxCAlDdfY51/z3WHwqbCEhKP3OS4cf4CvUFC&#10;KKXXQkq4J6VUqK/wbJyPo4PTUrBgDDZn97ultOhIgmri7xr3AWb1QbFI1nLCVoohH7ugQOk4sLsO&#10;I8nhXcAm4jwR8s84qE+qkAd0Acq47i5y+jpLZ6vpaloMinyyGhRpXQ/erZfFYLLOnsb1qF4u6+xb&#10;KCkrylYwxlWo6ibtrPg76Vwf2UWUd3Hf25c8sseRQLK3/5h0lEGY/EVDO83OWxtGEhQBao7g68sL&#10;z+Xnc0T9+D4svgMAAP//AwBQSwMEFAAGAAgAAAAhAGKBe8nfAAAACgEAAA8AAABkcnMvZG93bnJl&#10;di54bWxMj8tOwzAQRfdI/IM1SOyoQxAJhDhVeVSwQ7Rl0Z0bD0lEPI5it3H5eqYr2M3VHN1HOY+2&#10;FwccfedIwfUsAYFUO9NRo2CzXl7dgfBBk9G9I1RwRA/z6vys1IVxE33gYRUawSbkC62gDWEopPR1&#10;i1b7mRuQ+PflRqsDy7GRZtQTm9tepkmSSas74oRWD/jUYv292lsFi9eQH7fLl4H0+8/22Uzx7fEz&#10;KnV5ERcPIALG8AfDqT5Xh4o77dyejBc96yy/YZSPlCecgCy/B7FTkCa3GciqlP8nVL8AAAD//wMA&#10;UEsBAi0AFAAGAAgAAAAhALaDOJL+AAAA4QEAABMAAAAAAAAAAAAAAAAAAAAAAFtDb250ZW50X1R5&#10;cGVzXS54bWxQSwECLQAUAAYACAAAACEAOP0h/9YAAACUAQAACwAAAAAAAAAAAAAAAAAvAQAAX3Jl&#10;bHMvLnJlbHNQSwECLQAUAAYACAAAACEALSUR7ysCAABnBAAADgAAAAAAAAAAAAAAAAAuAgAAZHJz&#10;L2Uyb0RvYy54bWxQSwECLQAUAAYACAAAACEAYoF7yd8AAAAKAQAADwAAAAAAAAAAAAAAAACFBAAA&#10;ZHJzL2Rvd25yZXYueG1sUEsFBgAAAAAEAAQA8wAAAJEFAAAAAA==&#10;">
                      <v:stroke startarrowwidth="narrow" startarrowlength="short" endarrowwidth="narrow" endarrowlength="short"/>
                    </v:line>
                  </w:pict>
                </mc:Fallback>
              </mc:AlternateContent>
            </w:r>
            <w:r w:rsidRPr="00A63DA4">
              <w:rPr>
                <w:rFonts w:eastAsia="標楷體" w:hint="eastAsia"/>
                <w:kern w:val="0"/>
                <w:sz w:val="16"/>
                <w:szCs w:val="16"/>
              </w:rPr>
              <w:t>7.</w:t>
            </w:r>
            <w:r w:rsidRPr="00A63DA4">
              <w:rPr>
                <w:rFonts w:eastAsia="標楷體" w:hint="eastAsia"/>
                <w:kern w:val="0"/>
                <w:sz w:val="16"/>
                <w:szCs w:val="16"/>
              </w:rPr>
              <w:t>專業責任保險費</w:t>
            </w:r>
            <w:r w:rsidRPr="00A63DA4">
              <w:rPr>
                <w:rFonts w:eastAsia="標楷體" w:hint="eastAsia"/>
                <w:kern w:val="0"/>
                <w:sz w:val="16"/>
                <w:szCs w:val="16"/>
              </w:rPr>
              <w:t xml:space="preserve">   </w:t>
            </w:r>
          </w:p>
        </w:tc>
        <w:tc>
          <w:tcPr>
            <w:tcW w:w="1991" w:type="dxa"/>
            <w:gridSpan w:val="4"/>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r w:rsidRPr="00A63DA4">
              <w:rPr>
                <w:rFonts w:eastAsia="標楷體" w:hint="eastAsia"/>
                <w:kern w:val="0"/>
                <w:sz w:val="16"/>
                <w:szCs w:val="16"/>
              </w:rPr>
              <w:t>1.</w:t>
            </w:r>
            <w:r w:rsidRPr="00A63DA4">
              <w:rPr>
                <w:rFonts w:eastAsia="標楷體" w:hint="eastAsia"/>
                <w:kern w:val="0"/>
                <w:sz w:val="16"/>
                <w:szCs w:val="16"/>
              </w:rPr>
              <w:t>地質改良</w:t>
            </w:r>
          </w:p>
        </w:tc>
      </w:tr>
      <w:tr w:rsidR="00A63DA4" w:rsidRPr="00A63DA4" w:rsidTr="00016394">
        <w:trPr>
          <w:trHeight w:hRule="exact" w:val="391"/>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759" w:type="dxa"/>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29920" behindDoc="0" locked="0" layoutInCell="1" allowOverlap="1" wp14:anchorId="0E1AB885" wp14:editId="3225700E">
                      <wp:simplePos x="0" y="0"/>
                      <wp:positionH relativeFrom="column">
                        <wp:posOffset>385007</wp:posOffset>
                      </wp:positionH>
                      <wp:positionV relativeFrom="paragraph">
                        <wp:posOffset>85938</wp:posOffset>
                      </wp:positionV>
                      <wp:extent cx="59814" cy="0"/>
                      <wp:effectExtent l="0" t="0" r="0" b="0"/>
                      <wp:wrapNone/>
                      <wp:docPr id="114"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9CF8CD4" id="Line 710"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30.3pt,6.75pt" to="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tdLwIAAGwEAAAOAAAAZHJzL2Uyb0RvYy54bWysVMGO2jAQvVfqP1i+s0loYCHasKoI9LJt&#10;V9pt78Z2iFXHtmxDQFX/vTOGZXfbQ6uqHIwdv3l582YmN7eHXpO99EFZU9PiKqdEGm6FMtuafnlc&#10;j2aUhMiMYNoaWdOjDPR28fbNzeAqObad1UJ6AiQmVIOraRejq7Is8E72LFxZJw1cttb3LMLRbzPh&#10;2QDsvc7GeT7NBuuF85bLEOBpc7qki8TftpLHz20bZCS6pqAtptWndYNrtrhh1dYz1yl+lsH+QUXP&#10;lIGXXqgaFhnZefUbVa+4t8G28YrbPrNtq7hMOUA2Rf5LNg8dczLlAuYEd7Ep/D9a/ml/74kSULui&#10;pMSwHop0p4wk10VyZ3ChAtDS3HvMjx/Mg7uz/Fsgxi47ZrYyqXw8Oggs0M/sVQgegoN3bIaPVgCG&#10;7aJNVh1a35NWK/cVA5Ec7CCHVJvjpTbyEAmHh5P5DAXyp5uMVUiAYc6H+EHanuCmphrUJzq2vwsR&#10;BT1DEG7sWmmdCq8NGWo6n4wnKSBYrQReIiz47WapPdkzbJ30S9nBzUuYtzsjElknmVgZQWKywkC7&#10;U2QPPSVawnDAJuEiU/rPOBCtDeoAAyCN8+7UU9/n+Xw1W83KUTmerkZl3jSj9+tlOZqui+tJ865Z&#10;LpviB6ZUlFWnhJAGs3rq76L8u/45T9qpMy8dfrEve82efAaxT/9JdOoFLD8OZKg2VhzvPZYET9DS&#10;CXweP5yZl+eEev5ILH4CAAD//wMAUEsDBBQABgAIAAAAIQBUpq4b2wAAAAcBAAAPAAAAZHJzL2Rv&#10;d25yZXYueG1sTI9BS8NAEIXvgv9hGcGL2E0Vo8ZsiggiSClYPfQ4zY5JSHY27G7a+O8d8aDHN+/x&#10;5nvlanaDOlCInWcDy0UGirj2tuPGwMf78+UdqJiQLQ6eycAXRVhVpyclFtYf+Y0O29QoKeFYoIE2&#10;pbHQOtYtOYwLPxKL9+mDwyQyNNoGPEq5G/RVluXaYcfyocWRnlqq++3kDNzvwrpnj5u6D3H9+rKc&#10;Lubdxpjzs/nxAVSiOf2F4Qdf0KESpr2f2EY1GMizXJJyv74BJf5tJtP2v1pXpf7PX30DAAD//wMA&#10;UEsBAi0AFAAGAAgAAAAhALaDOJL+AAAA4QEAABMAAAAAAAAAAAAAAAAAAAAAAFtDb250ZW50X1R5&#10;cGVzXS54bWxQSwECLQAUAAYACAAAACEAOP0h/9YAAACUAQAACwAAAAAAAAAAAAAAAAAvAQAAX3Jl&#10;bHMvLnJlbHNQSwECLQAUAAYACAAAACEAtr1LXS8CAABsBAAADgAAAAAAAAAAAAAAAAAuAgAAZHJz&#10;L2Uyb0RvYy54bWxQSwECLQAUAAYACAAAACEAVKauG9sAAAAHAQAADwAAAAAAAAAAAAAAAACJBAAA&#10;ZHJzL2Rvd25yZXYueG1sUEsFBgAAAAAEAAQA8wAAAJEFAAAAAA==&#10;">
                      <v:stroke startarrowwidth="narrow" startarrowlength="short" endarrowwidth="narrow" endarrowlength="short"/>
                    </v:line>
                  </w:pict>
                </mc:Fallback>
              </mc:AlternateContent>
            </w:r>
            <w:r w:rsidRPr="00A63DA4">
              <w:rPr>
                <w:rFonts w:eastAsia="標楷體"/>
                <w:noProof/>
                <w:kern w:val="0"/>
                <w:sz w:val="16"/>
                <w:szCs w:val="16"/>
              </w:rPr>
              <mc:AlternateContent>
                <mc:Choice Requires="wps">
                  <w:drawing>
                    <wp:anchor distT="0" distB="0" distL="114300" distR="114300" simplePos="0" relativeHeight="251732992" behindDoc="0" locked="0" layoutInCell="1" allowOverlap="1" wp14:anchorId="61489199" wp14:editId="380675B2">
                      <wp:simplePos x="0" y="0"/>
                      <wp:positionH relativeFrom="column">
                        <wp:posOffset>385007</wp:posOffset>
                      </wp:positionH>
                      <wp:positionV relativeFrom="paragraph">
                        <wp:posOffset>207919</wp:posOffset>
                      </wp:positionV>
                      <wp:extent cx="73564" cy="0"/>
                      <wp:effectExtent l="0" t="0" r="0" b="0"/>
                      <wp:wrapNone/>
                      <wp:docPr id="115"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6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9F9E28C" id="Line 711"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30.3pt,16.35pt" to="3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b0MAIAAGwEAAAOAAAAZHJzL2Uyb0RvYy54bWysVE2P2yAQvVfqf0DcE9tZJ5tYcVaVnfSS&#10;diPttncCOEbFgIDEiar+9w7ko017aFXVBwzmzWPmzcPzp2Mn0YFbJ7QqcTZMMeKKaibUrsSfXleD&#10;KUbOE8WI1IqX+MQdflq8fTPvTcFHutWScYuARLmiNyVuvTdFkjja8o64oTZcwWajbUc8LO0uYZb0&#10;wN7JZJSmk6TXlhmrKXcOvtbnTbyI/E3DqX9uGsc9kiWG3HwcbRy3YUwWc1LsLDGtoJc0yD9k0RGh&#10;4NAbVU08QXsrfqPqBLXa6cYPqe4S3TSC8lgDVJOlv1Tz0hLDYy0gjjM3mdz/o6UfDxuLBIPeZWOM&#10;FOmgSWuhOHrMsqBOb1wBoEptbKiPHtWLWWv6xSGlq5aoHY9Zvp4MBMaI5C4kLJyBM7b9B80AQ/Ze&#10;R6mOje1QI4X5HAIDOciBjrE3p1tv+NEjCh8fH8aTHCN63UlIEQhCmLHOv+e6Q2FSYgnZRzpyWDsP&#10;JQD0CglwpVdCyth4qVBf4tl4NI4BTkvBwmaAObvbVtKiAwnWiU/QA8juYFbvFYtkLSdsqRjyUQoF&#10;dseB3XUYSQ6XAyYR54mQf8bBOVKFPEAAKOMyO3vq6yydLafLaT7IR5PlIE/revBuVeWDySp7HNcP&#10;dVXV2bdQUpYXrWCMq1DV1d9Z/nf+udy0szNvDr/Jl9yzR2kg2es7Jh29ENp/NtJWs9PGBhWDLcDS&#10;EXy5fuHO/LyOqB8/icV3AAAA//8DAFBLAwQUAAYACAAAACEAHYNmO9wAAAAHAQAADwAAAGRycy9k&#10;b3ducmV2LnhtbEyOwUrDQBRF94L/MDzBjdhJI6SaZlJEEEFKweqiy9fMaxKSeRNmJm38+05xYZeX&#10;ezn3FKvJ9OJIzreWFcxnCQjiyuqWawU/3++PzyB8QNbYWyYFv+RhVd7eFJhre+IvOm5DLSKEfY4K&#10;mhCGXEpfNWTQz+xAHLuDdQZDjK6W2uEpwk0v0yTJpMGW40ODA701VHXb0Sh42bl1xxY3Vef8+vNj&#10;Pj5Mu41S93fT6xJEoCn8j+GiH9WhjE57O7L2oleQJVlcKnhKFyBiv0hTEPu/LMtCXvuXZwAAAP//&#10;AwBQSwECLQAUAAYACAAAACEAtoM4kv4AAADhAQAAEwAAAAAAAAAAAAAAAAAAAAAAW0NvbnRlbnRf&#10;VHlwZXNdLnhtbFBLAQItABQABgAIAAAAIQA4/SH/1gAAAJQBAAALAAAAAAAAAAAAAAAAAC8BAABf&#10;cmVscy8ucmVsc1BLAQItABQABgAIAAAAIQAfqXb0MAIAAGwEAAAOAAAAAAAAAAAAAAAAAC4CAABk&#10;cnMvZTJvRG9jLnhtbFBLAQItABQABgAIAAAAIQAdg2Y73AAAAAcBAAAPAAAAAAAAAAAAAAAAAIoE&#10;AABkcnMvZG93bnJldi54bWxQSwUGAAAAAAQABADzAAAAkwUAAAAA&#10;">
                      <v:stroke startarrowwidth="narrow" startarrowlength="short" endarrowwidth="narrow" endarrowlength="short"/>
                    </v:line>
                  </w:pict>
                </mc:Fallback>
              </mc:AlternateContent>
            </w:r>
          </w:p>
        </w:tc>
        <w:tc>
          <w:tcPr>
            <w:tcW w:w="1991" w:type="dxa"/>
            <w:gridSpan w:val="4"/>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2.</w:t>
            </w:r>
            <w:r w:rsidRPr="00A63DA4">
              <w:rPr>
                <w:rFonts w:eastAsia="標楷體" w:hint="eastAsia"/>
                <w:kern w:val="0"/>
                <w:sz w:val="16"/>
                <w:szCs w:val="16"/>
              </w:rPr>
              <w:t>結構體工程</w:t>
            </w:r>
            <w:r w:rsidRPr="00A63DA4">
              <w:rPr>
                <w:rFonts w:eastAsia="標楷體" w:hint="eastAsia"/>
                <w:kern w:val="0"/>
                <w:sz w:val="16"/>
                <w:szCs w:val="16"/>
              </w:rPr>
              <w:t>-</w:t>
            </w:r>
            <w:r w:rsidRPr="00A63DA4">
              <w:rPr>
                <w:rFonts w:eastAsia="標楷體" w:hint="eastAsia"/>
                <w:kern w:val="0"/>
                <w:sz w:val="16"/>
                <w:szCs w:val="16"/>
              </w:rPr>
              <w:t>上部結構</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3.</w:t>
            </w:r>
            <w:r w:rsidRPr="00A63DA4">
              <w:rPr>
                <w:rFonts w:eastAsia="標楷體" w:hint="eastAsia"/>
                <w:kern w:val="0"/>
                <w:sz w:val="16"/>
                <w:szCs w:val="16"/>
              </w:rPr>
              <w:t>結構體工程</w:t>
            </w:r>
            <w:r w:rsidRPr="00A63DA4">
              <w:rPr>
                <w:rFonts w:eastAsia="標楷體" w:hint="eastAsia"/>
                <w:kern w:val="0"/>
                <w:sz w:val="16"/>
                <w:szCs w:val="16"/>
              </w:rPr>
              <w:t>-</w:t>
            </w:r>
            <w:r w:rsidRPr="00A63DA4">
              <w:rPr>
                <w:rFonts w:eastAsia="標楷體" w:hint="eastAsia"/>
                <w:kern w:val="0"/>
                <w:sz w:val="16"/>
                <w:szCs w:val="16"/>
              </w:rPr>
              <w:t>下部結構</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tabs>
                <w:tab w:val="left" w:pos="5387"/>
              </w:tabs>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26848" behindDoc="0" locked="0" layoutInCell="1" allowOverlap="1" wp14:anchorId="6ADE02B5" wp14:editId="621AB9CF">
                      <wp:simplePos x="0" y="0"/>
                      <wp:positionH relativeFrom="column">
                        <wp:posOffset>506730</wp:posOffset>
                      </wp:positionH>
                      <wp:positionV relativeFrom="paragraph">
                        <wp:posOffset>94247</wp:posOffset>
                      </wp:positionV>
                      <wp:extent cx="128905" cy="0"/>
                      <wp:effectExtent l="0" t="0" r="0" b="0"/>
                      <wp:wrapNone/>
                      <wp:docPr id="116"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33958" id="Freeform 713" o:spid="_x0000_s1026" style="position:absolute;margin-left:39.9pt;margin-top:7.4pt;width:10.1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xdtAIAAPwFAAAOAAAAZHJzL2Uyb0RvYy54bWysVF1v0zAUfUfiP1h+RGL52LqPaumENoqQ&#10;Bkxa+QGu4zQRjm1st2n59Tt20i4dQ0iIPCR27vG5597re69vtq0kG2Fdo1VBs5OUEqG4Lhu1Kuj3&#10;xfz9JSXOM1UyqZUo6E44ejN7++a6M1OR61rLUlgCEuWmnSlo7b2ZJonjtWiZO9FGKBgrbVvmsbWr&#10;pLSsA3srkzxNz5NO29JYzYVz+HvXG+ks8leV4P5bVTnhiSwotPn4tvG9DO9kds2mK8tM3fBBBvsH&#10;FS1rFJweqO6YZ2Rtm9+o2oZb7XTlT7huE11VDRcxBkSTpS+ieayZETEWJMeZQ5rc/6PlXzcPljQl&#10;apedU6JYiyLNrRAh5eQiOw0Z6oybAvhoHmyI0Zl7zX84GJIjS9g4YMiy+6JL8LC11zEr28q24STi&#10;JduY/N0h+WLrCcfPLL+8SieU8L0pYdP9Ob52/pPQkYNt7p3vy1ZiFZNeDsIXKHHVSlTwXUJS0pE8&#10;jQGgLgdIdgSpSTbcgQMgHwFw/nWW0xEoJQMLFK/2mli9l8m3atCJFWGhMdKYFaNdyEYQjZgXUQgo&#10;gApB/QEMdQEcw9qD++/gxOLOv7ztlhLc9mUfqWE+aAs+wpJ0BQ1pIjVqEHW1eiMWOtr9i3LB07NV&#10;qjEqcoxq11txIDjBVekX0XHQO6qo07Ip542UwaWzq+WttGTD0LHz+ATZOHIEkyrovprkkyj5yHZE&#10;kcbnNQqr16qMF6kWrPyoSuJ3BrdWYVDRwO5aSqTAWMMi4jxr5N9xkCpRwdgboR36/lnqcofWsLof&#10;QRiZWNTa/oIrjB84+blmFo7lZ4X+vsrOzsK8ipuzyUWOjR1blmMLUxxUBfUU9yssb30/49bGNqsa&#10;nvrKKv0BLVk1oX+ivl7VsMGIiYkexmGYYeN9RD0P7dkTAAAA//8DAFBLAwQUAAYACAAAACEAiFse&#10;kdsAAAAIAQAADwAAAGRycy9kb3ducmV2LnhtbEyPQU/DMAyF70j8h8hI3Fg6QLCVphOgcUACpA1+&#10;gNeYtpA4VZN23b/HEwc4WX7Pev5esZq8UyP1sQ1sYD7LQBFXwbZcG/h4f7pYgIoJ2aILTAYOFGFV&#10;np4UmNuw5w2N21QrCeGYo4EmpS7XOlYNeYyz0BGL9xl6j0nWvta2x72Ee6cvs+xGe2xZPjTY0WND&#10;1fd28AbS4Mevq7U/LJ8fHK1fNq9vC7TGnJ9N93egEk3p7xiO+IIOpTDtwsA2KmfgdinkSfRrmUc/&#10;y+agdr+CLgv9v0D5AwAA//8DAFBLAQItABQABgAIAAAAIQC2gziS/gAAAOEBAAATAAAAAAAAAAAA&#10;AAAAAAAAAABbQ29udGVudF9UeXBlc10ueG1sUEsBAi0AFAAGAAgAAAAhADj9If/WAAAAlAEAAAsA&#10;AAAAAAAAAAAAAAAALwEAAF9yZWxzLy5yZWxzUEsBAi0AFAAGAAgAAAAhAN8jjF20AgAA/AUAAA4A&#10;AAAAAAAAAAAAAAAALgIAAGRycy9lMm9Eb2MueG1sUEsBAi0AFAAGAAgAAAAhAIhbHpHbAAAACAEA&#10;AA8AAAAAAAAAAAAAAAAADgUAAGRycy9kb3ducmV2LnhtbFBLBQYAAAAABAAEAPMAAAAWBgAAAAA=&#10;" path="m,l203,e">
                      <v:stroke startarrowwidth="narrow" startarrowlength="short" endarrowwidth="narrow" endarrowlength="short"/>
                      <v:path arrowok="t" o:connecttype="custom" o:connectlocs="0,0;128905,0" o:connectangles="0,0"/>
                    </v:shape>
                  </w:pict>
                </mc:Fallback>
              </mc:AlternateContent>
            </w:r>
          </w:p>
        </w:tc>
        <w:tc>
          <w:tcPr>
            <w:tcW w:w="2751"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34016" behindDoc="0" locked="0" layoutInCell="1" allowOverlap="1" wp14:anchorId="3657354F" wp14:editId="4AA4DBE2">
                      <wp:simplePos x="0" y="0"/>
                      <wp:positionH relativeFrom="column">
                        <wp:posOffset>331973</wp:posOffset>
                      </wp:positionH>
                      <wp:positionV relativeFrom="paragraph">
                        <wp:posOffset>51872</wp:posOffset>
                      </wp:positionV>
                      <wp:extent cx="130628" cy="48024"/>
                      <wp:effectExtent l="0" t="0" r="0" b="0"/>
                      <wp:wrapNone/>
                      <wp:docPr id="117"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0628" cy="48024"/>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anchor>
                  </w:drawing>
                </mc:Choice>
                <mc:Fallback>
                  <w:pict>
                    <v:shape w14:anchorId="4795E218" id="Freeform 745" o:spid="_x0000_s1026" style="position:absolute;margin-left:26.15pt;margin-top:4.1pt;width:10.3pt;height:3.8pt;flip:y;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acuAIAAAoGAAAOAAAAZHJzL2Uyb0RvYy54bWysVE1v2zAMvQ/YfxB0HLDacZN+BHWKoV2G&#10;Ad1WoNnuiiTHwmRJk5Q46a8fRTupkxUYMMwHhzJfHh9JkTe320aTjfRBWVPS0VlOiTTcCmVWJf2+&#10;mL+/oiREZgTT1siS7mSgt7O3b25aN5WFra0W0hMgMWHaupLWMbpplgVey4aFM+ukAWdlfcMiHP0q&#10;E561wN7orMjzi6y1XjhvuQwBvt53TjpD/qqSPH6rqiAj0SUFbRHfHt/L9M5mN2y68szVivcy2D+o&#10;aJgyEPRAdc8iI2uv/qBqFPc22CqecdtktqoUl5gDZDPKT7J5qpmTmAsUJ7hDmcL/o+VfN4+eKAG9&#10;G11SYlgDTZp7KVPJyeV4kirUujAF4JN79CnH4B4s/xnAkR150iEAhizbL1YAD1tHi1XZVkBWaeV+&#10;QBz8ApmTLbZhd2iD3EbC4ePoPL8o4N5wcI2v8mKcNGRsmlhSfL4O8ZO0aLPNQ4hdEwVY2ALRp7GA&#10;hleNhn6+y0hOWlLk533DD5DREaQmo1NAMQDA/19nOR+ActKzgOLVXhOr9zL51vQ6wSIsjUmOFXE2&#10;pIok0ZD3AoUABaAw59fBoC6BMa09uPvtg3iYgNO77ymBu7/sMnUsJm0pRjJJW9JUJlLvO9XYjVxY&#10;9MeTlkGkF682QxRy7FsLuM4LRgqC3TwETnoHHQ1WKzFXWqeQwa+Wd9qTDYP5nePTX4YjmDZJ9/Wk&#10;mGApj3xHFDk+r1F4uzYCL1ItmfhoBIk7B3fYwNqiiT00lGgJSw4MxEWm9N9xmHs/KWk4umlaWrGD&#10;QfG2W0iwQMGorX+GULCMIMivNfMQWH82MO3Xo/E4bS88jCeXBRz80LMcepjhQFXSSOF+JfMudhtv&#10;7bxa1RCpm0FjP8CAVirND05yp6o/wMLBPvXLMW204RlRLyt89hsAAP//AwBQSwMEFAAGAAgAAAAh&#10;AEEm7LDbAAAABgEAAA8AAABkcnMvZG93bnJldi54bWxMjk1PwzAQRO9I/Adrkbgg6mBUCCFOVfEl&#10;jlCouLrxkljEaxO7bfrvWU5wHM3TzKsXkx/EDsfkAmm4mBUgkNpgHXUa3t8ez0sQKRuyZgiEGg6Y&#10;YNEcH9WmsmFPr7hb5U7wCKXKaOhzjpWUqe3RmzQLEYm7zzB6kzmOnbSj2fO4H6QqiivpjSN+6E3E&#10;ux7br9XWa3hertf54+z+6cV9O3UofVTqIWp9ejItb0FknPIfDL/6rA4NO23ClmwSg4a5umRSQ6lA&#10;cH2tbkBsGJuXIJta/tdvfgAAAP//AwBQSwECLQAUAAYACAAAACEAtoM4kv4AAADhAQAAEwAAAAAA&#10;AAAAAAAAAAAAAAAAW0NvbnRlbnRfVHlwZXNdLnhtbFBLAQItABQABgAIAAAAIQA4/SH/1gAAAJQB&#10;AAALAAAAAAAAAAAAAAAAAC8BAABfcmVscy8ucmVsc1BLAQItABQABgAIAAAAIQCg1ZacuAIAAAoG&#10;AAAOAAAAAAAAAAAAAAAAAC4CAABkcnMvZTJvRG9jLnhtbFBLAQItABQABgAIAAAAIQBBJuyw2wAA&#10;AAYBAAAPAAAAAAAAAAAAAAAAABIFAABkcnMvZG93bnJldi54bWxQSwUGAAAAAAQABADzAAAAGgYA&#10;AAAA&#10;" path="m,l203,e">
                      <v:stroke startarrowwidth="narrow" startarrowlength="short" endarrowwidth="narrow" endarrowlength="short"/>
                      <v:path arrowok="t" o:connecttype="custom" o:connectlocs="0,0;130628,0" o:connectangles="0,0"/>
                    </v:shape>
                  </w:pict>
                </mc:Fallback>
              </mc:AlternateContent>
            </w:r>
            <w:r w:rsidRPr="00A63DA4">
              <w:rPr>
                <w:rFonts w:eastAsia="標楷體" w:hint="eastAsia"/>
                <w:kern w:val="0"/>
                <w:sz w:val="16"/>
                <w:szCs w:val="16"/>
              </w:rPr>
              <w:t>1.</w:t>
            </w:r>
            <w:r w:rsidRPr="00A63DA4">
              <w:rPr>
                <w:rFonts w:eastAsia="標楷體" w:hint="eastAsia"/>
                <w:kern w:val="0"/>
                <w:sz w:val="16"/>
                <w:szCs w:val="16"/>
              </w:rPr>
              <w:t>直接</w:t>
            </w:r>
            <w:r w:rsidRPr="00A63DA4">
              <w:rPr>
                <w:rFonts w:eastAsia="標楷體" w:hint="eastAsia"/>
                <w:kern w:val="0"/>
                <w:sz w:val="16"/>
                <w:szCs w:val="16"/>
              </w:rPr>
              <w:t xml:space="preserve">    4.</w:t>
            </w:r>
            <w:r w:rsidRPr="00A63DA4">
              <w:rPr>
                <w:rFonts w:eastAsia="標楷體" w:hint="eastAsia"/>
                <w:kern w:val="0"/>
                <w:sz w:val="16"/>
                <w:szCs w:val="16"/>
              </w:rPr>
              <w:t>裝修工程</w:t>
            </w:r>
            <w:r w:rsidRPr="00A63DA4">
              <w:rPr>
                <w:rFonts w:eastAsia="標楷體" w:hint="eastAsia"/>
                <w:kern w:val="0"/>
                <w:sz w:val="16"/>
                <w:szCs w:val="16"/>
              </w:rPr>
              <w:t>-</w:t>
            </w:r>
            <w:r w:rsidRPr="00A63DA4">
              <w:rPr>
                <w:rFonts w:eastAsia="標楷體" w:hint="eastAsia"/>
                <w:kern w:val="0"/>
                <w:sz w:val="16"/>
                <w:szCs w:val="16"/>
              </w:rPr>
              <w:t>外部裝修</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計</w:t>
            </w: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 xml:space="preserve">                                    </w:t>
            </w:r>
          </w:p>
        </w:tc>
        <w:tc>
          <w:tcPr>
            <w:tcW w:w="759" w:type="dxa"/>
          </w:tcPr>
          <w:p w:rsidR="00A63DA4" w:rsidRPr="00A63DA4" w:rsidRDefault="00A63DA4" w:rsidP="00A63DA4">
            <w:pPr>
              <w:adjustRightInd w:val="0"/>
              <w:snapToGrid w:val="0"/>
              <w:spacing w:beforeLines="50" w:before="120" w:line="200" w:lineRule="exact"/>
              <w:ind w:firstLineChars="53" w:firstLine="85"/>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35040" behindDoc="0" locked="0" layoutInCell="1" allowOverlap="1" wp14:anchorId="3194522E" wp14:editId="222189D3">
                      <wp:simplePos x="0" y="0"/>
                      <wp:positionH relativeFrom="column">
                        <wp:posOffset>382944</wp:posOffset>
                      </wp:positionH>
                      <wp:positionV relativeFrom="paragraph">
                        <wp:posOffset>83181</wp:posOffset>
                      </wp:positionV>
                      <wp:extent cx="59814" cy="0"/>
                      <wp:effectExtent l="0" t="0" r="0" b="0"/>
                      <wp:wrapNone/>
                      <wp:docPr id="118"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532CE59E" id="Line 746"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30.15pt,6.55pt" to="3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1jLwIAAGwEAAAOAAAAZHJzL2Uyb0RvYy54bWysVE2P2jAQvVfqf7B8hyQ0sBARVlUCvdAW&#10;abe9G9shVh3bsg0BVf3vHZuP3W0Pu6rKwdiZNy9vZp4zvz92Eh24dUKrEmfDFCOuqGZC7Ur87XE1&#10;mGLkPFGMSK14iU/c4fvF+3fz3hR8pFstGbcISJQrelPi1ntTJImjLe+IG2rDFQQbbTvi4Wh3CbOk&#10;B/ZOJqM0nSS9tsxYTblz8LQ+B/Ei8jcNp/5r0zjukSwxaPNxtXHdhjVZzEmxs8S0gl5kkH9Q0RGh&#10;4KU3qpp4gvZW/EXVCWq1040fUt0lumkE5bEGqCZL/6jmoSWGx1qgOc7c2uT+Hy39cthYJBjMLoNR&#10;KdLBkNZCcXSXT0J3euMKAFVqY0N99KgezFrTHw4pXbVE7XhU+XgykJiFjORFSjg4A+/Y9p81AwzZ&#10;ex1bdWxshxopzPeQGMihHegYZ3O6zYYfPaLwcDybZjlG9BpJSBEIQpqxzn/iukNhU2IJ6iMdOayd&#10;D4KeIAGu9EpIGQcvFepLPBuPxjHBaSlYCAaYs7ttJS06kGCd+IvVQeQ5zOq9YpGs5YQtFUM+tkKB&#10;3XFgdx1GksPlgE3EeSLk6zgQLVXQAQ2AMi67s6d+ztLZcrqc5oN8NFkO8rSuBx9XVT6YrLK7cf2h&#10;rqo6+xVKyvKiFYxxFaq6+jvL3+afy007O/Pm8Fv7kpfssc8g9vofRUcvhPGfjbTV7LSxYSTBFmDp&#10;CL5cv3Bnnp8j6ukjsfgNAAD//wMAUEsDBBQABgAIAAAAIQAVWblH2gAAAAcBAAAPAAAAZHJzL2Rv&#10;d25yZXYueG1sTI5PS8NAEMXvgt9hGcGL2E0sRBuzKSKIIKXQ6qHHaTImIdnZsLtp47d3xIMe3x/e&#10;+xXr2Q7qRD50jg2kiwQUceXqjhsDH+8vtw+gQkSucXBMBr4owLq8vCgwr92Zd3Tax0bJCIccDbQx&#10;jrnWoWrJYli4kViyT+ctRpG+0bXHs4zbQd8lSaYtdiwPLY703FLV7ydrYHXwm54dbqveh83bazrd&#10;zIetMddX89MjqEhz/CvDD76gQylMRzdxHdRgIEuW0hR/mYKSPFvdgzr+al0W+j9/+Q0AAP//AwBQ&#10;SwECLQAUAAYACAAAACEAtoM4kv4AAADhAQAAEwAAAAAAAAAAAAAAAAAAAAAAW0NvbnRlbnRfVHlw&#10;ZXNdLnhtbFBLAQItABQABgAIAAAAIQA4/SH/1gAAAJQBAAALAAAAAAAAAAAAAAAAAC8BAABfcmVs&#10;cy8ucmVsc1BLAQItABQABgAIAAAAIQCtno1jLwIAAGwEAAAOAAAAAAAAAAAAAAAAAC4CAABkcnMv&#10;ZTJvRG9jLnhtbFBLAQItABQABgAIAAAAIQAVWblH2gAAAAcBAAAPAAAAAAAAAAAAAAAAAIkEAABk&#10;cnMvZG93bnJldi54bWxQSwUGAAAAAAQABADzAAAAkAUAAAAA&#10;">
                      <v:stroke startarrowwidth="narrow" startarrowlength="short" endarrowwidth="narrow" endarrowlength="short"/>
                    </v:line>
                  </w:pict>
                </mc:Fallback>
              </mc:AlternateContent>
            </w:r>
            <w:r w:rsidRPr="00A63DA4">
              <w:rPr>
                <w:rFonts w:eastAsia="標楷體" w:hint="eastAsia"/>
                <w:kern w:val="0"/>
                <w:sz w:val="16"/>
                <w:szCs w:val="16"/>
              </w:rPr>
              <w:t>工程費</w:t>
            </w:r>
          </w:p>
        </w:tc>
        <w:tc>
          <w:tcPr>
            <w:tcW w:w="1991" w:type="dxa"/>
            <w:gridSpan w:val="4"/>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r w:rsidRPr="00A63DA4">
              <w:rPr>
                <w:rFonts w:eastAsia="標楷體" w:hint="eastAsia"/>
                <w:kern w:val="0"/>
                <w:sz w:val="16"/>
                <w:szCs w:val="16"/>
              </w:rPr>
              <w:t>5.</w:t>
            </w:r>
            <w:r w:rsidRPr="00A63DA4">
              <w:rPr>
                <w:rFonts w:eastAsia="標楷體" w:hint="eastAsia"/>
                <w:kern w:val="0"/>
                <w:sz w:val="16"/>
                <w:szCs w:val="16"/>
              </w:rPr>
              <w:t>裝修工程</w:t>
            </w:r>
            <w:r w:rsidRPr="00A63DA4">
              <w:rPr>
                <w:rFonts w:eastAsia="標楷體" w:hint="eastAsia"/>
                <w:kern w:val="0"/>
                <w:sz w:val="16"/>
                <w:szCs w:val="16"/>
              </w:rPr>
              <w:t>-</w:t>
            </w:r>
            <w:r w:rsidRPr="00A63DA4">
              <w:rPr>
                <w:rFonts w:eastAsia="標楷體" w:hint="eastAsia"/>
                <w:kern w:val="0"/>
                <w:sz w:val="16"/>
                <w:szCs w:val="16"/>
              </w:rPr>
              <w:t>內部裝修</w:t>
            </w:r>
          </w:p>
        </w:tc>
      </w:tr>
      <w:tr w:rsidR="00A63DA4" w:rsidRPr="00A63DA4" w:rsidTr="00016394">
        <w:trPr>
          <w:trHeight w:hRule="exact" w:val="391"/>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畫</w:t>
            </w: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tabs>
                <w:tab w:val="left" w:pos="283"/>
              </w:tabs>
              <w:adjustRightInd w:val="0"/>
              <w:snapToGrid w:val="0"/>
              <w:spacing w:beforeLines="50" w:before="120" w:line="200" w:lineRule="exact"/>
              <w:contextualSpacing/>
              <w:jc w:val="both"/>
              <w:textAlignment w:val="baseline"/>
              <w:rPr>
                <w:rFonts w:eastAsia="標楷體"/>
                <w:kern w:val="0"/>
                <w:sz w:val="16"/>
                <w:szCs w:val="16"/>
              </w:rPr>
            </w:pPr>
          </w:p>
        </w:tc>
        <w:tc>
          <w:tcPr>
            <w:tcW w:w="1801" w:type="dxa"/>
            <w:gridSpan w:val="2"/>
            <w:tcMar>
              <w:left w:w="0" w:type="dxa"/>
              <w:right w:w="0" w:type="dxa"/>
            </w:tcMar>
          </w:tcPr>
          <w:p w:rsidR="00A63DA4" w:rsidRPr="00A63DA4" w:rsidRDefault="00A63DA4" w:rsidP="00A63DA4">
            <w:pPr>
              <w:tabs>
                <w:tab w:val="left" w:pos="1390"/>
              </w:tabs>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36064" behindDoc="0" locked="0" layoutInCell="1" allowOverlap="1" wp14:anchorId="7BB138B1" wp14:editId="58D8E4B9">
                      <wp:simplePos x="0" y="0"/>
                      <wp:positionH relativeFrom="column">
                        <wp:posOffset>1062552</wp:posOffset>
                      </wp:positionH>
                      <wp:positionV relativeFrom="paragraph">
                        <wp:posOffset>82313</wp:posOffset>
                      </wp:positionV>
                      <wp:extent cx="59814" cy="0"/>
                      <wp:effectExtent l="0" t="0" r="0" b="0"/>
                      <wp:wrapNone/>
                      <wp:docPr id="119"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D2AE0E7" id="Line 747"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83.65pt,6.5pt" to="8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ZwLwIAAGwEAAAOAAAAZHJzL2Uyb0RvYy54bWysVE2P2yAQvVfqf0DcE9up82XFWVV20kva&#10;Rtpt7wRwjIoBAYkTVf3vHcjH7raHVlVzIOB58/xm5uHFw6mT6MitE1qVOBumGHFFNRNqX+IvT+vB&#10;DCPniWJEasVLfOYOPyzfvln0puAj3WrJuEVAolzRmxK33psiSRxteUfcUBuuINho2xEPR7tPmCU9&#10;sHcyGaXpJOm1ZcZqyp2Dp/UliJeRv2k49Z+bxnGPZIlBm4+rjesurMlyQYq9JaYV9CqD/IOKjggF&#10;L71T1cQTdLDiN6pOUKudbvyQ6i7RTSMojzVANVn6SzWPLTE81gLNcebeJvf/aOmn49YiwWB22Rwj&#10;RToY0kYojqb5NHSnN64AUKW2NtRHT+rRbDT95pDSVUvUnkeVT2cDiVnISF6lhIMz8I5d/1EzwJCD&#10;17FVp8Z2qJHCfA2JgRzagU5xNuf7bPjJIwoPx/NZlmNEb5GEFIEgpBnr/AeuOxQ2JZagPtKR48b5&#10;IOgZEuBKr4WUcfBSob7E8/FoHBOcloKFYIA5u99V0qIjCdaJv1gdRF7CrD4oFslaTthKMeRjKxTY&#10;HQd212EkOVwO2EScJ0L+GQeipQo6oAFQxnV38dT3eTpfzVazfJCPJqtBntb14P26ygeTdTYd1+/q&#10;qqqzH6GkLC9awRhXoaqbv7P87/xzvWkXZ94dfm9f8po99hnE3v6j6OiFMP6LkXaanbc2jCTYAiwd&#10;wdfrF+7My3NEPX8klj8BAAD//wMAUEsDBBQABgAIAAAAIQCVPhGV3QAAAAkBAAAPAAAAZHJzL2Rv&#10;d25yZXYueG1sTI9BS8NAEIXvgv9hGcGL2E0tJBqzKSKIIKVg9dDjNBmTkOxs2N208d87xYPe5s08&#10;3nyvWM92UEfyoXNsYLlIQBFXru64MfD58XJ7DypE5BoHx2TgmwKsy8uLAvPanfidjrvYKAnhkKOB&#10;NsYx1zpULVkMCzcSy+3LeYtRpG907fEk4XbQd0mSaosdy4cWR3puqep3kzXwsPebnh1uq96Hzdvr&#10;crqZ91tjrq/mp0dQkeb4Z4YzvqBDKUwHN3Ed1CA6zVZilWElnc6GLM1AHX4Xuiz0/wblDwAAAP//&#10;AwBQSwECLQAUAAYACAAAACEAtoM4kv4AAADhAQAAEwAAAAAAAAAAAAAAAAAAAAAAW0NvbnRlbnRf&#10;VHlwZXNdLnhtbFBLAQItABQABgAIAAAAIQA4/SH/1gAAAJQBAAALAAAAAAAAAAAAAAAAAC8BAABf&#10;cmVscy8ucmVsc1BLAQItABQABgAIAAAAIQCLvbZwLwIAAGwEAAAOAAAAAAAAAAAAAAAAAC4CAABk&#10;cnMvZTJvRG9jLnhtbFBLAQItABQABgAIAAAAIQCVPhGV3QAAAAkBAAAPAAAAAAAAAAAAAAAAAIkE&#10;AABkcnMvZG93bnJldi54bWxQSwUGAAAAAAQABADzAAAAkwUAAAAA&#10;">
                      <v:stroke startarrowwidth="narrow" startarrowlength="short" endarrowwidth="narrow" endarrowlength="short"/>
                    </v:line>
                  </w:pict>
                </mc:Fallback>
              </mc:AlternateContent>
            </w:r>
            <w:r w:rsidRPr="00A63DA4">
              <w:rPr>
                <w:rFonts w:eastAsia="標楷體"/>
                <w:noProof/>
                <w:kern w:val="0"/>
                <w:sz w:val="16"/>
                <w:szCs w:val="16"/>
              </w:rPr>
              <mc:AlternateContent>
                <mc:Choice Requires="wps">
                  <w:drawing>
                    <wp:anchor distT="0" distB="0" distL="114300" distR="114300" simplePos="0" relativeHeight="251737088" behindDoc="0" locked="0" layoutInCell="1" allowOverlap="1" wp14:anchorId="13CB61F4" wp14:editId="7C7991D2">
                      <wp:simplePos x="0" y="0"/>
                      <wp:positionH relativeFrom="column">
                        <wp:posOffset>1062552</wp:posOffset>
                      </wp:positionH>
                      <wp:positionV relativeFrom="paragraph">
                        <wp:posOffset>187966</wp:posOffset>
                      </wp:positionV>
                      <wp:extent cx="59814" cy="0"/>
                      <wp:effectExtent l="0" t="0" r="0" b="0"/>
                      <wp:wrapNone/>
                      <wp:docPr id="120"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5DF5D21B" id="Line 748"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83.65pt,14.8pt" to="8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cOLwIAAGwEAAAOAAAAZHJzL2Uyb0RvYy54bWysVE2P2jAQvVfqf7B8hyQ0sBARVlUCvdAW&#10;abe9G9shVh3bsg0BVf3vHZuP3W0Pu6rKwdiZNy8zb54zvz92Eh24dUKrEmfDFCOuqGZC7Ur87XE1&#10;mGLkPFGMSK14iU/c4fvF+3fz3hR8pFstGbcISJQrelPi1ntTJImjLe+IG2rDFQQbbTvi4Wh3CbOk&#10;B/ZOJqM0nSS9tsxYTblz8LQ+B/Ei8jcNp/5r0zjukSwx1ObjauO6DWuymJNiZ4lpBb2UQf6hio4I&#10;BS+9UdXEE7S34i+qTlCrnW78kOou0U0jKI89QDdZ+kc3Dy0xPPYC4jhzk8n9P1r65bCxSDCY3Qj0&#10;UaSDIa2F4ugunwZ1euMKAFVqY0N/9KgezFrTHw4pXbVE7Xis8vFkIDELGcmLlHBwBt6x7T9rBhiy&#10;9zpKdWxshxopzPeQGMhBDnSMszndZsOPHlF4OJ5Nsxwjeo0kpAgEIc1Y5z9x3aGwKbGE6iMdOayd&#10;DwU9QQJc6ZWQMg5eKtSXeDYejWOC01KwEAwwZ3fbSlp0IME68Re7g8hzmNV7xSJZywlbKoZ8lEKB&#10;3XFgdx1GksPlgE3EeSLk6zgoWqpQBwgAbVx2Z0/9nKWz5XQ5zQf5aLIc5GldDz6uqnwwWWV34/pD&#10;XVV19iu0lOVFKxjjKnR19XeWv80/l5t2dubN4Tf5kpfsUWco9vofi45eCOM/G2mr2Wljw0iCLcDS&#10;EXy5fuHOPD9H1NNHYvEbAAD//wMAUEsDBBQABgAIAAAAIQDBZdmm3QAAAAkBAAAPAAAAZHJzL2Rv&#10;d25yZXYueG1sTI/BSsNAEIbvgu+wjOBF2k0rJDbNpogggpSC1UOP0+yYhGRnw+6mjW/vFg/2+M98&#10;/PNNsZlML07kfGtZwWKegCCurG65VvD1+Tp7AuEDssbeMin4IQ+b8vamwFzbM3/QaR9qEUvY56ig&#10;CWHIpfRVQwb93A7EcfdtncEQo6uldniO5aaXyyRJpcGW44UGB3ppqOr2o1GwOrhtxxZ3Vef89v1t&#10;MT5Mh51S93fT8xpEoCn8w3DRj+pQRqejHVl70cecZo8RVbBcpSAuQJZmII5/A1kW8vqD8hcAAP//&#10;AwBQSwECLQAUAAYACAAAACEAtoM4kv4AAADhAQAAEwAAAAAAAAAAAAAAAAAAAAAAW0NvbnRlbnRf&#10;VHlwZXNdLnhtbFBLAQItABQABgAIAAAAIQA4/SH/1gAAAJQBAAALAAAAAAAAAAAAAAAAAC8BAABf&#10;cmVscy8ucmVsc1BLAQItABQABgAIAAAAIQAvL1cOLwIAAGwEAAAOAAAAAAAAAAAAAAAAAC4CAABk&#10;cnMvZTJvRG9jLnhtbFBLAQItABQABgAIAAAAIQDBZdmm3QAAAAkBAAAPAAAAAAAAAAAAAAAAAIkE&#10;AABkcnMvZG93bnJldi54bWxQSwUGAAAAAAQABADzAAAAkwUAAAAA&#10;">
                      <v:stroke startarrowwidth="narrow" startarrowlength="short" endarrowwidth="narrow" endarrowlength="short"/>
                    </v:line>
                  </w:pict>
                </mc:Fallback>
              </mc:AlternateContent>
            </w:r>
            <w:r w:rsidRPr="00A63DA4">
              <w:rPr>
                <w:rFonts w:eastAsia="標楷體"/>
                <w:noProof/>
                <w:kern w:val="0"/>
                <w:sz w:val="16"/>
                <w:szCs w:val="16"/>
              </w:rPr>
              <mc:AlternateContent>
                <mc:Choice Requires="wps">
                  <w:drawing>
                    <wp:anchor distT="0" distB="0" distL="114300" distR="114300" simplePos="0" relativeHeight="251727872" behindDoc="0" locked="0" layoutInCell="1" allowOverlap="1" wp14:anchorId="5EDC30BB" wp14:editId="4046511F">
                      <wp:simplePos x="0" y="0"/>
                      <wp:positionH relativeFrom="column">
                        <wp:posOffset>506596</wp:posOffset>
                      </wp:positionH>
                      <wp:positionV relativeFrom="paragraph">
                        <wp:posOffset>-154171</wp:posOffset>
                      </wp:positionV>
                      <wp:extent cx="10427" cy="1614905"/>
                      <wp:effectExtent l="0" t="0" r="27940" b="23495"/>
                      <wp:wrapNone/>
                      <wp:docPr id="121"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7" cy="1614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A981" id="Line 744"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15pt" to="4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7HNAIAAHIEAAAOAAAAZHJzL2Uyb0RvYy54bWysVMuO2yAU3VfqPyD2iR91XlacURUn7SKd&#10;RprpBxDAMSoGBCROVPXfeyGZTNMuWlX1AoM593DPvQfPH06dREdundCqwtkwxYgrqplQ+wp/eV4P&#10;phg5TxQjUite4TN3+GHx9s28NyXPdasl4xYBiXJlbyrcem/KJHG05R1xQ224gs1G2454WNp9wizp&#10;gb2TSZ6m46TXlhmrKXcOvtaXTbyI/E3Dqf/cNI57JCsMufk42jjuwpgs5qTcW2JaQa9pkH/IoiNC&#10;waE3qpp4gg5W/EbVCWq1040fUt0lumkE5VEDqMnSX9Q8tcTwqAWK48ytTO7/0dLH49YiwaB3eYaR&#10;Ih00aSMUR5OiCNXpjSsBtFRbG/TRk3oyG02/OqT0siVqz2OWz2cDgVmISO5CwsIZOGPXf9IMMOTg&#10;dSzVqbEdaqQwH0NgIIdyoFPszfnWG37yiMLHLC3yCUYUdrJxVszSUTyLlIEmBBvr/AeuOxQmFZag&#10;IZKS48b5kNYrJMCVXgspY/ulQn2FZ6N8FAOcloKFzQBzdr9bSouOJBgoPtdz72BWHxSLZC0nbKUY&#10;8rEgCkyPA7vrMJIcrghMIs4TIf+Mg6SlCnlAGUDGdXZx1rdZOltNV9NiUOTj1aBI63rwfr0sBuN1&#10;NhnV7+rlss6+B0lZUbaCMa6CqheXZ8Xfueh63y7+vPn8Vr7knj3WGZJ9ecekoyOCCS522ml23trQ&#10;kmAOMHYEXy9huDk/ryPq9Vex+AEAAP//AwBQSwMEFAAGAAgAAAAhAHnaBCngAAAACQEAAA8AAABk&#10;cnMvZG93bnJldi54bWxMj0FLw0AUhO+C/2F5ghdpd5MWbWNeiggiSClYPfT4mqxJSPZt2N208d+7&#10;PdXjMMPMN/lmMr04aedbywjJXIHQXNqq5Rrh++tttgLhA3FFvWWN8Ks9bIrbm5yyyp75U5/2oRax&#10;hH1GCE0IQyalLxttyM/toDl6P9YZClG6WlaOzrHc9DJV6lEaajkuNDTo10aX3X40COuD23ZsaVd2&#10;zm8/3pPxYTrsEO/vppdnEEFP4RqGC35EhyIyHe3IlRc9wtM6kgeEWbpcgIiBVbIEcURIF0qBLHL5&#10;/0HxBwAA//8DAFBLAQItABQABgAIAAAAIQC2gziS/gAAAOEBAAATAAAAAAAAAAAAAAAAAAAAAABb&#10;Q29udGVudF9UeXBlc10ueG1sUEsBAi0AFAAGAAgAAAAhADj9If/WAAAAlAEAAAsAAAAAAAAAAAAA&#10;AAAALwEAAF9yZWxzLy5yZWxzUEsBAi0AFAAGAAgAAAAhABgs3sc0AgAAcgQAAA4AAAAAAAAAAAAA&#10;AAAALgIAAGRycy9lMm9Eb2MueG1sUEsBAi0AFAAGAAgAAAAhAHnaBCngAAAACQEAAA8AAAAAAAAA&#10;AAAAAAAAjgQAAGRycy9kb3ducmV2LnhtbFBLBQYAAAAABAAEAPMAAACbBQAAAAA=&#10;">
                      <v:stroke startarrowwidth="narrow" startarrowlength="short" endarrowwidth="narrow" endarrowlength="short"/>
                    </v:line>
                  </w:pict>
                </mc:Fallback>
              </mc:AlternateContent>
            </w:r>
            <w:r w:rsidRPr="00A63DA4">
              <w:rPr>
                <w:rFonts w:eastAsia="標楷體" w:hint="eastAsia"/>
                <w:kern w:val="0"/>
                <w:sz w:val="16"/>
                <w:szCs w:val="16"/>
              </w:rPr>
              <w:t xml:space="preserve"> </w:t>
            </w:r>
          </w:p>
        </w:tc>
        <w:tc>
          <w:tcPr>
            <w:tcW w:w="1991" w:type="dxa"/>
            <w:gridSpan w:val="4"/>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6.</w:t>
            </w:r>
            <w:r w:rsidRPr="00A63DA4">
              <w:rPr>
                <w:rFonts w:eastAsia="標楷體" w:hint="eastAsia"/>
                <w:kern w:val="0"/>
                <w:sz w:val="16"/>
                <w:szCs w:val="16"/>
              </w:rPr>
              <w:t>空調工程</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7.</w:t>
            </w:r>
            <w:r w:rsidRPr="00A63DA4">
              <w:rPr>
                <w:rFonts w:eastAsia="標楷體" w:hint="eastAsia"/>
                <w:kern w:val="0"/>
                <w:sz w:val="16"/>
                <w:szCs w:val="16"/>
              </w:rPr>
              <w:t>景觀工程</w:t>
            </w:r>
          </w:p>
        </w:tc>
      </w:tr>
      <w:tr w:rsidR="00A63DA4" w:rsidRPr="00A63DA4" w:rsidTr="00016394">
        <w:trPr>
          <w:trHeight w:hRule="exact" w:val="977"/>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28896" behindDoc="0" locked="0" layoutInCell="0" allowOverlap="1" wp14:anchorId="64A2EE46" wp14:editId="599BCF5E">
                      <wp:simplePos x="0" y="0"/>
                      <wp:positionH relativeFrom="column">
                        <wp:posOffset>97790</wp:posOffset>
                      </wp:positionH>
                      <wp:positionV relativeFrom="paragraph">
                        <wp:posOffset>65037</wp:posOffset>
                      </wp:positionV>
                      <wp:extent cx="155759" cy="0"/>
                      <wp:effectExtent l="0" t="0" r="0" b="0"/>
                      <wp:wrapNone/>
                      <wp:docPr id="122"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59"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C0886" id="Line 74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1pt" to="19.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5oKwIAAGMEAAAOAAAAZHJzL2Uyb0RvYy54bWysVNuO2yAQfa/Uf0C8J77UyS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Qa9y3OM&#10;FOmhSRuhOHoo5qE6g3ElONVqa0N+9KSezEbTrw4pXXdE7Xlk+Xw2EJiFiORVSDg4A3fsho+agQ85&#10;eB1LdWptHyChCOgUO3K+d4SfPKLwMZtMHiZzjOjNlJDyFmes8x+47lHYVFgC6YhLjhvnAw9S3lzC&#10;NUqvhZSx31KhocLzST6JAU5LwYIxuDm739XSoiMJiolPTAosL92sPigWwTpO2Eox5GMFFKgcB3TX&#10;YyQ5zARsop8nQv7ZD0hLFXhABSCN6+4ipW/zdL6arWbFqMinq1GRNs3o/bouRtN19jBp3jV13WTf&#10;Q0pZUXaCMa5CVjdZZ8XfyeY6YBdB3oV9L1/yGj3WGcje3pF0lEDo+kU/O83OWxtaEtQASo7O16kL&#10;o/LyHL1+/huWPwAAAP//AwBQSwMEFAAGAAgAAAAhAJ+0Vy/bAAAABwEAAA8AAABkcnMvZG93bnJl&#10;di54bWxMjstOwzAQRfdI/IM1SOyoQ3k2xKnKo4IdosCiu2k8JBHxOIrdxuXrGcQCVqOje3XnFPPk&#10;OrWjIbSeDZxOMlDElbct1wbeXpcn16BCRLbYeSYDewowLw8PCsytH/mFdqtYKxnhkKOBJsY+1zpU&#10;DTkME98TS/bhB4dRcKi1HXCUcdfpaZZdaocty4cGe7prqPpcbZ2BxWO82q+XDz3j89f63o7p6fY9&#10;GXN8lBY3oCKl+FeGH31Rh1KcNn7LNqhO+OJcmnKzKSjJz2YzUJtf1mWh//uX3wAAAP//AwBQSwEC&#10;LQAUAAYACAAAACEAtoM4kv4AAADhAQAAEwAAAAAAAAAAAAAAAAAAAAAAW0NvbnRlbnRfVHlwZXNd&#10;LnhtbFBLAQItABQABgAIAAAAIQA4/SH/1gAAAJQBAAALAAAAAAAAAAAAAAAAAC8BAABfcmVscy8u&#10;cmVsc1BLAQItABQABgAIAAAAIQD8Bx5oKwIAAGMEAAAOAAAAAAAAAAAAAAAAAC4CAABkcnMvZTJv&#10;RG9jLnhtbFBLAQItABQABgAIAAAAIQCftFcv2wAAAAcBAAAPAAAAAAAAAAAAAAAAAIUEAABkcnMv&#10;ZG93bnJldi54bWxQSwUGAAAAAAQABADzAAAAjQUAAAAA&#10;" o:allowincell="f">
                      <v:stroke startarrowwidth="narrow" startarrowlength="short" endarrowwidth="narrow" endarrowlength="short"/>
                    </v:line>
                  </w:pict>
                </mc:Fallback>
              </mc:AlternateConten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成</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本</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46304" behindDoc="0" locked="0" layoutInCell="1" allowOverlap="1" wp14:anchorId="496F1E1E" wp14:editId="46E33DFD">
                      <wp:simplePos x="0" y="0"/>
                      <wp:positionH relativeFrom="column">
                        <wp:posOffset>529958</wp:posOffset>
                      </wp:positionH>
                      <wp:positionV relativeFrom="paragraph">
                        <wp:posOffset>76200</wp:posOffset>
                      </wp:positionV>
                      <wp:extent cx="108000" cy="0"/>
                      <wp:effectExtent l="0" t="0" r="0" b="0"/>
                      <wp:wrapNone/>
                      <wp:docPr id="123"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F212D7" id="Line 750"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24KwIAAGMEAAAOAAAAZHJzL2Uyb0RvYy54bWysVE2P2yAQvVfqf0DcE9tZJ5tYcVaVnfSS&#10;diPt9gcQwDEqBgQkTlT1v3cgH93tHraq6gNmPMPjzZsZzx+OnUQHbp3QqsTZMMWIK6qZULsSf3te&#10;DaYYOU8UI1IrXuITd/hh8fHDvDcFH+lWS8YtAhDlit6UuPXeFEniaMs74obacAXORtuOeDDtLmGW&#10;9IDeyWSUppOk15YZqyl3Dr7WZydeRPym4dQ/No3jHskSAzcfVxvXbViTxZwUO0tMK+iFBvkHFh0R&#10;Ci69QdXEE7S34g1UJ6jVTjd+SHWX6KYRlMccIJss/SObp5YYHnMBcZy5yeT+Hyz9ethYJBjUbnSH&#10;kSIdFGktFEf346hOb1wBQZXa2JAfPaons9b0u0NKVy1ROx5ZPp8MHMyCnsmrI8FwBu7Y9l80gxiy&#10;9zpKdWxsFyBBBHSMFTndKsKPHlH4mKXTNIW60asrIcX1nLHOf+a6Q2FTYgmkIy45rJ0PPEhxDQnX&#10;KL0SUsZ6S4X6Es/Go3E84LQULDhDmLO7bSUtOpDQMfGJSYHnZZjVe8UiWMsJWyqGfFRAQZfjgO46&#10;jCSHmYBNjPNEyPfjgLRUgQcoAGlcdudW+jFLZ8vpcpoP8tFkOcjTuh58WlX5YLLK7sf1XV1VdfYz&#10;pJTlRSsY4ypkdW3rLP+7trkM2Lkhb419ky95jR51BrLXdyQdWyBUPcyhK7aanTY2lCRY0Mkx+DJ1&#10;YVRe2jHq979h8QsAAP//AwBQSwMEFAAGAAgAAAAhAFdBPfjcAAAACAEAAA8AAABkcnMvZG93bnJl&#10;di54bWxMj81OwzAQhO9IvIO1SNyoTRFQhThV+angVlHg0Ns2XpKIeB3FbpPy9GzFAY47M5r9Jp+P&#10;vlV76mMT2MLlxIAiLoNruLLw/ra8mIGKCdlhG5gsHCjCvDg9yTFzYeBX2q9TpaSEY4YW6pS6TOtY&#10;1uQxTkJHLN5n6D0mOftKux4HKfetnhpzoz02LB9q7OihpvJrvfMWFs/p9rBZPnWMq+/NoxvGl/uP&#10;0drzs3FxByrRmP7CcMQXdCiEaRt27KJqLcyuriUp+lQmHX1jRNj+CrrI9f8BxQ8AAAD//wMAUEsB&#10;Ai0AFAAGAAgAAAAhALaDOJL+AAAA4QEAABMAAAAAAAAAAAAAAAAAAAAAAFtDb250ZW50X1R5cGVz&#10;XS54bWxQSwECLQAUAAYACAAAACEAOP0h/9YAAACUAQAACwAAAAAAAAAAAAAAAAAvAQAAX3JlbHMv&#10;LnJlbHNQSwECLQAUAAYACAAAACEAQPXduCsCAABjBAAADgAAAAAAAAAAAAAAAAAuAgAAZHJzL2Uy&#10;b0RvYy54bWxQSwECLQAUAAYACAAAACEAV0E9+NwAAAAIAQAADwAAAAAAAAAAAAAAAACFBAAAZHJz&#10;L2Rvd25yZXYueG1sUEsFBgAAAAAEAAQA8wAAAI4FAAAAAA==&#10;">
                      <v:stroke startarrowwidth="narrow" startarrowlength="short" endarrowwidth="narrow" endarrowlength="short"/>
                    </v:line>
                  </w:pict>
                </mc:Fallback>
              </mc:AlternateContent>
            </w:r>
            <w:r w:rsidRPr="00A63DA4">
              <w:rPr>
                <w:rFonts w:eastAsia="標楷體" w:hint="eastAsia"/>
                <w:kern w:val="0"/>
                <w:sz w:val="16"/>
                <w:szCs w:val="16"/>
              </w:rPr>
              <w:t>3</w:t>
            </w:r>
            <w:r w:rsidRPr="00A63DA4">
              <w:rPr>
                <w:rFonts w:eastAsia="標楷體"/>
                <w:kern w:val="0"/>
                <w:sz w:val="16"/>
                <w:szCs w:val="16"/>
              </w:rPr>
              <w:t>.</w:t>
            </w:r>
            <w:r w:rsidRPr="00A63DA4">
              <w:rPr>
                <w:rFonts w:eastAsia="標楷體" w:hint="eastAsia"/>
                <w:kern w:val="0"/>
                <w:sz w:val="16"/>
                <w:szCs w:val="16"/>
              </w:rPr>
              <w:t>建造成本</w:t>
            </w:r>
          </w:p>
          <w:p w:rsidR="00A63DA4" w:rsidRPr="00A63DA4" w:rsidRDefault="00A63DA4" w:rsidP="00A63DA4">
            <w:pPr>
              <w:adjustRightInd w:val="0"/>
              <w:snapToGrid w:val="0"/>
              <w:spacing w:beforeLines="50" w:before="120" w:line="200" w:lineRule="exact"/>
              <w:ind w:firstLineChars="41" w:firstLine="66"/>
              <w:contextualSpacing/>
              <w:jc w:val="both"/>
              <w:textAlignment w:val="baseline"/>
              <w:rPr>
                <w:rFonts w:eastAsia="標楷體"/>
                <w:kern w:val="0"/>
                <w:sz w:val="16"/>
                <w:szCs w:val="16"/>
              </w:rPr>
            </w:pPr>
            <w:r w:rsidRPr="00A63DA4">
              <w:rPr>
                <w:rFonts w:eastAsia="標楷體"/>
                <w:kern w:val="0"/>
                <w:sz w:val="16"/>
                <w:szCs w:val="16"/>
              </w:rPr>
              <w:t>(</w:t>
            </w:r>
            <w:r w:rsidRPr="00A63DA4">
              <w:rPr>
                <w:rFonts w:eastAsia="標楷體" w:hint="eastAsia"/>
                <w:kern w:val="0"/>
                <w:sz w:val="16"/>
                <w:szCs w:val="16"/>
              </w:rPr>
              <w:t>工程經費</w:t>
            </w:r>
            <w:r w:rsidRPr="00A63DA4">
              <w:rPr>
                <w:rFonts w:eastAsia="標楷體"/>
                <w:kern w:val="0"/>
                <w:sz w:val="16"/>
                <w:szCs w:val="16"/>
              </w:rPr>
              <w:t>)</w:t>
            </w: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801" w:type="dxa"/>
            <w:gridSpan w:val="2"/>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38112" behindDoc="0" locked="0" layoutInCell="1" allowOverlap="1" wp14:anchorId="16CDEBA1" wp14:editId="74D5355C">
                      <wp:simplePos x="0" y="0"/>
                      <wp:positionH relativeFrom="column">
                        <wp:posOffset>1060489</wp:posOffset>
                      </wp:positionH>
                      <wp:positionV relativeFrom="paragraph">
                        <wp:posOffset>66977</wp:posOffset>
                      </wp:positionV>
                      <wp:extent cx="59814" cy="960"/>
                      <wp:effectExtent l="0" t="0" r="35560" b="37465"/>
                      <wp:wrapNone/>
                      <wp:docPr id="124"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0A1E0C55" id="Line 751"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83.5pt,5.25pt" to="8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N5MgIAAG4EAAAOAAAAZHJzL2Uyb0RvYy54bWysVE2P2yAQvVfqf0DcE9upk02sOKvKTnpJ&#10;20i73TsBHKNiQEDiRFX/ewfy0aZ7aFXVBwzmzWPmzcPzx2Mn0YFbJ7QqcTZMMeKKaibUrsRfnleD&#10;KUbOE8WI1IqX+MQdfly8fTPvTcFHutWScYuARLmiNyVuvTdFkjja8o64oTZcwWajbUc8LO0uYZb0&#10;wN7JZJSmk6TXlhmrKXcOvtbnTbyI/E3Dqf/cNI57JEsMufk42jhuw5gs5qTYWWJaQS9pkH/IoiNC&#10;waE3qpp4gvZWvKLqBLXa6cYPqe4S3TSC8lgDVJOlv1Xz1BLDYy0gjjM3mdz/o6WfDhuLBIPejXKM&#10;FOmgSWuhOHoYZ0Gd3rgCQJXa2FAfPaons9b0q0NKVy1ROx6zfD4ZCIwRyV1IWDgDZ2z7j5oBhuy9&#10;jlIdG9uhRgrzEgIDOciBjrE3p1tv+NEjCh/Hs2kGCVLYmU1i3xJSBIoQaKzzH7juUJiUWEL+kZAc&#10;1s5DEQC9QgJc6ZWQMrZeKtQD43g0jgFOS8HCZoA5u9tW0qIDCeaJT1AEyO5gVu8Vi2QtJ2ypGPJR&#10;DAWGx4HddRhJDtcDJhHniZB/xsE5UoU8QAIo4zI7u+rbLJ0tp8tpPshHk+UgT+t68H5V5YPJKnsY&#10;1+/qqqqz76GkLC9awRhXoaqrw7P87xx0uWtnb948fpMvuWeP0kCy13dMOrohGOBspa1mp40NKgZj&#10;gKkj+HIBw635dR1RP38Tix8AAAD//wMAUEsDBBQABgAIAAAAIQATLitK3gAAAAkBAAAPAAAAZHJz&#10;L2Rvd25yZXYueG1sTI9BS8NAEIXvgv9hGcGL2E1FkzZmU0QQQUrB6qHHaXZMQrKzYXfTxn/v5mRv&#10;82Yeb75XbCbTixM531pWsFwkIIgrq1uuFXx/vd2vQPiArLG3TAp+ycOmvL4qMNf2zJ902odaxBD2&#10;OSpoQhhyKX3VkEG/sANxvP1YZzBE6WqpHZ5juOnlQ5Kk0mDL8UODA702VHX70ShYH9y2Y4u7qnN+&#10;+/G+HO+mw06p25vp5RlEoCn8m2HGj+hQRqajHVl70UedZrFLiEPyBGI2ZOkjiOO8yECWhbxsUP4B&#10;AAD//wMAUEsBAi0AFAAGAAgAAAAhALaDOJL+AAAA4QEAABMAAAAAAAAAAAAAAAAAAAAAAFtDb250&#10;ZW50X1R5cGVzXS54bWxQSwECLQAUAAYACAAAACEAOP0h/9YAAACUAQAACwAAAAAAAAAAAAAAAAAv&#10;AQAAX3JlbHMvLnJlbHNQSwECLQAUAAYACAAAACEAXXtzeTICAABuBAAADgAAAAAAAAAAAAAAAAAu&#10;AgAAZHJzL2Uyb0RvYy54bWxQSwECLQAUAAYACAAAACEAEy4rSt4AAAAJAQAADwAAAAAAAAAAAAAA&#10;AACMBAAAZHJzL2Rvd25yZXYueG1sUEsFBgAAAAAEAAQA8wAAAJcFAAAAAA==&#10;">
                      <v:stroke startarrowwidth="narrow" startarrowlength="short" endarrowwidth="narrow" endarrowlength="short"/>
                    </v:line>
                  </w:pict>
                </mc:Fallback>
              </mc:AlternateContent>
            </w:r>
            <w:r w:rsidRPr="00A63DA4">
              <w:rPr>
                <w:rFonts w:eastAsia="標楷體"/>
                <w:noProof/>
                <w:kern w:val="0"/>
                <w:sz w:val="16"/>
                <w:szCs w:val="16"/>
              </w:rPr>
              <mc:AlternateContent>
                <mc:Choice Requires="wps">
                  <w:drawing>
                    <wp:anchor distT="0" distB="0" distL="114300" distR="114300" simplePos="0" relativeHeight="251739136" behindDoc="0" locked="0" layoutInCell="1" allowOverlap="1" wp14:anchorId="326CFB44" wp14:editId="19F02876">
                      <wp:simplePos x="0" y="0"/>
                      <wp:positionH relativeFrom="column">
                        <wp:posOffset>1060489</wp:posOffset>
                      </wp:positionH>
                      <wp:positionV relativeFrom="paragraph">
                        <wp:posOffset>190398</wp:posOffset>
                      </wp:positionV>
                      <wp:extent cx="59814" cy="960"/>
                      <wp:effectExtent l="0" t="0" r="35560" b="37465"/>
                      <wp:wrapNone/>
                      <wp:docPr id="125"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5AEAC76" id="Line 752"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83.5pt,15pt" to="8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oVMAIAAG4EAAAOAAAAZHJzL2Uyb0RvYy54bWysVE2P2jAQvVfqf7B8h3w0sBARVlUCvdAW&#10;abe9G9shVh3bsg0BVf3vHRuW7W4PrapyMHZm5uW9mecs7k+9REdundCqwtk4xYgrqplQ+wp/eVyP&#10;Zhg5TxQjUite4TN3+H759s1iMCXPdacl4xYBiHLlYCrceW/KJHG04z1xY224gmCrbU88HO0+YZYM&#10;gN7LJE/TaTJoy4zVlDsHT5tLEC8jftty6j+3reMeyQoDNx9XG9ddWJPlgpR7S0wn6JUG+QcWPREK&#10;XnqDaogn6GDFb1C9oFY73fox1X2i21ZQHjWAmix9peahI4ZHLdAcZ25tcv8Pln46bi0SDGaXTzBS&#10;pIchbYTi6G6Sh+4MxpWQVKutDfroST2YjabfHFK67oja88jy8WygMAsVyYuScHAG3rEbPmoGOeTg&#10;dWzVqbU9aqUwX0NhAId2oFOczfk2G37yiMLDyXyWFRhRiMyncW4JKQNEKDTW+Q9c9yhsKiyBfwQk&#10;x43zgdJzSkhXei2kjKOXCg2AOAHxIeK0FCwE48Hud7W06EiCeeIv6nuVZvVBsQjWccJWiiEfm6HA&#10;8Digux4jyeF6wCbmeSLkn/OAtFSBB7QAZFx3F1d9n6fz1Ww1K0ZFPl2NirRpRu/XdTGarrO7SfOu&#10;qesm+xEkZUXZCca4CqqeHJ4Vf+eg6127ePPm8Vv7kpfosc9A9uk/ko5uCAa4WGmn2Xlrw0iCMcDU&#10;Mfl6AcOt+fUcs54/E8ufAAAA//8DAFBLAwQUAAYACAAAACEAU9Ml/d4AAAAJAQAADwAAAGRycy9k&#10;b3ducmV2LnhtbEyPQUvDQBCF74L/YRnBi9hNq6QasykiiCClYPXQ4zQZk5DsbNjdtPHfOznpaXgz&#10;jzffyzeT7dWJfGgdG1guElDEpatarg18fb7ePoAKEbnC3jEZ+KEAm+LyIsescmf+oNM+1kpCOGRo&#10;oIlxyLQOZUMWw8INxHL7dt5iFOlrXXk8S7jt9SpJUm2xZfnQ4EAvDZXdfrQGHg9+27HDXdn5sH1/&#10;W44302FnzPXV9PwEKtIU/8ww4ws6FMJ0dCNXQfWi07V0iQbuEpmzYZ3egzrOixXoItf/GxS/AAAA&#10;//8DAFBLAQItABQABgAIAAAAIQC2gziS/gAAAOEBAAATAAAAAAAAAAAAAAAAAAAAAABbQ29udGVu&#10;dF9UeXBlc10ueG1sUEsBAi0AFAAGAAgAAAAhADj9If/WAAAAlAEAAAsAAAAAAAAAAAAAAAAALwEA&#10;AF9yZWxzLy5yZWxzUEsBAi0AFAAGAAgAAAAhAHDAahUwAgAAbgQAAA4AAAAAAAAAAAAAAAAALgIA&#10;AGRycy9lMm9Eb2MueG1sUEsBAi0AFAAGAAgAAAAhAFPTJf3eAAAACQEAAA8AAAAAAAAAAAAAAAAA&#10;igQAAGRycy9kb3ducmV2LnhtbFBLBQYAAAAABAAEAPMAAACVBQAAAAA=&#10;">
                      <v:stroke startarrowwidth="narrow" startarrowlength="short" endarrowwidth="narrow" endarrowlength="short"/>
                    </v:line>
                  </w:pict>
                </mc:Fallback>
              </mc:AlternateContent>
            </w:r>
            <w:r w:rsidRPr="00A63DA4">
              <w:rPr>
                <w:rFonts w:eastAsia="標楷體"/>
                <w:noProof/>
                <w:kern w:val="0"/>
                <w:sz w:val="16"/>
                <w:szCs w:val="16"/>
              </w:rPr>
              <mc:AlternateContent>
                <mc:Choice Requires="wps">
                  <w:drawing>
                    <wp:anchor distT="0" distB="0" distL="114300" distR="114300" simplePos="0" relativeHeight="251740160" behindDoc="0" locked="0" layoutInCell="1" allowOverlap="1" wp14:anchorId="2D4CF8A8" wp14:editId="7CEC0AF0">
                      <wp:simplePos x="0" y="0"/>
                      <wp:positionH relativeFrom="column">
                        <wp:posOffset>1062552</wp:posOffset>
                      </wp:positionH>
                      <wp:positionV relativeFrom="paragraph">
                        <wp:posOffset>329188</wp:posOffset>
                      </wp:positionV>
                      <wp:extent cx="59814" cy="960"/>
                      <wp:effectExtent l="0" t="0" r="35560" b="37465"/>
                      <wp:wrapNone/>
                      <wp:docPr id="126"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5D35A1CE" id="Line 753"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83.65pt,25.9pt" to="8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C6MwIAAG4EAAAOAAAAZHJzL2Uyb0RvYy54bWysVMGO2jAQvVfqP1i+QxI2sBARVlUCvdAu&#10;0m73bmyHWHVsyzYEVPXfOzYsu9setqrKwdiZNy9vZp4zvzt2Eh24dUKrEmfDFCOuqGZC7Ur87XE1&#10;mGLkPFGMSK14iU/c4bvFxw/z3hR8pFstGbcISJQrelPi1ntTJImjLe+IG2rDFQQbbTvi4Wh3CbOk&#10;B/ZOJqM0nSS9tsxYTblz8LQ+B/Ei8jcNp/6+aRz3SJYYtPm42rhuw5os5qTYWWJaQS8yyD+o6IhQ&#10;8NIrVU08QXsr/qDqBLXa6cYPqe4S3TSC8lgDVJOlv1Xz0BLDYy3QHGeubXL/j5Z+PWwsEgxmN5pg&#10;pEgHQ1oLxdHt+CZ0pzeuAFClNjbUR4/qwaw1/e6Q0lVL1I5HlY8nA4lZyEjepISDM/CObf9FM8CQ&#10;vdexVcfGdqiRwjyFxEAO7UDHOJvTdTb86BGFh+PZNMsxohCZTeLcElIEipBorPOfue5Q2JRYgv5I&#10;SA5r54OkF0iAK70SUsbRS4V6YByPxjHBaSlYCAaYs7ttJS06kGCe+Iv1QeQ1zOq9YpGs5YQtFUM+&#10;NkOB4XFgdx1GksP1gE3EeSLk+zgQLVXQAS2AMi67s6t+zNLZcrqc5oN8NFkO8rSuB59WVT6YrLLb&#10;cX1TV1Wd/QwlZXnRCsa4ClU9OzzL/85Bl7t29ubV49f2JW/ZY59B7PN/FB3dEAxwttJWs9PGhpEE&#10;Y4CpI/hyAcOteX2OqJfPxOIXAAAA//8DAFBLAwQUAAYACAAAACEAcmUOE94AAAAJAQAADwAAAGRy&#10;cy9kb3ducmV2LnhtbEyPQUvDQBCF74L/YRnBi9hNKiY1ZlNEEEFKwdpDj9PsmoRkZ8Pupo3/3ulJ&#10;j+/Nx5v3yvVsB3EyPnSOFKSLBISh2umOGgX7r7f7FYgQkTQOjoyCHxNgXV1flVhod6ZPc9rFRnAI&#10;hQIVtDGOhZShbo3FsHCjIb59O28xsvSN1B7PHG4HuUySTFrsiD+0OJrX1tT9brIKng5+05PDbd37&#10;sPl4T6e7+bBV6vZmfnkGEc0c/2C41OfqUHGno5tIBzGwzvIHRhU8pjzhAuRZDuLIxjIBWZXy/4Lq&#10;FwAA//8DAFBLAQItABQABgAIAAAAIQC2gziS/gAAAOEBAAATAAAAAAAAAAAAAAAAAAAAAABbQ29u&#10;dGVudF9UeXBlc10ueG1sUEsBAi0AFAAGAAgAAAAhADj9If/WAAAAlAEAAAsAAAAAAAAAAAAAAAAA&#10;LwEAAF9yZWxzLy5yZWxzUEsBAi0AFAAGAAgAAAAhAIe5ALozAgAAbgQAAA4AAAAAAAAAAAAAAAAA&#10;LgIAAGRycy9lMm9Eb2MueG1sUEsBAi0AFAAGAAgAAAAhAHJlDhPeAAAACQEAAA8AAAAAAAAAAAAA&#10;AAAAjQQAAGRycy9kb3ducmV2LnhtbFBLBQYAAAAABAAEAPMAAACYBQAAAAA=&#10;">
                      <v:stroke startarrowwidth="narrow" startarrowlength="short" endarrowwidth="narrow" endarrowlength="short"/>
                    </v:line>
                  </w:pict>
                </mc:Fallback>
              </mc:AlternateContent>
            </w:r>
            <w:r w:rsidRPr="00A63DA4">
              <w:rPr>
                <w:rFonts w:eastAsia="標楷體"/>
                <w:noProof/>
                <w:kern w:val="0"/>
                <w:sz w:val="16"/>
                <w:szCs w:val="16"/>
              </w:rPr>
              <mc:AlternateContent>
                <mc:Choice Requires="wps">
                  <w:drawing>
                    <wp:anchor distT="0" distB="0" distL="114300" distR="114300" simplePos="0" relativeHeight="251741184" behindDoc="0" locked="0" layoutInCell="1" allowOverlap="1" wp14:anchorId="066C8517" wp14:editId="0C3A660D">
                      <wp:simplePos x="0" y="0"/>
                      <wp:positionH relativeFrom="column">
                        <wp:posOffset>1060489</wp:posOffset>
                      </wp:positionH>
                      <wp:positionV relativeFrom="paragraph">
                        <wp:posOffset>428598</wp:posOffset>
                      </wp:positionV>
                      <wp:extent cx="59814" cy="960"/>
                      <wp:effectExtent l="0" t="0" r="35560" b="37465"/>
                      <wp:wrapNone/>
                      <wp:docPr id="127"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704F53FF" id="Line 754"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83.5pt,33.75pt" to="88.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nNMgIAAG4EAAAOAAAAZHJzL2Uyb0RvYy54bWysVE2P2jAQvVfqf7B8hyQ0fEWEVZVAL7RF&#10;2m3vxnaIVce2bENAVf97x4Zld9vDrqpyMHbmzcubmecs7k6dREdundCqxNkwxYgrqplQ+xJ/e1gP&#10;Zhg5TxQjUite4jN3+G75/t2iNwUf6VZLxi0CEuWK3pS49d4USeJoyzvihtpwBcFG2454ONp9wizp&#10;gb2TyShNJ0mvLTNWU+4cPK0vQbyM/E3Dqf/aNI57JEsM2nxcbVx3YU2WC1LsLTGtoFcZ5B9UdEQo&#10;eOmNqiaeoIMVf1F1glrtdOOHVHeJbhpBeawBqsnSP6q5b4nhsRZojjO3Nrn/R0u/HLcWCQazG00x&#10;UqSDIW2E4mg6zkN3euMKAFVqa0N99KTuzUbTHw4pXbVE7XlU+XA2kJiFjORFSjg4A+/Y9Z81Aww5&#10;eB1bdWpshxopzPeQGMihHegUZ3O+zYafPKLwcDyfZTlGFCLzSZxbQopAERKNdf4T1x0KmxJL0B8J&#10;yXHjfJD0BAlwpddCyjh6qVAPjOPROCY4LQULwQBzdr+rpEVHEswTf7E+iDyHWX1QLJK1nLCVYsjH&#10;ZigwPA7srsNIcrgesIk4T4R8HQeipQo6oAVQxnV3cdXPeTpfzVazfJCPJqtBntb14OO6ygeTdTYd&#10;1x/qqqqzX6GkLC9awRhXoapHh2f52xx0vWsXb948fmtf8pI99hnEPv5H0dENwQAXK+00O29tGEkw&#10;Bpg6gq8XMNya5+eIevpMLH8DAAD//wMAUEsDBBQABgAIAAAAIQArmuLg3gAAAAkBAAAPAAAAZHJz&#10;L2Rvd25yZXYueG1sTI9BS8NAEIXvgv9hGcGL2E1FkzZmU0QQQUrB6qHHaXZMQrKzYXfTxn/v5mSP&#10;783jzfeKzWR6cSLnW8sKlosEBHFldcu1gu+vt/sVCB+QNfaWScEvediU11cF5tqe+ZNO+1CLWMI+&#10;RwVNCEMupa8aMugXdiCOtx/rDIYoXS21w3MsN718SJJUGmw5fmhwoNeGqm4/GgXrg9t2bHFXdc5v&#10;P96X49102Cl1ezO9PIMINIX/MMz4ER3KyHS0I2sv+qjTLG4JCtLsCcQcyNJHEMfZyECWhbxcUP4B&#10;AAD//wMAUEsBAi0AFAAGAAgAAAAhALaDOJL+AAAA4QEAABMAAAAAAAAAAAAAAAAAAAAAAFtDb250&#10;ZW50X1R5cGVzXS54bWxQSwECLQAUAAYACAAAACEAOP0h/9YAAACUAQAACwAAAAAAAAAAAAAAAAAv&#10;AQAAX3JlbHMvLnJlbHNQSwECLQAUAAYACAAAACEAKrZZzTICAABuBAAADgAAAAAAAAAAAAAAAAAu&#10;AgAAZHJzL2Uyb0RvYy54bWxQSwECLQAUAAYACAAAACEAK5ri4N4AAAAJAQAADwAAAAAAAAAAAAAA&#10;AACMBAAAZHJzL2Rvd25yZXYueG1sUEsFBgAAAAAEAAQA8wAAAJcFAAAAAA==&#10;">
                      <v:stroke startarrowwidth="narrow" startarrowlength="short" endarrowwidth="narrow" endarrowlength="short"/>
                    </v:line>
                  </w:pict>
                </mc:Fallback>
              </mc:AlternateContent>
            </w:r>
            <w:r w:rsidRPr="00A63DA4">
              <w:rPr>
                <w:rFonts w:eastAsia="標楷體"/>
                <w:kern w:val="0"/>
                <w:sz w:val="16"/>
                <w:szCs w:val="16"/>
              </w:rPr>
              <w:t xml:space="preserve"> </w:t>
            </w:r>
          </w:p>
        </w:tc>
        <w:tc>
          <w:tcPr>
            <w:tcW w:w="1991" w:type="dxa"/>
            <w:gridSpan w:val="4"/>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8.</w:t>
            </w:r>
            <w:r w:rsidRPr="00A63DA4">
              <w:rPr>
                <w:rFonts w:eastAsia="標楷體" w:hint="eastAsia"/>
                <w:kern w:val="0"/>
                <w:sz w:val="16"/>
                <w:szCs w:val="16"/>
              </w:rPr>
              <w:t>水電工程</w:t>
            </w:r>
            <w:r w:rsidRPr="00A63DA4">
              <w:rPr>
                <w:rFonts w:eastAsia="標楷體" w:hint="eastAsia"/>
                <w:kern w:val="0"/>
                <w:sz w:val="16"/>
                <w:szCs w:val="16"/>
              </w:rPr>
              <w:t>(</w:t>
            </w:r>
            <w:r w:rsidRPr="00A63DA4">
              <w:rPr>
                <w:rFonts w:eastAsia="標楷體" w:hint="eastAsia"/>
                <w:kern w:val="0"/>
                <w:sz w:val="16"/>
                <w:szCs w:val="16"/>
              </w:rPr>
              <w:t>含消防</w:t>
            </w:r>
            <w:r w:rsidRPr="00A63DA4">
              <w:rPr>
                <w:rFonts w:eastAsia="標楷體" w:hint="eastAsia"/>
                <w:kern w:val="0"/>
                <w:sz w:val="16"/>
                <w:szCs w:val="16"/>
              </w:rPr>
              <w:t>)</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9.</w:t>
            </w:r>
            <w:r w:rsidRPr="00A63DA4">
              <w:rPr>
                <w:rFonts w:eastAsia="標楷體" w:hint="eastAsia"/>
                <w:kern w:val="0"/>
                <w:sz w:val="16"/>
                <w:szCs w:val="16"/>
              </w:rPr>
              <w:t>電梯及電扶梯工程</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10.</w:t>
            </w:r>
            <w:r w:rsidRPr="00A63DA4">
              <w:rPr>
                <w:rFonts w:eastAsia="標楷體" w:hint="eastAsia"/>
                <w:kern w:val="0"/>
                <w:sz w:val="16"/>
                <w:szCs w:val="16"/>
              </w:rPr>
              <w:t>假設工程</w:t>
            </w:r>
          </w:p>
          <w:p w:rsidR="00A63DA4" w:rsidRPr="00A63DA4" w:rsidRDefault="00A63DA4" w:rsidP="00A63DA4">
            <w:pPr>
              <w:adjustRightInd w:val="0"/>
              <w:snapToGrid w:val="0"/>
              <w:spacing w:beforeLines="50" w:before="120" w:line="200" w:lineRule="exact"/>
              <w:ind w:left="160" w:hangingChars="100" w:hanging="160"/>
              <w:contextualSpacing/>
              <w:textAlignment w:val="baseline"/>
              <w:rPr>
                <w:rFonts w:eastAsia="標楷體"/>
                <w:kern w:val="0"/>
                <w:sz w:val="16"/>
                <w:szCs w:val="16"/>
              </w:rPr>
            </w:pPr>
            <w:r w:rsidRPr="00A63DA4">
              <w:rPr>
                <w:rFonts w:eastAsia="標楷體" w:hint="eastAsia"/>
                <w:kern w:val="0"/>
                <w:sz w:val="16"/>
                <w:szCs w:val="16"/>
              </w:rPr>
              <w:t>11.</w:t>
            </w:r>
            <w:r w:rsidRPr="00A63DA4">
              <w:rPr>
                <w:rFonts w:eastAsia="標楷體" w:hint="eastAsia"/>
                <w:kern w:val="0"/>
                <w:sz w:val="16"/>
                <w:szCs w:val="16"/>
              </w:rPr>
              <w:t>其他</w:t>
            </w:r>
            <w:r w:rsidRPr="00A63DA4">
              <w:rPr>
                <w:rFonts w:eastAsia="標楷體" w:hint="eastAsia"/>
                <w:kern w:val="0"/>
                <w:sz w:val="16"/>
                <w:szCs w:val="16"/>
              </w:rPr>
              <w:t>(</w:t>
            </w:r>
            <w:r w:rsidRPr="00A63DA4">
              <w:rPr>
                <w:rFonts w:eastAsia="標楷體" w:hint="eastAsia"/>
                <w:kern w:val="0"/>
                <w:sz w:val="16"/>
                <w:szCs w:val="16"/>
              </w:rPr>
              <w:t>如大地</w:t>
            </w:r>
            <w:r w:rsidRPr="00A63DA4">
              <w:rPr>
                <w:rFonts w:eastAsia="標楷體" w:hint="eastAsia"/>
                <w:spacing w:val="-10"/>
                <w:kern w:val="0"/>
                <w:sz w:val="16"/>
                <w:szCs w:val="16"/>
              </w:rPr>
              <w:t>、水保工程、</w:t>
            </w:r>
            <w:r w:rsidRPr="00A63DA4">
              <w:rPr>
                <w:rFonts w:eastAsia="標楷體" w:hint="eastAsia"/>
                <w:kern w:val="0"/>
                <w:sz w:val="16"/>
                <w:szCs w:val="16"/>
              </w:rPr>
              <w:t>污水處理、附屬設施等</w:t>
            </w:r>
            <w:r w:rsidRPr="00A63DA4">
              <w:rPr>
                <w:rFonts w:eastAsia="標楷體" w:hint="eastAsia"/>
                <w:kern w:val="0"/>
                <w:sz w:val="16"/>
                <w:szCs w:val="16"/>
              </w:rPr>
              <w:t>)</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 xml:space="preserve">　</w:t>
            </w: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g">
                  <w:drawing>
                    <wp:anchor distT="0" distB="0" distL="114300" distR="114300" simplePos="0" relativeHeight="251762688" behindDoc="0" locked="0" layoutInCell="1" allowOverlap="1" wp14:anchorId="3769B805" wp14:editId="6DC5739A">
                      <wp:simplePos x="0" y="0"/>
                      <wp:positionH relativeFrom="column">
                        <wp:posOffset>580614</wp:posOffset>
                      </wp:positionH>
                      <wp:positionV relativeFrom="paragraph">
                        <wp:posOffset>71633</wp:posOffset>
                      </wp:positionV>
                      <wp:extent cx="171838" cy="1639287"/>
                      <wp:effectExtent l="0" t="0" r="38100" b="18415"/>
                      <wp:wrapNone/>
                      <wp:docPr id="128" name="群組 128"/>
                      <wp:cNvGraphicFramePr/>
                      <a:graphic xmlns:a="http://schemas.openxmlformats.org/drawingml/2006/main">
                        <a:graphicData uri="http://schemas.microsoft.com/office/word/2010/wordprocessingGroup">
                          <wpg:wgp>
                            <wpg:cNvGrpSpPr/>
                            <wpg:grpSpPr>
                              <a:xfrm>
                                <a:off x="0" y="0"/>
                                <a:ext cx="171838" cy="1639287"/>
                                <a:chOff x="0" y="0"/>
                                <a:chExt cx="171838" cy="1639287"/>
                              </a:xfrm>
                            </wpg:grpSpPr>
                            <wps:wsp>
                              <wps:cNvPr id="129" name="Line 755"/>
                              <wps:cNvCnPr>
                                <a:cxnSpLocks noChangeShapeType="1"/>
                              </wps:cNvCnPr>
                              <wps:spPr bwMode="auto">
                                <a:xfrm>
                                  <a:off x="85281" y="0"/>
                                  <a:ext cx="0" cy="16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757"/>
                              <wps:cNvCnPr>
                                <a:cxnSpLocks noChangeShapeType="1"/>
                              </wps:cNvCnPr>
                              <wps:spPr bwMode="auto">
                                <a:xfrm flipV="1">
                                  <a:off x="90018" y="4738"/>
                                  <a:ext cx="7684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1" name="Line 762"/>
                              <wps:cNvCnPr>
                                <a:cxnSpLocks noChangeShapeType="1"/>
                              </wps:cNvCnPr>
                              <wps:spPr bwMode="auto">
                                <a:xfrm>
                                  <a:off x="85281" y="900187"/>
                                  <a:ext cx="86557"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2" name="Line 768"/>
                              <wps:cNvCnPr>
                                <a:cxnSpLocks noChangeShapeType="1"/>
                              </wps:cNvCnPr>
                              <wps:spPr bwMode="auto">
                                <a:xfrm>
                                  <a:off x="90018" y="1388183"/>
                                  <a:ext cx="7375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3" name="Line 770"/>
                              <wps:cNvCnPr>
                                <a:cxnSpLocks noChangeShapeType="1"/>
                              </wps:cNvCnPr>
                              <wps:spPr bwMode="auto">
                                <a:xfrm>
                                  <a:off x="85281" y="1639287"/>
                                  <a:ext cx="72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4" name="Line 770"/>
                              <wps:cNvCnPr>
                                <a:cxnSpLocks noChangeShapeType="1"/>
                              </wps:cNvCnPr>
                              <wps:spPr bwMode="auto">
                                <a:xfrm>
                                  <a:off x="0" y="767528"/>
                                  <a:ext cx="90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34B1B27A" id="群組 128" o:spid="_x0000_s1026" style="position:absolute;margin-left:45.7pt;margin-top:5.65pt;width:13.55pt;height:129.1pt;z-index:251762688" coordsize="1718,1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WvfQMAALITAAAOAAAAZHJzL2Uyb0RvYy54bWzsmMtu1DAUhvdIvIOV/TT3y0SdVmgu3RSo&#10;1MLeTZyLSGzLTidTIXY8Cq/Altfpa3DsZK6lFEpLEZpZZBJfTo5/f+fYzuHxoq7QnAhZMjoy7APL&#10;QIQmLC1pPjLeXcwGkYFkg2mKK0bJyLgm0jg+evnisOUxcVjBqpQIBEaojFs+Moqm4bFpyqQgNZYH&#10;jBMKlRkTNW7gUeRmKnAL1uvKdCwrMFsmUi5YQqSE0klXaRxp+1lGkuZtlknSoGpkgG+Nvgp9vVRX&#10;8+gQx7nAvCiT3g38AC9qXFJ46crUBDcYXYnylqm6TASTLGsOElabLMvKhOgxwGhsa2c0J4JdcT2W&#10;PG5zvpIJpN3R6cFmkzfzM4HKFObOgamiuIZJuvn25ebrZ6RKQJ+W5zE0OxH8nJ+JviDvntSQF5mo&#10;1T8MBi20stcrZcmiQQkU2qEduWA/gSo7cIdOFHbSJwXMz61uSTH9eUdz+VpTebdypuVAkVwLJf9M&#10;qPMCc6L1l0qBlVDDpVCnJSUo9P1OJt1oTM+EUiNZ0HN+ypIPElE2LjDNiTZ3cc1BYVv1AN83uqgH&#10;CQKjy/Y1S6ENvmqYZmpH4Mh3IttAt0UGvnt9I8vSaK9kwjEXsjkhrEbqZmRU4Lk2juenslHOrJso&#10;9ymblVUF5TiuKGpHxtB3fN1BsqpMVaWqkyK/HFcCzbGKL/3TI4OazWbAMU21sYLgdNrfN7isunt4&#10;eUWVPeAF3OnvugD6OLSG02gaeQPPCaYDz5pMBq9mY28QzOzQn7iT8Xhif1Ku2V5clGlKqPJuGcy2&#10;92sM9GmlC8NVOK9kMLeta73A2eW/dlrPp5pCFTMyvmTptY4XXQ5YdsVPz6cLIHSB3POpY20Ltkfn&#10;E2VVyd8rsNXk9algaFk2BD2Q6oUQ/RqAZUYIg8gDihWw/zaqqNERS2H5MlQgyNpAFYHFDm70iHqM&#10;72m3R3y5pv/WWnVHCnYBnU3EA0fNxdMivgH2OgVrxPu1bIl2FPh+2KEduHpt+Gfz8D3Q4ngPd79O&#10;/8387ezA3W/DNjYLj56/N+BeZ23bjSLYt+0kbjf0+53GPnHv9ybq/PWjs8tdidvdZjvUDD1D4t46&#10;hSwzdwhHyj3b+333Pefyu9j2npVtABc202EQwvlwO2VDRt9j3fx/WOuPH/BhSJ9C+49Y6svT5rPe&#10;vqw/tR19BwAA//8DAFBLAwQUAAYACAAAACEA2tIBjuAAAAAJAQAADwAAAGRycy9kb3ducmV2Lnht&#10;bEyPQWvCQBCF74X+h2UKvdXNaiMasxGRticpVAvF25iMSTA7G7JrEv9911N7fPMe732TrkfTiJ46&#10;V1vWoCYRCOLcFjWXGr4P7y8LEM4jF9hYJg03crDOHh9STAo78Bf1e1+KUMIuQQ2V920ipcsrMugm&#10;tiUO3tl2Bn2QXSmLDodQbho5jaK5NFhzWKiwpW1F+WV/NRo+Bhw2M/XW7y7n7e14iD9/doq0fn4a&#10;NysQnkb/F4Y7fkCHLDCd7JULJxoNS/UakuGuZiDuvlrEIE4apvNlDDJL5f8Psl8AAAD//wMAUEsB&#10;Ai0AFAAGAAgAAAAhALaDOJL+AAAA4QEAABMAAAAAAAAAAAAAAAAAAAAAAFtDb250ZW50X1R5cGVz&#10;XS54bWxQSwECLQAUAAYACAAAACEAOP0h/9YAAACUAQAACwAAAAAAAAAAAAAAAAAvAQAAX3JlbHMv&#10;LnJlbHNQSwECLQAUAAYACAAAACEAxvdVr30DAACyEwAADgAAAAAAAAAAAAAAAAAuAgAAZHJzL2Uy&#10;b0RvYy54bWxQSwECLQAUAAYACAAAACEA2tIBjuAAAAAJAQAADwAAAAAAAAAAAAAAAADXBQAAZHJz&#10;L2Rvd25yZXYueG1sUEsFBgAAAAAEAAQA8wAAAOQGAAAAAA==&#10;">
                      <v:line id="Line 755" o:spid="_x0000_s1027" style="position:absolute;visibility:visible;mso-wrap-style:square" from="852,0" to="852,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757" o:spid="_x0000_s1028" style="position:absolute;flip:y;visibility:visible;mso-wrap-style:square" from="900,47" to="16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txxgAAANwAAAAPAAAAZHJzL2Rvd25yZXYueG1sRI9Pa8Mw&#10;DMXvg30Ho8Fuq7MWxpbVLaMw6Cij6x/YVcRqHBbLme026bevDoXeJN7Tez9N54Nv1YliagIbeB4V&#10;oIirYBuuDex3n0+voFJGttgGJgNnSjCf3d9NsbSh5w2dtrlWEsKpRAMu567UOlWOPKZR6IhFO4To&#10;Mcsaa20j9hLuWz0uihftsWFpcNjRwlH1tz16A+N1Manfqu/4c0ir/f+id7vfr8GYx4fh4x1UpiHf&#10;zNfrpRX8ieDLMzKBnl0AAAD//wMAUEsBAi0AFAAGAAgAAAAhANvh9svuAAAAhQEAABMAAAAAAAAA&#10;AAAAAAAAAAAAAFtDb250ZW50X1R5cGVzXS54bWxQSwECLQAUAAYACAAAACEAWvQsW78AAAAVAQAA&#10;CwAAAAAAAAAAAAAAAAAfAQAAX3JlbHMvLnJlbHNQSwECLQAUAAYACAAAACEA5tbLccYAAADcAAAA&#10;DwAAAAAAAAAAAAAAAAAHAgAAZHJzL2Rvd25yZXYueG1sUEsFBgAAAAADAAMAtwAAAPoCAAAAAA==&#10;">
                        <v:stroke startarrowwidth="narrow" startarrowlength="short" endarrowwidth="narrow" endarrowlength="short"/>
                      </v:line>
                      <v:line id="Line 762" o:spid="_x0000_s1029" style="position:absolute;visibility:visible;mso-wrap-style:square" from="852,9001" to="1718,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cxAAAANwAAAAPAAAAZHJzL2Rvd25yZXYueG1sRI9Bi8Iw&#10;EIXvgv8hjOBN0+6CaDWKCMIe9mIV1NvQjG21mbRN1O6/3wiCtxnee9+8Waw6U4kHta60rCAeRyCI&#10;M6tLzhUc9tvRFITzyBory6Tgjxyslv3eAhNtn7yjR+pzESDsElRQeF8nUrqsIINubGvioF1sa9CH&#10;tc2lbvEZ4KaSX1E0kQZLDhcKrGlTUHZL7yZQDpPZdnZsyvs1btLTuW5O+19Uajjo1nMQnjr/Mb/T&#10;PzrU/47h9UyYQC7/AQAA//8DAFBLAQItABQABgAIAAAAIQDb4fbL7gAAAIUBAAATAAAAAAAAAAAA&#10;AAAAAAAAAABbQ29udGVudF9UeXBlc10ueG1sUEsBAi0AFAAGAAgAAAAhAFr0LFu/AAAAFQEAAAsA&#10;AAAAAAAAAAAAAAAAHwEAAF9yZWxzLy5yZWxzUEsBAi0AFAAGAAgAAAAhACz7PVzEAAAA3AAAAA8A&#10;AAAAAAAAAAAAAAAABwIAAGRycy9kb3ducmV2LnhtbFBLBQYAAAAAAwADALcAAAD4AgAAAAA=&#10;">
                        <v:stroke startarrowwidth="narrow" startarrowlength="short" endarrowwidth="narrow" endarrowlength="short"/>
                      </v:line>
                      <v:line id="Line 768" o:spid="_x0000_s1030" style="position:absolute;visibility:visible;mso-wrap-style:square" from="900,13881" to="1637,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MrxgAAANwAAAAPAAAAZHJzL2Rvd25yZXYueG1sRI9Ba8JA&#10;EIXvgv9hGcGbbrQgTeoqRRA89GIUTG9Ddpqkzc4m2TWJ/94tFHqb4b33zZvtfjS16KlzlWUFq2UE&#10;gji3uuJCwfVyXLyCcB5ZY22ZFDzIwX43nWwx0XbgM/WpL0SAsEtQQel9k0jp8pIMuqVtiIP2ZTuD&#10;PqxdIXWHQ4CbWq6jaCMNVhwulNjQoaT8J72bQLlu4mN8a6v796pNs8+mzS4fqNR8Nr6/gfA0+n/z&#10;X/qkQ/2XNfw+EyaQuycAAAD//wMAUEsBAi0AFAAGAAgAAAAhANvh9svuAAAAhQEAABMAAAAAAAAA&#10;AAAAAAAAAAAAAFtDb250ZW50X1R5cGVzXS54bWxQSwECLQAUAAYACAAAACEAWvQsW78AAAAVAQAA&#10;CwAAAAAAAAAAAAAAAAAfAQAAX3JlbHMvLnJlbHNQSwECLQAUAAYACAAAACEA3CmjK8YAAADcAAAA&#10;DwAAAAAAAAAAAAAAAAAHAgAAZHJzL2Rvd25yZXYueG1sUEsFBgAAAAADAAMAtwAAAPoCAAAAAA==&#10;">
                        <v:stroke startarrowwidth="narrow" startarrowlength="short" endarrowwidth="narrow" endarrowlength="short"/>
                      </v:line>
                      <v:line id="Line 770" o:spid="_x0000_s1031" style="position:absolute;visibility:visible;mso-wrap-style:square" from="852,16392" to="1572,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QawxgAAANwAAAAPAAAAZHJzL2Rvd25yZXYueG1sRI9Ba8JA&#10;EIXvBf/DMkJvdaMBaVJXEUHw4KVRML0N2TGJZmeT7GrSf98tFHqb4b33zZvVZjSNeFLvassK5rMI&#10;BHFhdc2lgvNp//YOwnlkjY1lUvBNDjbrycsKU20H/qRn5ksRIOxSVFB536ZSuqIig25mW+KgXW1v&#10;0Ie1L6XucQhw08hFFC2lwZrDhQpb2lVU3LOHCZTzMtknl65+3OZdln+1XX46olKv03H7AcLT6P/N&#10;f+mDDvXjGH6fCRPI9Q8AAAD//wMAUEsBAi0AFAAGAAgAAAAhANvh9svuAAAAhQEAABMAAAAAAAAA&#10;AAAAAAAAAAAAAFtDb250ZW50X1R5cGVzXS54bWxQSwECLQAUAAYACAAAACEAWvQsW78AAAAVAQAA&#10;CwAAAAAAAAAAAAAAAAAfAQAAX3JlbHMvLnJlbHNQSwECLQAUAAYACAAAACEAs2UGsMYAAADcAAAA&#10;DwAAAAAAAAAAAAAAAAAHAgAAZHJzL2Rvd25yZXYueG1sUEsFBgAAAAADAAMAtwAAAPoCAAAAAA==&#10;">
                        <v:stroke startarrowwidth="narrow" startarrowlength="short" endarrowwidth="narrow" endarrowlength="short"/>
                      </v:line>
                      <v:line id="Line 770" o:spid="_x0000_s1032" style="position:absolute;visibility:visible;mso-wrap-style:square" from="0,7675" to="900,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7ExgAAANwAAAAPAAAAZHJzL2Rvd25yZXYueG1sRI9Ba8JA&#10;EIXvgv9hGaE33aQtomlWkUKgh14aBe1tyI5JNDubZDea/vtuoeBthvfeN2/S7WgacaPe1ZYVxIsI&#10;BHFhdc2lgsM+m69AOI+ssbFMCn7IwXYznaSYaHvnL7rlvhQBwi5BBZX3bSKlKyoy6Ba2JQ7a2fYG&#10;fVj7Uuoe7wFuGvkcRUtpsOZwocKW3isqrvlgAuWwXGfrY1cPl7jLT99td9p/olJPs3H3BsLT6B/m&#10;//SHDvVfXuHvmTCB3PwCAAD//wMAUEsBAi0AFAAGAAgAAAAhANvh9svuAAAAhQEAABMAAAAAAAAA&#10;AAAAAAAAAAAAAFtDb250ZW50X1R5cGVzXS54bWxQSwECLQAUAAYACAAAACEAWvQsW78AAAAVAQAA&#10;CwAAAAAAAAAAAAAAAAAfAQAAX3JlbHMvLnJlbHNQSwECLQAUAAYACAAAACEAPIyexMYAAADcAAAA&#10;DwAAAAAAAAAAAAAAAAAHAgAAZHJzL2Rvd25yZXYueG1sUEsFBgAAAAADAAMAtwAAAPoCAAAAAA==&#10;">
                        <v:stroke startarrowwidth="narrow" startarrowlength="short" endarrowwidth="narrow" endarrowlength="short"/>
                      </v:line>
                    </v:group>
                  </w:pict>
                </mc:Fallback>
              </mc:AlternateContent>
            </w:r>
          </w:p>
        </w:tc>
        <w:tc>
          <w:tcPr>
            <w:tcW w:w="1041"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42208" behindDoc="0" locked="0" layoutInCell="1" allowOverlap="1" wp14:anchorId="4AF0C857" wp14:editId="124292F1">
                      <wp:simplePos x="0" y="0"/>
                      <wp:positionH relativeFrom="column">
                        <wp:posOffset>409308</wp:posOffset>
                      </wp:positionH>
                      <wp:positionV relativeFrom="paragraph">
                        <wp:posOffset>79375</wp:posOffset>
                      </wp:positionV>
                      <wp:extent cx="228600" cy="0"/>
                      <wp:effectExtent l="0" t="0" r="0" b="0"/>
                      <wp:wrapNone/>
                      <wp:docPr id="135"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E16A" id="Line 756"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25pt" to="50.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B5MQIAAG0EAAAOAAAAZHJzL2Uyb0RvYy54bWysVE2P2jAQvVfqf7B8h3wssBARVlUCvdAu&#10;0m57N7ZDrDq2ZRsCqvrfOzYfu9seWlXlYOzMm5c3M8+ZPxw7iQ7cOqFVibNhihFXVDOhdiX+8rwa&#10;TDFynihGpFa8xCfu8MPi/bt5bwqe61ZLxi0CEuWK3pS49d4USeJoyzvihtpwBcFG2454ONpdwizp&#10;gb2TSZ6mk6TXlhmrKXcOntbnIF5E/qbh1D82jeMeyRKDNh9XG9dtWJPFnBQ7S0wr6EUG+QcVHREK&#10;XnqjqoknaG/Fb1SdoFY73fgh1V2im0ZQHmuAarL0l2qeWmJ4rAWa48ytTe7/0dLPh41FgsHs7sYY&#10;KdLBkNZCcXQ/noTu9MYVAKrUxob66FE9mbWm3xxSumqJ2vGo8vlkIDELGcmblHBwBt6x7T9pBhiy&#10;9zq26tjYDjVSmK8hMZBDO9AxzuZ0mw0/ekThYZ5PJylMkF5DCSkCQ8gz1vmPXHcobEosQX7kI4e1&#10;80HRCyTAlV4JKePkpUJ9iWfjfBwTnJaChWCAObvbVtKiAwneib9YHkRew6zeKxbJWk7YUjHkYy8U&#10;+B0HdtdhJDncDthEnCdC/hkHoqUKOqADUMZldzbV91k6W06X09FglE+Wg1Fa14MPq2o0mKyy+3F9&#10;V1dVnf0IJWWjohWMcRWquho8G/2dgS5X7WzNm8Vv7Uvessc+g9jrfxQdzRDmf3bSVrPTxoaRBF+A&#10;pyP4cv/CpXl9jqiXr8TiJwAAAP//AwBQSwMEFAAGAAgAAAAhAHtytjTbAAAACAEAAA8AAABkcnMv&#10;ZG93bnJldi54bWxMT8FKw0AQvQv+wzKCF7GbFi0asykiiCClYPXQ4zQ7JiHZ2bC7aePfO8WDPc3M&#10;e4/33hSryfXqQCG2ng3MZxko4srblmsDX5+vtw+gYkK22HsmAz8UYVVeXhSYW3/kDzpsU63EhGOO&#10;BpqUhlzrWDXkMM78QCzctw8Ok5yh1jbgUcxdrxdZttQOW5aEBgd6aajqtqMz8LgL6449bqouxPX7&#10;23y8mXYbY66vpucnUImm9C+GU32pDqV02vuRbVS9geXdvSgFX8g88Vkmy/4P0GWhzx8ofwEAAP//&#10;AwBQSwECLQAUAAYACAAAACEAtoM4kv4AAADhAQAAEwAAAAAAAAAAAAAAAAAAAAAAW0NvbnRlbnRf&#10;VHlwZXNdLnhtbFBLAQItABQABgAIAAAAIQA4/SH/1gAAAJQBAAALAAAAAAAAAAAAAAAAAC8BAABf&#10;cmVscy8ucmVsc1BLAQItABQABgAIAAAAIQANouB5MQIAAG0EAAAOAAAAAAAAAAAAAAAAAC4CAABk&#10;cnMvZTJvRG9jLnhtbFBLAQItABQABgAIAAAAIQB7crY02wAAAAgBAAAPAAAAAAAAAAAAAAAAAIsE&#10;AABkcnMvZG93bnJldi54bWxQSwUGAAAAAAQABADzAAAAkwUAAAAA&#10;">
                      <v:stroke startarrowwidth="narrow" startarrowlength="short" endarrowwidth="narrow" endarrowlength="short"/>
                    </v:line>
                  </w:pict>
                </mc:Fallback>
              </mc:AlternateContent>
            </w:r>
            <w:r w:rsidRPr="00A63DA4">
              <w:rPr>
                <w:rFonts w:eastAsia="標楷體"/>
                <w:kern w:val="0"/>
                <w:sz w:val="16"/>
                <w:szCs w:val="16"/>
              </w:rPr>
              <w:t>1.</w:t>
            </w:r>
            <w:r w:rsidRPr="00A63DA4">
              <w:rPr>
                <w:rFonts w:eastAsia="標楷體" w:hint="eastAsia"/>
                <w:kern w:val="0"/>
                <w:sz w:val="16"/>
                <w:szCs w:val="16"/>
              </w:rPr>
              <w:t>直接工</w:t>
            </w:r>
          </w:p>
        </w:tc>
        <w:tc>
          <w:tcPr>
            <w:tcW w:w="2751"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2.</w:t>
            </w:r>
            <w:r w:rsidRPr="00A63DA4">
              <w:rPr>
                <w:rFonts w:eastAsia="標楷體" w:hint="eastAsia"/>
                <w:kern w:val="0"/>
                <w:sz w:val="16"/>
                <w:szCs w:val="16"/>
              </w:rPr>
              <w:t>施工中環境保護費及工地安全衛生費</w:t>
            </w:r>
          </w:p>
        </w:tc>
      </w:tr>
      <w:tr w:rsidR="00A63DA4" w:rsidRPr="00A63DA4" w:rsidTr="00016394">
        <w:trPr>
          <w:gridAfter w:val="3"/>
          <w:wAfter w:w="994" w:type="dxa"/>
          <w:trHeight w:hRule="exact" w:val="391"/>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adjustRightInd w:val="0"/>
              <w:snapToGrid w:val="0"/>
              <w:spacing w:beforeLines="50" w:before="120" w:line="200" w:lineRule="exact"/>
              <w:ind w:leftChars="44" w:left="106"/>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50400" behindDoc="0" locked="0" layoutInCell="1" allowOverlap="1" wp14:anchorId="1F0BD928" wp14:editId="24969073">
                      <wp:simplePos x="0" y="0"/>
                      <wp:positionH relativeFrom="column">
                        <wp:posOffset>509905</wp:posOffset>
                      </wp:positionH>
                      <wp:positionV relativeFrom="paragraph">
                        <wp:posOffset>205740</wp:posOffset>
                      </wp:positionV>
                      <wp:extent cx="128905" cy="0"/>
                      <wp:effectExtent l="0" t="0" r="0" b="0"/>
                      <wp:wrapNone/>
                      <wp:docPr id="136"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97D7" id="Freeform 779" o:spid="_x0000_s1026" style="position:absolute;margin-left:40.15pt;margin-top:16.2pt;width:10.1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R6sQIAAPwFAAAOAAAAZHJzL2Uyb0RvYy54bWysVGFv0zAQ/Y7Ef7D8EYklzdZtrZZOaKMI&#10;acCklR/gOk4T4djGdpuWX79nJ+3SMoSEyIfEzj2/e3fnu5vbbSPJRlhXa5XT0VlKiVBcF7Va5fT7&#10;Yv7+mhLnmSqY1ErkdCccvZ29fXPTmqnIdKVlISwBiXLT1uS08t5Mk8TxSjTMnWkjFIyltg3z2NpV&#10;UljWgr2RSZaml0mrbWGs5sI5/L3vjHQW+ctScP+tLJ3wROYU2nx82/hehncyu2HTlWWmqnkvg/2D&#10;iobVCk4PVPfMM7K29W9UTc2tdrr0Z1w3iS7LmosYA6IZpSfRPFXMiBgLkuPMIU3u/9Hyr5tHS+oC&#10;tTu/pESxBkWaWyFCysnV1SRkqDVuCuCTebQhRmceNP/hYEiOLGHjgCHL9osuwMPWXsesbEvbhJOI&#10;l2xj8neH5IutJxw/R9n1JB1TwvemhE335/ja+U9CRw62eXC+K1uBVUx60QtfoMRlI1HBdwlJSUuy&#10;9Lwv8QEyOoJUZHQKyAYAnH+d5XwASknPAsWrvSZW7WXyrep1YkVYaIw0ZsVoF7IRRCPmRRQCCqBC&#10;UH8AQ10Ax7D24O7bO7G486e33VKC277sIjXMB23BR1iSNqchTaRCDaKuRm/EQke7PykXPL1YpRqi&#10;Isegdp0VB4ITXJVuER0HvYOKOi3rYl5LGVw6u1reSUs2DB07j0+QjSNHMKmC7sk4G0fJR7YjijQ+&#10;r1FYvVZFvEiVYMVHVRC/M7i1CoOKBnbXUCIFxhoWEedZLf+Og1SJCsbeCO3Q9c9SFzu0htXdCMLI&#10;xKLS9hdcYfzAyc81s3AsPyv092R0cRHmVdxcjK8ybOzQshxamOKgyqmnuF9heee7Gbc2tl5V8NRV&#10;VukPaMmyDv0T9XWq+g1GTEx0Pw7DDBvuI+plaM+eAQAA//8DAFBLAwQUAAYACAAAACEAgxssWNsA&#10;AAAIAQAADwAAAGRycy9kb3ducmV2LnhtbEyPwU7DMBBE70j9B2uRuFGHBqEQ4lQFlQMSrdTCB2zj&#10;JQnY6yh20vTvcdUDHHdnNPOmWE7WiJF63zpWcDdPQBBXTrdcK/j8eL3NQPiArNE4JgUn8rAsZ1cF&#10;5todeUfjPtQihrDPUUETQpdL6auGLPq564ij9uV6iyGefS11j8cYbo1cJMmDtNhybGiwo5eGqp/9&#10;YBWEwY7f6dqeHt+eDa3fd5tthlqpm+tp9QQi0BT+zHDGj+hQRqaDG1h7YRRkSRqdCtLFPYizHttA&#10;HC4PWRby/4DyFwAA//8DAFBLAQItABQABgAIAAAAIQC2gziS/gAAAOEBAAATAAAAAAAAAAAAAAAA&#10;AAAAAABbQ29udGVudF9UeXBlc10ueG1sUEsBAi0AFAAGAAgAAAAhADj9If/WAAAAlAEAAAsAAAAA&#10;AAAAAAAAAAAALwEAAF9yZWxzLy5yZWxzUEsBAi0AFAAGAAgAAAAhAEp2FHqxAgAA/AUAAA4AAAAA&#10;AAAAAAAAAAAALgIAAGRycy9lMm9Eb2MueG1sUEsBAi0AFAAGAAgAAAAhAIMbLFjbAAAACAEAAA8A&#10;AAAAAAAAAAAAAAAACwUAAGRycy9kb3ducmV2LnhtbFBLBQYAAAAABAAEAPMAAAATBgAAAAA=&#10;" path="m,l203,e">
                      <v:stroke startarrowwidth="narrow" startarrowlength="short" endarrowwidth="narrow" endarrowlength="short"/>
                      <v:path arrowok="t" o:connecttype="custom" o:connectlocs="0,0;128905,0" o:connectangles="0,0"/>
                    </v:shape>
                  </w:pict>
                </mc:Fallback>
              </mc:AlternateContent>
            </w:r>
            <w:r w:rsidRPr="00A63DA4">
              <w:rPr>
                <w:rFonts w:eastAsia="標楷體"/>
                <w:noProof/>
                <w:kern w:val="0"/>
                <w:sz w:val="16"/>
                <w:szCs w:val="16"/>
              </w:rPr>
              <mc:AlternateContent>
                <mc:Choice Requires="wps">
                  <w:drawing>
                    <wp:anchor distT="0" distB="0" distL="114300" distR="114300" simplePos="0" relativeHeight="251743232" behindDoc="0" locked="0" layoutInCell="1" allowOverlap="1" wp14:anchorId="3F30591B" wp14:editId="3CD725AB">
                      <wp:simplePos x="0" y="0"/>
                      <wp:positionH relativeFrom="column">
                        <wp:posOffset>513347</wp:posOffset>
                      </wp:positionH>
                      <wp:positionV relativeFrom="paragraph">
                        <wp:posOffset>86995</wp:posOffset>
                      </wp:positionV>
                      <wp:extent cx="128905" cy="0"/>
                      <wp:effectExtent l="0" t="0" r="0" b="0"/>
                      <wp:wrapNone/>
                      <wp:docPr id="137"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9EF4" id="Freeform 758" o:spid="_x0000_s1026" style="position:absolute;margin-left:40.4pt;margin-top:6.85pt;width:10.1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JNsAIAAPwFAAAOAAAAZHJzL2Uyb0RvYy54bWysVGFv0zAQ/Y7Ef7D8EYkl7Va2VUsntFGE&#10;NGDSyg9wbaeJcGxju03Lr+fZSbu0DCEh8iGxc8/v3t357uZ22yiykc7XRhd0dJZTIjU3otargn5b&#10;zN9eUeID04Ipo2VBd9LT29nrVzetncqxqYwS0hGQaD9tbUGrEOw0yzyvZMP8mbFSw1ga17CArVtl&#10;wrEW7I3Kxnn+LmuNE9YZLr3H3/vOSGeJvywlD1/L0stAVEGhLaS3S+9lfGezGzZdOWarmvcy2D+o&#10;aFit4fRAdc8CI2tX/0bV1NwZb8pwxk2TmbKsuUwxIJpRfhLNU8WsTLEgOd4e0uT/Hy3/snl0pBao&#10;3fklJZo1KNLcSRlTTi4nVzFDrfVTAJ/so4sxevtg+HcPQ3ZkiRsPDFm2n40AD1sHk7KyLV0TTyJe&#10;sk3J3x2SL7eBcPwcja+u8wklfG/K2HR/jq99+ChN4mCbBx+6sgmsUtJFL3yBEpeNQgXfZCQnLRnn&#10;532JD5DREaQio1PAeADA+ZdZzgegnPQsULzaa2LVXibf6l4nVoTFxshTVqzxMRtRNGJeJCGgACoG&#10;9Qcw1EVwCmsP7r69E4c7f3rbHSW47csuUstC1BZ9xCVpCxrTRCrUIOlqzEYuTLKHk3LB07NV6SEq&#10;cQxq11lxIDrBVekWyXHUO6ioN6oW81qp6NK71fJOObJh6Nh5eqJsHDmCKR11X0/GkyT5yHZEkafn&#10;JQpn1lqki1RJJj5oQcLO4tZqDCoa2X1DiZIYa1gkXGC1+jsOUhUqmHojtkPXP0sjdmgNZ7oRhJGJ&#10;RWXcT7jC+IGTH2vm4Fh90ujv69HFRZxXaXMxuRxj44aW5dDCNAdVQQPF/YrLu9DNuLV19aqCp66y&#10;2rxHS5Z17J+kr1PVbzBiUqL7cRhn2HCfUM9De/YLAAD//wMAUEsDBBQABgAIAAAAIQAZAIF52wAA&#10;AAgBAAAPAAAAZHJzL2Rvd25yZXYueG1sTI/BTsMwEETvSPyDtUjcqB0qQQhxKkDlgASVWviAbbwk&#10;AXsdxU6a/j2uOMBxZlYzb8vV7KyYaAidZw3ZQoEgrr3puNHw8f58lYMIEdmg9UwajhRgVZ2flVgY&#10;f+AtTbvYiFTCoUANbYx9IWWoW3IYFr4nTtmnHxzGJIdGmgEPqdxZea3UjXTYcVposaenlurv3eg0&#10;xNFNX8u1O969PFpav27fNjkarS8v5od7EJHm+HcMJ/yEDlVi2vuRTRBWQ64SeUz+8hbEKVdZBmL/&#10;a8iqlP8fqH4AAAD//wMAUEsBAi0AFAAGAAgAAAAhALaDOJL+AAAA4QEAABMAAAAAAAAAAAAAAAAA&#10;AAAAAFtDb250ZW50X1R5cGVzXS54bWxQSwECLQAUAAYACAAAACEAOP0h/9YAAACUAQAACwAAAAAA&#10;AAAAAAAAAAAvAQAAX3JlbHMvLnJlbHNQSwECLQAUAAYACAAAACEATjFiTbACAAD8BQAADgAAAAAA&#10;AAAAAAAAAAAuAgAAZHJzL2Uyb0RvYy54bWxQSwECLQAUAAYACAAAACEAGQCBedsAAAAIAQAADwAA&#10;AAAAAAAAAAAAAAAKBQAAZHJzL2Rvd25yZXYueG1sUEsFBgAAAAAEAAQA8wAAABIGAAAAAA==&#10;" path="m,l203,e">
                      <v:stroke startarrowwidth="narrow" startarrowlength="short" endarrowwidth="narrow" endarrowlength="short"/>
                      <v:path arrowok="t" o:connecttype="custom" o:connectlocs="0,0;128905,0" o:connectangles="0,0"/>
                    </v:shape>
                  </w:pict>
                </mc:Fallback>
              </mc:AlternateContent>
            </w:r>
            <w:r w:rsidRPr="00A63DA4">
              <w:rPr>
                <w:rFonts w:eastAsia="標楷體" w:hint="eastAsia"/>
                <w:kern w:val="0"/>
                <w:sz w:val="16"/>
                <w:szCs w:val="16"/>
              </w:rPr>
              <w:t>程成本</w:t>
            </w:r>
          </w:p>
        </w:tc>
        <w:tc>
          <w:tcPr>
            <w:tcW w:w="1758" w:type="dxa"/>
            <w:gridSpan w:val="2"/>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3.</w:t>
            </w:r>
            <w:r w:rsidRPr="00A63DA4">
              <w:rPr>
                <w:rFonts w:eastAsia="標楷體" w:hint="eastAsia"/>
                <w:kern w:val="0"/>
                <w:sz w:val="16"/>
                <w:szCs w:val="16"/>
              </w:rPr>
              <w:t>品管費</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4.</w:t>
            </w:r>
            <w:r w:rsidRPr="00A63DA4">
              <w:rPr>
                <w:rFonts w:eastAsia="標楷體" w:hint="eastAsia"/>
                <w:kern w:val="0"/>
                <w:sz w:val="16"/>
                <w:szCs w:val="16"/>
              </w:rPr>
              <w:t>材料檢驗費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44256" behindDoc="0" locked="0" layoutInCell="1" allowOverlap="1" wp14:anchorId="24CCE831" wp14:editId="63F455D2">
                      <wp:simplePos x="0" y="0"/>
                      <wp:positionH relativeFrom="column">
                        <wp:posOffset>514985</wp:posOffset>
                      </wp:positionH>
                      <wp:positionV relativeFrom="paragraph">
                        <wp:posOffset>65138</wp:posOffset>
                      </wp:positionV>
                      <wp:extent cx="128905" cy="0"/>
                      <wp:effectExtent l="0" t="0" r="0" b="0"/>
                      <wp:wrapNone/>
                      <wp:docPr id="138"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AD0E" id="Freeform 759" o:spid="_x0000_s1026" style="position:absolute;margin-left:40.55pt;margin-top:5.15pt;width:10.1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yRsAIAAPw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Q&#10;u0uUSrEGRVpYIULKyfV4EjLUGjcF8Mk82hCjMw+af3cwJCeWsHHAkFX7WRfgYRuvY1Z2pW3CScRL&#10;djH5+2Pyxc4Tjp+j7GaSjinhB1PCpodzfOP8R6EjB9s+ON+VrcAqJr3ohS9R4rKRqOCbhKSkJVl6&#10;2Zf4CBmdQCoyOgdkAwDOv8xyOQClpGeB4vVBE6sOMvlO9TqxIiw0RhqzYrQL2QiiEfMyCgEFUCGo&#10;P4ChLoBjWAdw9+2dWNz589tuKcFtX3WRGuaDtuAjLEmb05AmUqEGUVejt2Kpo92flQuenq1SDVGR&#10;Y1C7zooDwQmuSreIjoPeQUWdlnWxqKUMLp1dr+6kJVuGjl3EJ8jGkROYVEH3ZJyNo+QT2wlFGp+X&#10;KKzeqCJepEqw4oMqiN8b3FqFQUUDu2sokQJjDYuI86yWf8dBqkQFY2+Eduj6Z6WLPVrD6m4EYWRi&#10;UWn7E64wfuDkx4ZZOJafFPp7Mrq6CvMqbq7G1xk2dmhZDS1McVDl1FPcr7C8892M2xhbryt46iqr&#10;9Hu0ZFmH/on6OlX9BiMmJrofh2GGDfcR9Ty0578AAAD//wMAUEsDBBQABgAIAAAAIQC9gjJR2wAA&#10;AAgBAAAPAAAAZHJzL2Rvd25yZXYueG1sTI/BTsMwEETvSPyDtUjcqB2KUAhxKkDlgASVWviAbbwk&#10;AXsdxU6a/j2uOMBxZ0azb8rV7KyYaAidZw3ZQoEgrr3puNHw8f58lYMIEdmg9UwajhRgVZ2flVgY&#10;f+AtTbvYiFTCoUANbYx9IWWoW3IYFr4nTt6nHxzGdA6NNAMeUrmz8lqpW+mw4/ShxZ6eWqq/d6PT&#10;EEc3fS3X7nj38mhp/bp92+RotL68mB/uQUSa418YTvgJHarEtPcjmyCshjzLUjLpagni5KvsBsT+&#10;V5BVKf8PqH4AAAD//wMAUEsBAi0AFAAGAAgAAAAhALaDOJL+AAAA4QEAABMAAAAAAAAAAAAAAAAA&#10;AAAAAFtDb250ZW50X1R5cGVzXS54bWxQSwECLQAUAAYACAAAACEAOP0h/9YAAACUAQAACwAAAAAA&#10;AAAAAAAAAAAvAQAAX3JlbHMvLnJlbHNQSwECLQAUAAYACAAAACEAMMtMkbACAAD8BQAADgAAAAAA&#10;AAAAAAAAAAAuAgAAZHJzL2Uyb0RvYy54bWxQSwECLQAUAAYACAAAACEAvYIyUdsAAAAIAQAADwAA&#10;AAAAAAAAAAAAAAAKBQAAZHJzL2Rvd25yZXYueG1sUEsFBgAAAAAEAAQA8wAAABIGAAAAAA==&#10;" path="m,l203,e">
                      <v:stroke startarrowwidth="narrow" startarrowlength="short" endarrowwidth="narrow" endarrowlength="short"/>
                      <v:path arrowok="t" o:connecttype="custom" o:connectlocs="0,0;128905,0" o:connectangles="0,0"/>
                    </v:shape>
                  </w:pict>
                </mc:Fallback>
              </mc:AlternateContent>
            </w:r>
          </w:p>
        </w:tc>
        <w:tc>
          <w:tcPr>
            <w:tcW w:w="2751"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5.</w:t>
            </w:r>
            <w:r w:rsidRPr="00A63DA4">
              <w:rPr>
                <w:rFonts w:eastAsia="標楷體" w:hint="eastAsia"/>
                <w:kern w:val="0"/>
                <w:sz w:val="16"/>
                <w:szCs w:val="16"/>
              </w:rPr>
              <w:t>承包商管理費及利潤</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r w:rsidRPr="00A63DA4">
              <w:rPr>
                <w:rFonts w:eastAsia="標楷體"/>
                <w:noProof/>
                <w:kern w:val="0"/>
                <w:sz w:val="16"/>
                <w:szCs w:val="16"/>
              </w:rPr>
              <mc:AlternateContent>
                <mc:Choice Requires="wps">
                  <w:drawing>
                    <wp:anchor distT="0" distB="0" distL="114300" distR="114300" simplePos="0" relativeHeight="251759616" behindDoc="0" locked="0" layoutInCell="1" allowOverlap="1" wp14:anchorId="2F8D5812" wp14:editId="5C786AE7">
                      <wp:simplePos x="0" y="0"/>
                      <wp:positionH relativeFrom="column">
                        <wp:posOffset>509537</wp:posOffset>
                      </wp:positionH>
                      <wp:positionV relativeFrom="paragraph">
                        <wp:posOffset>74930</wp:posOffset>
                      </wp:positionV>
                      <wp:extent cx="128905" cy="0"/>
                      <wp:effectExtent l="0" t="0" r="0" b="0"/>
                      <wp:wrapNone/>
                      <wp:docPr id="13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2DB00" id="Freeform 759" o:spid="_x0000_s1026" style="position:absolute;margin-left:40.1pt;margin-top:5.9pt;width:10.1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rKsAIAAPw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Q&#10;u8sJJYo1KNLCChFSTq7Hk5Ch1rgpgE/m0YYYnXnQ/LuDITmxhI0Dhqzaz7oAD9t4HbOyK20TTiJe&#10;sovJ3x+TL3aecPwcZTeTdEwJP5gSNj2c4xvnPwodOdj2wfmubAVWMelFL3yJEpeNRAXfJCQlLcnS&#10;y77ER8joBFKR0TkgGwBw/mWWywEoJT0LFK8Pmlh1kMl3qteJFWGhMdKYFaNdyEYQjZiXUQgogApB&#10;/QEMdQEcwzqAu2/vxOLOn992Swlu+6qL1DAftAUfYUnanIY0kQo1iLoavRVLHe3+rFzw9GyVaoiK&#10;HIPadVYcCE5wVbpFdBz0DirqtKyLRS1lcOnsenUnLdkydOwiPkE2jpzApAq6J+NsHCWf2E4o0vi8&#10;RGH1RhXxIlWCFR9UQfze4NYqDCoa2F1DiRQYa1hEnGe1/DsOUiUqGHsjtEPXPytd7NEaVncjCCMT&#10;i0rbn3CF8QMnPzbMwrH8pNDfk9HVVZhXcXM1vs6wsUPLamhhioMqp57ifoXlne9m3MbYel3BU1dZ&#10;pd+jJcs69E/U16nqNxgxMdH9OAwzbLiPqOehPf8FAAD//wMAUEsDBBQABgAIAAAAIQCuecW42wAA&#10;AAgBAAAPAAAAZHJzL2Rvd25yZXYueG1sTI/NTsMwEITvSLyDtUjcqN0iUEjjVIDKAQkqtfAA23ib&#10;BPwTxU6avj1bcYDjzoxmvylWk7NipD62wWuYzxQI8lUwra81fH683GQgYkJv0AZPGk4UYVVeXhSY&#10;m3D0Wxp3qRZc4mOOGpqUulzKWDXkMM5CR569Q+gdJj77Wpoej1zurFwodS8dtp4/NNjRc0PV925w&#10;GtLgxq/btTs9vD5ZWr9t3zcZGq2vr6bHJYhEU/oLwxmf0aFkpn0YvInCasjUgpOsz3nB2VfqDsT+&#10;V5BlIf8PKH8AAAD//wMAUEsBAi0AFAAGAAgAAAAhALaDOJL+AAAA4QEAABMAAAAAAAAAAAAAAAAA&#10;AAAAAFtDb250ZW50X1R5cGVzXS54bWxQSwECLQAUAAYACAAAACEAOP0h/9YAAACUAQAACwAAAAAA&#10;AAAAAAAAAAAvAQAAX3JlbHMvLnJlbHNQSwECLQAUAAYACAAAACEAcDl6yrACAAD8BQAADgAAAAAA&#10;AAAAAAAAAAAuAgAAZHJzL2Uyb0RvYy54bWxQSwECLQAUAAYACAAAACEArnnFuNsAAAAIAQAADwAA&#10;AAAAAAAAAAAAAAAKBQAAZHJzL2Rvd25yZXYueG1sUEsFBgAAAAAEAAQA8wAAABIGAAAAAA==&#10;" path="m,l203,e">
                      <v:stroke startarrowwidth="narrow" startarrowlength="short" endarrowwidth="narrow" endarrowlength="short"/>
                      <v:path arrowok="t" o:connecttype="custom" o:connectlocs="0,0;128905,0" o:connectangles="0,0"/>
                    </v:shape>
                  </w:pict>
                </mc:Fallback>
              </mc:AlternateContent>
            </w:r>
          </w:p>
        </w:tc>
        <w:tc>
          <w:tcPr>
            <w:tcW w:w="2751"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6.</w:t>
            </w:r>
            <w:r w:rsidRPr="00A63DA4">
              <w:rPr>
                <w:rFonts w:eastAsia="標楷體" w:hint="eastAsia"/>
                <w:kern w:val="0"/>
                <w:sz w:val="16"/>
                <w:szCs w:val="16"/>
              </w:rPr>
              <w:t>營業稅</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041"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52448" behindDoc="0" locked="0" layoutInCell="1" allowOverlap="1" wp14:anchorId="12A9FAE2" wp14:editId="1E0A7736">
                      <wp:simplePos x="0" y="0"/>
                      <wp:positionH relativeFrom="column">
                        <wp:posOffset>512712</wp:posOffset>
                      </wp:positionH>
                      <wp:positionV relativeFrom="paragraph">
                        <wp:posOffset>77470</wp:posOffset>
                      </wp:positionV>
                      <wp:extent cx="0" cy="630555"/>
                      <wp:effectExtent l="0" t="0" r="38100" b="36195"/>
                      <wp:wrapNone/>
                      <wp:docPr id="140"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F15E578" id="Line 725" o:spid="_x0000_s1026" style="position:absolute;flip:x;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6.1pt" to="40.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v8GgIAADUEAAAOAAAAZHJzL2Uyb0RvYy54bWysU8GO2yAQvVfqPyDuie2sk02sOKvKTtrD&#10;to202w8ggGNUDAhInKjqv3fASbq7vVRVfcAzMPN4M/NYPpw6iY7cOqFVibNxihFXVDOh9iX+9rwZ&#10;zTFynihGpFa8xGfu8MPq/btlbwo+0a2WjFsEIMoVvSlx670pksTRlnfEjbXhCg4bbTviwbX7hFnS&#10;A3onk0mazpJeW2asptw52K2HQ7yK+E3Dqf/aNI57JEsM3HxcbVx3YU1WS1LsLTGtoBca5B9YdEQo&#10;uPQGVRNP0MGKP6A6Qa12uvFjqrtEN42gPNYA1WTpm2qeWmJ4rAWa48ytTe7/wdIvx61FgsHscuiP&#10;Ih0M6VEoju4n09Cd3rgCgiq1taE+elJP5lHT7w4pXbVE7Xlk+Xw2kJiFjORVSnCcgTt2/WfNIIYc&#10;vI6tOjW2Q40U5lNIDODQDnSKsznfZsNPHtFhk8Lu7C6dTiOxhBQBIeQZ6/xHrjsUjBJLoB/xyPHR&#10;+cDod0gIV3ojpIyTlwr1JV5ModZw4rQULBxGx+53lbToSIJ24hfLexNm9UGxCNZywtYX2xMhBxsu&#10;lyrgQSVA52IN4vixSBfr+Xqej/LJbD3K07oefdhU+Wi2ye6n9V1dVXX2M1DL8qIVjHEV2F2FmuV/&#10;J4TLkxkkdpPqrQ3Ja/TYLyB7/UfScahhjoMidpqdt/Y6bNBmDL68oyD+lz7YL1/76hcAAAD//wMA&#10;UEsDBBQABgAIAAAAIQBK6VoP2gAAAAgBAAAPAAAAZHJzL2Rvd25yZXYueG1sTI/BTsMwEETvSPyD&#10;tUjcqJ0goIQ4VYWACxJSS+DsxEsSYa+j2E3D37NwgePbGc3OlJvFOzHjFIdAGrKVAoHUBjtQp6F+&#10;fbxYg4jJkDUuEGr4wgib6vSkNIUNR9rhvE+d4BCKhdHQpzQWUsa2R2/iKoxIrH2EyZvEOHXSTubI&#10;4d7JXKlr6c1A/KE3I9732H7uD17D9v354fJlbnxw9rar36yv1VOu9fnZsr0DkXBJf2b4qc/VoeJO&#10;TTiQjcJpWKsbdvI9z0Gw/ssNc5ZdgaxK+X9A9Q0AAP//AwBQSwECLQAUAAYACAAAACEAtoM4kv4A&#10;AADhAQAAEwAAAAAAAAAAAAAAAAAAAAAAW0NvbnRlbnRfVHlwZXNdLnhtbFBLAQItABQABgAIAAAA&#10;IQA4/SH/1gAAAJQBAAALAAAAAAAAAAAAAAAAAC8BAABfcmVscy8ucmVsc1BLAQItABQABgAIAAAA&#10;IQCHQ3v8GgIAADUEAAAOAAAAAAAAAAAAAAAAAC4CAABkcnMvZTJvRG9jLnhtbFBLAQItABQABgAI&#10;AAAAIQBK6VoP2gAAAAgBAAAPAAAAAAAAAAAAAAAAAHQEAABkcnMvZG93bnJldi54bWxQSwUGAAAA&#10;AAQABADzAAAAewUAAAAA&#10;"/>
                  </w:pict>
                </mc:Fallback>
              </mc:AlternateContent>
            </w:r>
            <w:r w:rsidRPr="00A63DA4">
              <w:rPr>
                <w:rFonts w:eastAsia="標楷體"/>
                <w:noProof/>
                <w:kern w:val="0"/>
                <w:sz w:val="16"/>
                <w:szCs w:val="16"/>
              </w:rPr>
              <mc:AlternateContent>
                <mc:Choice Requires="wps">
                  <w:drawing>
                    <wp:anchor distT="0" distB="0" distL="114300" distR="114300" simplePos="0" relativeHeight="251753472" behindDoc="0" locked="0" layoutInCell="1" allowOverlap="1" wp14:anchorId="128C148F" wp14:editId="22FD5F6F">
                      <wp:simplePos x="0" y="0"/>
                      <wp:positionH relativeFrom="column">
                        <wp:posOffset>511139</wp:posOffset>
                      </wp:positionH>
                      <wp:positionV relativeFrom="paragraph">
                        <wp:posOffset>77370</wp:posOffset>
                      </wp:positionV>
                      <wp:extent cx="115891" cy="0"/>
                      <wp:effectExtent l="0" t="0" r="0" b="0"/>
                      <wp:wrapNone/>
                      <wp:docPr id="141"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CF3DC48" id="Line 72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0.2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ITKgIAAGMEAAAOAAAAZHJzL2Uyb0RvYy54bWysVNuO2yAQfa/Uf0C8J7ZT52bFWVV20pe0&#10;jbTbDyCAY1QMCEicqOq/dyCX7rYPu6rqBwyemcOZmTNePJw6iY7cOqFVibNhihFXVDOh9iX+9rQe&#10;zDBynihGpFa8xGfu8MPy/btFbwo+0q2WjFsEIMoVvSlx670pksTRlnfEDbXhCoyNth3xcLT7hFnS&#10;A3onk1GaTpJeW2asptw5+FpfjHgZ8ZuGU/+1aRz3SJYYuPm42rjuwposF6TYW2JaQa80yD+w6IhQ&#10;cOkdqiaeoIMVf0F1glrtdOOHVHeJbhpBecwBssnSP7J5bInhMRcojjP3Mrn/B0u/HLcWCQa9yzOM&#10;FOmgSRuhOJqOpqE6vXEFOFVqa0N+9KQezUbT7w4pXbVE7Xlk+XQ2EJiFiORFSDg4A3fs+s+agQ85&#10;eB1LdWpsFyChCOgUO3K+d4SfPKLwMcvGsznwojdTQopbnLHOf+K6Q2FTYgmkIy45bpwPPEhxcwnX&#10;KL0WUsZ+S4X6Es/Ho3EMcFoKFozBzdn9rpIWHUlQTHxiUmB57mb1QbEI1nLCVoohHyugQOU4oLsO&#10;I8lhJmAT/TwR8nU/IC1V4AEVgDSuu4uUfszT+Wq2muWDfDRZDfK0rgcf11U+mKyz6bj+UFdVnf0M&#10;KWV50QrGuApZ3WSd5W+TzXXALoK8C/tevuQleqwzkL29I+kogdD1i352mp23NrQkqAGUHJ2vUxdG&#10;5fk5ev3+Nyx/AQAA//8DAFBLAwQUAAYACAAAACEANKoIadwAAAAHAQAADwAAAGRycy9kb3ducmV2&#10;LnhtbEyPzU7DMBCE70i8g7VI3KhDJCCEOFX5qeCGKO2ht228JBHxOordJuXpWcQBjrMzmv2mmE+u&#10;UwcaQuvZwOUsAUVcedtybWD9vrzIQIWIbLHzTAaOFGBenp4UmFs/8hsdVrFWUsIhRwNNjH2udaga&#10;chhmvicW78MPDqPIodZ2wFHKXafTJLnWDluWDw329NBQ9bnaOwOL53hz3C6fesbXr+2jHaeX+81k&#10;zPnZtLgDFWmKf2H4wRd0KIVp5/dsg+oMZMmVJOWepqDEv81kye5X67LQ//nLbwAAAP//AwBQSwEC&#10;LQAUAAYACAAAACEAtoM4kv4AAADhAQAAEwAAAAAAAAAAAAAAAAAAAAAAW0NvbnRlbnRfVHlwZXNd&#10;LnhtbFBLAQItABQABgAIAAAAIQA4/SH/1gAAAJQBAAALAAAAAAAAAAAAAAAAAC8BAABfcmVscy8u&#10;cmVsc1BLAQItABQABgAIAAAAIQDlNpITKgIAAGMEAAAOAAAAAAAAAAAAAAAAAC4CAABkcnMvZTJv&#10;RG9jLnhtbFBLAQItABQABgAIAAAAIQA0qghp3AAAAAcBAAAPAAAAAAAAAAAAAAAAAIQEAABkcnMv&#10;ZG93bnJldi54bWxQSwUGAAAAAAQABADzAAAAjQUAAAAA&#10;">
                      <v:stroke startarrowwidth="narrow" startarrowlength="short" endarrowwidth="narrow" endarrowlength="short"/>
                    </v:line>
                  </w:pict>
                </mc:Fallback>
              </mc:AlternateContent>
            </w:r>
            <w:r w:rsidRPr="00A63DA4">
              <w:rPr>
                <w:rFonts w:eastAsia="標楷體"/>
                <w:kern w:val="0"/>
                <w:sz w:val="16"/>
                <w:szCs w:val="16"/>
              </w:rPr>
              <w:t xml:space="preserve">      </w:t>
            </w:r>
            <w:r w:rsidRPr="00A63DA4">
              <w:rPr>
                <w:rFonts w:eastAsia="標楷體" w:hint="eastAsia"/>
                <w:kern w:val="0"/>
                <w:sz w:val="16"/>
                <w:szCs w:val="16"/>
              </w:rPr>
              <w:t xml:space="preserve"> </w:t>
            </w:r>
          </w:p>
        </w:tc>
        <w:tc>
          <w:tcPr>
            <w:tcW w:w="2751" w:type="dxa"/>
            <w:gridSpan w:val="5"/>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1.</w:t>
            </w:r>
            <w:r w:rsidRPr="00A63DA4">
              <w:rPr>
                <w:rFonts w:eastAsia="標楷體" w:hint="eastAsia"/>
                <w:kern w:val="0"/>
                <w:sz w:val="16"/>
                <w:szCs w:val="16"/>
              </w:rPr>
              <w:t>工程管理費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noProof/>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47328" behindDoc="0" locked="0" layoutInCell="1" allowOverlap="1" wp14:anchorId="6D42E29D" wp14:editId="39FC9134">
                      <wp:simplePos x="0" y="0"/>
                      <wp:positionH relativeFrom="column">
                        <wp:posOffset>627510</wp:posOffset>
                      </wp:positionH>
                      <wp:positionV relativeFrom="paragraph">
                        <wp:posOffset>84689</wp:posOffset>
                      </wp:positionV>
                      <wp:extent cx="139894" cy="635"/>
                      <wp:effectExtent l="0" t="0" r="31750" b="37465"/>
                      <wp:wrapNone/>
                      <wp:docPr id="14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BD5D4C3" id="Line 76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49.4pt,6.65pt" to="6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HOLAIAAGU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8hFG&#10;inTQpI1QHD1Np0Gd3rgCgiq1taE+elIvZqPpF4eUrlqi9jyyfD0bSMxCRvKQEhbOwBm7/oNmEEMO&#10;XkepTo3tAiSIgE6xI+d7R/jJIwofs/F8Ns8xorA1HU8iPClumcY6/57rDoVJiSXQjsjkuHE+MCHF&#10;LSQcpPRaSBk7LhXqSzyfjCYxwWkpWNgMYc7ud5W06EiCZ+JzPfchzOqDYhGs5YStFEM+aqDA5zig&#10;uw4jyeFWwCTGeSLkn+OAtFSBB2gAZVxnFzN9nafz1Ww1ywf5aLoa5GldD96tq3wwXWdPk3pcV1Wd&#10;fQslZXnRCsa4ClXdjJ3lf2ec6xW7WPJu7bt8ySN61BnI3t6RdDRB6PvFQTvNzlsbWhL8AF6Owdd7&#10;Fy7Lz+sY9ePvsPwOAAD//wMAUEsDBBQABgAIAAAAIQDOpz7P3QAAAAgBAAAPAAAAZHJzL2Rvd25y&#10;ZXYueG1sTI9NT8MwDIbvSPyHyEjcWMqGYCtNp/ExwQ0xxmE3rzFtReNUTbZ2/HrcExz9vNbrx9ly&#10;cI06UhdqzwauJwko4sLbmksD24/11RxUiMgWG89k4EQBlvn5WYap9T2/03ETSyUlHFI0UMXYplqH&#10;oiKHYeJbYsm+fOcwytiV2nbYS7lr9DRJbrXDmuVChS09VlR8bw7OwOol3p126+eW8e1n92T74fXh&#10;czDm8mJY3YOKNMS/ZRj1RR1ycdr7A9ugGgOLuZhH4bMZqDGfJgL2I7gBnWf6/wP5LwAAAP//AwBQ&#10;SwECLQAUAAYACAAAACEAtoM4kv4AAADhAQAAEwAAAAAAAAAAAAAAAAAAAAAAW0NvbnRlbnRfVHlw&#10;ZXNdLnhtbFBLAQItABQABgAIAAAAIQA4/SH/1gAAAJQBAAALAAAAAAAAAAAAAAAAAC8BAABfcmVs&#10;cy8ucmVsc1BLAQItABQABgAIAAAAIQAhjEHOLAIAAGUEAAAOAAAAAAAAAAAAAAAAAC4CAABkcnMv&#10;ZTJvRG9jLnhtbFBLAQItABQABgAIAAAAIQDOpz7P3QAAAAgBAAAPAAAAAAAAAAAAAAAAAIYEAABk&#10;cnMvZG93bnJldi54bWxQSwUGAAAAAAQABADzAAAAkAUAAAAA&#10;">
                      <v:stroke startarrowwidth="narrow" startarrowlength="short" endarrowwidth="narrow" endarrowlength="short"/>
                    </v:line>
                  </w:pict>
                </mc:Fallback>
              </mc:AlternateContent>
            </w: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2</w:t>
            </w:r>
            <w:r w:rsidRPr="00A63DA4">
              <w:rPr>
                <w:rFonts w:eastAsia="標楷體"/>
                <w:kern w:val="0"/>
                <w:sz w:val="16"/>
                <w:szCs w:val="16"/>
              </w:rPr>
              <w:t>.</w:t>
            </w:r>
            <w:r w:rsidRPr="00A63DA4">
              <w:rPr>
                <w:rFonts w:eastAsia="標楷體" w:hint="eastAsia"/>
                <w:kern w:val="0"/>
                <w:sz w:val="16"/>
                <w:szCs w:val="16"/>
              </w:rPr>
              <w:t>工程建造費</w:t>
            </w:r>
          </w:p>
        </w:tc>
        <w:tc>
          <w:tcPr>
            <w:tcW w:w="3792" w:type="dxa"/>
            <w:gridSpan w:val="6"/>
            <w:tcMar>
              <w:left w:w="0" w:type="dxa"/>
              <w:right w:w="0" w:type="dxa"/>
            </w:tcMar>
          </w:tcPr>
          <w:p w:rsidR="00A63DA4" w:rsidRPr="00A63DA4" w:rsidRDefault="00A63DA4" w:rsidP="00A63DA4">
            <w:pPr>
              <w:tabs>
                <w:tab w:val="left" w:pos="1673"/>
              </w:tabs>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54496" behindDoc="0" locked="0" layoutInCell="1" allowOverlap="1" wp14:anchorId="295B4E96" wp14:editId="2EE28A0A">
                      <wp:simplePos x="0" y="0"/>
                      <wp:positionH relativeFrom="column">
                        <wp:posOffset>511139</wp:posOffset>
                      </wp:positionH>
                      <wp:positionV relativeFrom="paragraph">
                        <wp:posOffset>79977</wp:posOffset>
                      </wp:positionV>
                      <wp:extent cx="116498" cy="590"/>
                      <wp:effectExtent l="0" t="0" r="0" b="0"/>
                      <wp:wrapNone/>
                      <wp:docPr id="143"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9277B89" id="Line 72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0.25pt,6.3pt" to="4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0icLwIAAGUEAAAOAAAAZHJzL2Uyb0RvYy54bWysVE2P2yAQvVfqf0DcE9tZJ5tYcVaVnfSS&#10;diPt9gcQwDEqBgQkTlT1v3cgH93tHraq6gMGz8zjzcwbzx+OnUQHbp3QqsTZMMWIK6qZULsSf3te&#10;DaYYOU8UI1IrXuITd/hh8fHDvDcFH+lWS8YtAhDlit6UuPXeFEniaMs74obacAXGRtuOeDjaXcIs&#10;6QG9k8koTSdJry0zVlPuHHytz0a8iPhNw6l/bBrHPZIlBm4+rjau27AmizkpdpaYVtALDfIPLDoi&#10;FFx6g6qJJ2hvxRuoTlCrnW78kOou0U0jKI85QDZZ+kc2Ty0xPOYCxXHmVib3/2Dp18PGIsGgd/kd&#10;Rop00KS1UBzdjyahOr1xBThVamNDfvSonsxa0+8OKV21RO14ZPl8MhCYhYjkVUg4OAN3bPsvmoEP&#10;2XsdS3VsbBcgoQjoGDtyunWEHz2i8DHLJvkMJETBNJ7FdiWkuEYa6/xnrjsUNiWWQDsik8Pa+cCE&#10;FFeXcJHSKyFl7LhUqC/xbDwaxwCnpWDBGNyc3W0radGBBM3EJ6YFlpduVu8Vi2AtJ2ypGPKxBgp0&#10;jgO66zCSHKYCNtHPEyHf9wPSUgUeUANI47I7i+nHLJ0tp8tpPshHk+UgT+t68GlV5YPJKrsf13d1&#10;VdXZz5BSlhetYIyrkNVV2Fn+d8K5jNhZkjdp38qXvEaPdQay13ckHUUQ+n5W0Faz08aGlgQ9gJaj&#10;82XuwrC8PEev33+HxS8AAAD//wMAUEsDBBQABgAIAAAAIQAsdBjf3QAAAAcBAAAPAAAAZHJzL2Rv&#10;d25yZXYueG1sTI/NTsMwEITvSLyDtUjcqEMl2jTEqcpPBTdEKYfetvGSRMTrKHablKdne4Lj7Ixm&#10;v8mXo2vVkfrQeDZwO0lAEZfeNlwZ2H6sb1JQISJbbD2TgRMFWBaXFzlm1g/8TsdNrJSUcMjQQB1j&#10;l2kdypochonviMX78r3DKLKvtO1xkHLX6mmSzLTDhuVDjR091lR+bw7OwOolzk+79XPH+Paze7LD&#10;+PrwORpzfTWu7kFFGuNfGM74gg6FMO39gW1QrYE0uZOk3KczUOIvUlmyP+s56CLX//mLXwAAAP//&#10;AwBQSwECLQAUAAYACAAAACEAtoM4kv4AAADhAQAAEwAAAAAAAAAAAAAAAAAAAAAAW0NvbnRlbnRf&#10;VHlwZXNdLnhtbFBLAQItABQABgAIAAAAIQA4/SH/1gAAAJQBAAALAAAAAAAAAAAAAAAAAC8BAABf&#10;cmVscy8ucmVsc1BLAQItABQABgAIAAAAIQC0N0icLwIAAGUEAAAOAAAAAAAAAAAAAAAAAC4CAABk&#10;cnMvZTJvRG9jLnhtbFBLAQItABQABgAIAAAAIQAsdBjf3QAAAAcBAAAPAAAAAAAAAAAAAAAAAIkE&#10;AABkcnMvZG93bnJldi54bWxQSwUGAAAAAAQABADzAAAAkwUAAAAA&#10;">
                      <v:stroke startarrowwidth="narrow" startarrowlength="short" endarrowwidth="narrow" endarrowlength="short"/>
                    </v:line>
                  </w:pict>
                </mc:Fallback>
              </mc:AlternateContent>
            </w:r>
            <w:r w:rsidRPr="00A63DA4">
              <w:rPr>
                <w:rFonts w:eastAsia="標楷體" w:hint="eastAsia"/>
                <w:kern w:val="0"/>
                <w:sz w:val="16"/>
                <w:szCs w:val="16"/>
              </w:rPr>
              <w:t xml:space="preserve">             </w:t>
            </w:r>
            <w:r w:rsidRPr="00A63DA4">
              <w:rPr>
                <w:rFonts w:eastAsia="標楷體"/>
                <w:kern w:val="0"/>
                <w:sz w:val="16"/>
                <w:szCs w:val="16"/>
              </w:rPr>
              <w:t>2.</w:t>
            </w:r>
            <w:r w:rsidRPr="00A63DA4">
              <w:rPr>
                <w:rFonts w:eastAsia="標楷體" w:hint="eastAsia"/>
                <w:kern w:val="0"/>
                <w:sz w:val="16"/>
                <w:szCs w:val="16"/>
              </w:rPr>
              <w:t>工程監造費</w:t>
            </w:r>
            <w:r w:rsidRPr="00A63DA4">
              <w:rPr>
                <w:rFonts w:eastAsia="標楷體" w:hint="eastAsia"/>
                <w:kern w:val="0"/>
                <w:sz w:val="16"/>
                <w:szCs w:val="16"/>
              </w:rPr>
              <w:t xml:space="preserve">               </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55520" behindDoc="0" locked="0" layoutInCell="1" allowOverlap="1" wp14:anchorId="43D6684A" wp14:editId="136BC3BD">
                      <wp:simplePos x="0" y="0"/>
                      <wp:positionH relativeFrom="column">
                        <wp:posOffset>400952</wp:posOffset>
                      </wp:positionH>
                      <wp:positionV relativeFrom="paragraph">
                        <wp:posOffset>93278</wp:posOffset>
                      </wp:positionV>
                      <wp:extent cx="221767" cy="590"/>
                      <wp:effectExtent l="0" t="0" r="0" b="0"/>
                      <wp:wrapNone/>
                      <wp:docPr id="144"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67"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5DEB2B74" id="Line 72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1.55pt,7.35pt" to="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VVLQIAAGUEAAAOAAAAZHJzL2Uyb0RvYy54bWysVNuO0zAQfUfiHyy/t7mQ3qKmK5S0vCxQ&#10;aZcPcG2nsXBsy3abVoh/Z+xe2IUHECIPjp2ZOT4zcybLh1Mv0ZFbJ7SqcDZOMeKKaibUvsJfnjej&#10;OUbOE8WI1IpX+Mwdfli9fbMcTMlz3WnJuEUAolw5mAp33psySRzteE/cWBuuwNhq2xMPR7tPmCUD&#10;oPcyydN0mgzaMmM15c7B1+ZixKuI37ac+s9t67hHssLAzcfVxnUX1mS1JOXeEtMJeqVB/oFFT4SC&#10;S+9QDfEEHaz4DaoX1GqnWz+muk902wrKYw6QTZb+ks1TRwyPuUBxnLmXyf0/WPrpuLVIMOhdUWCk&#10;SA9NehSKo1m+CNUZjCvBqVZbG/KjJ/VkHjX96pDSdUfUnkeWz2cDgVmISF6FhIMzcMdu+KgZ+JCD&#10;17FUp9b2ARKKgE6xI+d7R/jJIwof8zybTWcYUTBNFrFdCSlvkcY6/4HrHoVNhSXQjsjk+Oh8YELK&#10;m0u4SOmNkDJ2XCo0VHgxyScxwGkpWDAGN2f3u1padCRBM/GJaYHlpZvVB8UiWMcJWyuGfKyBAp3j&#10;gO56jCSHqYBN9PNEyD/7AWmpAg+oAaRx3V3E9G2RLtbz9bwYFfl0PSrSphm939TFaLrJZpPmXVPX&#10;TfY9pJQVZScY4ypkdRN2VvydcK4jdpHkXdr38iWv0WOdgeztHUlHEYS+XxS00+y8taElQQ+g5eh8&#10;nbswLC/P0evn32H1AwAA//8DAFBLAwQUAAYACAAAACEAD3BOBt0AAAAHAQAADwAAAGRycy9kb3du&#10;cmV2LnhtbEyPzU7DMBCE70i8g7VI3KhTQG0IcaryU9EbosCht228JBHxOordJuXp2Z7gODuj2W/y&#10;xehadaA+NJ4NTCcJKOLS24YrAx/vq6sUVIjIFlvPZOBIARbF+VmOmfUDv9FhEyslJRwyNFDH2GVa&#10;h7Imh2HiO2LxvnzvMIrsK217HKTctfo6SWbaYcPyocaOHmsqvzd7Z2D5EufH7eq5Y3z92T7ZYVw/&#10;fI7GXF6My3tQkcb4F4YTvqBDIUw7v2cbVGtgdjOVpNxv56DEv0tl2u6kU9BFrv/zF78AAAD//wMA&#10;UEsBAi0AFAAGAAgAAAAhALaDOJL+AAAA4QEAABMAAAAAAAAAAAAAAAAAAAAAAFtDb250ZW50X1R5&#10;cGVzXS54bWxQSwECLQAUAAYACAAAACEAOP0h/9YAAACUAQAACwAAAAAAAAAAAAAAAAAvAQAAX3Jl&#10;bHMvLnJlbHNQSwECLQAUAAYACAAAACEAK0N1VS0CAABlBAAADgAAAAAAAAAAAAAAAAAuAgAAZHJz&#10;L2Uyb0RvYy54bWxQSwECLQAUAAYACAAAACEAD3BOBt0AAAAHAQAADwAAAAAAAAAAAAAAAACHBAAA&#10;ZHJzL2Rvd25yZXYueG1sUEsFBgAAAAAEAAQA8wAAAJEFAAAAAA==&#10;">
                      <v:stroke startarrowwidth="narrow" startarrowlength="short" endarrowwidth="narrow" endarrowlength="short"/>
                    </v:line>
                  </w:pict>
                </mc:Fallback>
              </mc:AlternateContent>
            </w:r>
            <w:r w:rsidRPr="00A63DA4">
              <w:rPr>
                <w:rFonts w:eastAsia="標楷體"/>
                <w:kern w:val="0"/>
                <w:sz w:val="16"/>
                <w:szCs w:val="16"/>
              </w:rPr>
              <w:t>2.</w:t>
            </w:r>
            <w:r w:rsidRPr="00A63DA4">
              <w:rPr>
                <w:rFonts w:eastAsia="標楷體" w:hint="eastAsia"/>
                <w:kern w:val="0"/>
                <w:sz w:val="16"/>
                <w:szCs w:val="16"/>
              </w:rPr>
              <w:t>間接工</w:t>
            </w:r>
            <w:r w:rsidRPr="00A63DA4">
              <w:rPr>
                <w:rFonts w:eastAsia="標楷體" w:hint="eastAsia"/>
                <w:spacing w:val="4"/>
                <w:kern w:val="0"/>
                <w:sz w:val="16"/>
                <w:szCs w:val="16"/>
              </w:rPr>
              <w:t xml:space="preserve"> </w:t>
            </w:r>
            <w:r w:rsidRPr="00A63DA4">
              <w:rPr>
                <w:rFonts w:eastAsia="標楷體" w:hint="eastAsia"/>
                <w:spacing w:val="5"/>
                <w:kern w:val="0"/>
                <w:sz w:val="16"/>
                <w:szCs w:val="16"/>
              </w:rPr>
              <w:t xml:space="preserve">  </w:t>
            </w:r>
            <w:r w:rsidRPr="00A63DA4">
              <w:rPr>
                <w:rFonts w:eastAsia="標楷體" w:hint="eastAsia"/>
                <w:spacing w:val="-10"/>
                <w:kern w:val="0"/>
                <w:sz w:val="16"/>
                <w:szCs w:val="16"/>
              </w:rPr>
              <w:t xml:space="preserve">  </w:t>
            </w:r>
            <w:r w:rsidRPr="00A63DA4">
              <w:rPr>
                <w:rFonts w:eastAsia="標楷體"/>
                <w:spacing w:val="-10"/>
                <w:kern w:val="0"/>
                <w:sz w:val="16"/>
                <w:szCs w:val="16"/>
              </w:rPr>
              <w:t xml:space="preserve"> </w:t>
            </w:r>
            <w:r w:rsidRPr="00A63DA4">
              <w:rPr>
                <w:rFonts w:eastAsia="標楷體"/>
                <w:kern w:val="0"/>
                <w:sz w:val="16"/>
                <w:szCs w:val="16"/>
              </w:rPr>
              <w:t>3.</w:t>
            </w:r>
            <w:r w:rsidRPr="00A63DA4">
              <w:rPr>
                <w:rFonts w:eastAsia="標楷體" w:hint="eastAsia"/>
                <w:kern w:val="0"/>
                <w:sz w:val="16"/>
                <w:szCs w:val="16"/>
              </w:rPr>
              <w:t>階段性專案管理及顧問費</w:t>
            </w:r>
          </w:p>
        </w:tc>
      </w:tr>
      <w:tr w:rsidR="00A63DA4" w:rsidRPr="00A63DA4" w:rsidTr="00016394">
        <w:trPr>
          <w:trHeight w:hRule="exact" w:val="586"/>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45280" behindDoc="0" locked="0" layoutInCell="1" allowOverlap="1" wp14:anchorId="2840EFDF" wp14:editId="5E3EF90E">
                      <wp:simplePos x="0" y="0"/>
                      <wp:positionH relativeFrom="column">
                        <wp:posOffset>146418</wp:posOffset>
                      </wp:positionH>
                      <wp:positionV relativeFrom="paragraph">
                        <wp:posOffset>71755</wp:posOffset>
                      </wp:positionV>
                      <wp:extent cx="93600" cy="0"/>
                      <wp:effectExtent l="0" t="0" r="0" b="0"/>
                      <wp:wrapNone/>
                      <wp:docPr id="145"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C346" id="Line 76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KFKgIAAGIEAAAOAAAAZHJzL2Uyb0RvYy54bWysVE2P2yAQvVfqf0DcE9tZJ5tYcVaVnfSS&#10;diPt9gcQwDEqBgQkTlT1v3cgH93tHraq6gMGz8zjzcwbzx+OnUQHbp3QqsTZMMWIK6qZULsSf3te&#10;DaYYOU8UI1IrXuITd/hh8fHDvDcFH+lWS8YtAhDlit6UuPXeFEniaMs74obacAXGRtuOeDjaXcIs&#10;6QG9k8koTSdJry0zVlPuHHytz0a8iPhNw6l/bBrHPZIlBm4+rjau27AmizkpdpaYVtALDfIPLDoi&#10;FFx6g6qJJ2hvxRuoTlCrnW78kOou0U0jKI85QDZZ+kc2Ty0xPOYCxXHmVib3/2Dp18PGIsGgd/kY&#10;I0U6aNJaKI7uJ+NQnd64ApwqtbEhP3pUT2at6XeHlK5aonY8snw+GQjMQkTyKiQcnIE7tv0XzcCH&#10;7L2OpTo2tguQUAR0jB053TrCjx5R+Di7m6TQNnq1JKS4hhnr/GeuOxQ2JZbAOcKSw9r5QIMUV5dw&#10;i9IrIWVst1SoB+jxaBwDnJaCBWNwc3a3raRFBxIEE5+YE1heulm9VyyCtZywpWLIxwIoEDkO6K7D&#10;SHIYCdhEP0+EfN8PSEsVeEABII3L7qykH7N0tpwup/kgH02Wgzyt68GnVZUPJqvsflzf1VVVZz9D&#10;SlletIIxrkJWV1Vn+d+p5jJfZz3edH0rX/IaPdYZyF7fkXRUQGj6WT5bzU4bG1oSxABCjs6XoQuT&#10;8vIcvX7/Gha/AAAA//8DAFBLAwQUAAYACAAAACEAtPW14twAAAAHAQAADwAAAGRycy9kb3ducmV2&#10;LnhtbEyPzU7DMBCE70i8g7VI3KiTRqIoxKnKTwU31AKH3rbxkkTE6yh2m5SnZxEHOM7OaPabYjm5&#10;Th1pCK1nA+ksAUVcedtybeDtdX11AypEZIudZzJwogDL8vyswNz6kTd03MZaSQmHHA00Mfa51qFq&#10;yGGY+Z5YvA8/OIwih1rbAUcpd52eJ8m1dtiyfGiwp/uGqs/twRlYPcXFabd+7BlfvnYPdpye794n&#10;Yy4vptUtqEhT/AvDD76gQylMe39gG1RnYJ6lkpR7moESP1vIkv2v1mWh//OX3wAAAP//AwBQSwEC&#10;LQAUAAYACAAAACEAtoM4kv4AAADhAQAAEwAAAAAAAAAAAAAAAAAAAAAAW0NvbnRlbnRfVHlwZXNd&#10;LnhtbFBLAQItABQABgAIAAAAIQA4/SH/1gAAAJQBAAALAAAAAAAAAAAAAAAAAC8BAABfcmVscy8u&#10;cmVsc1BLAQItABQABgAIAAAAIQBOzMKFKgIAAGIEAAAOAAAAAAAAAAAAAAAAAC4CAABkcnMvZTJv&#10;RG9jLnhtbFBLAQItABQABgAIAAAAIQC09bXi3AAAAAcBAAAPAAAAAAAAAAAAAAAAAIQEAABkcnMv&#10;ZG93bnJldi54bWxQSwUGAAAAAAQABADzAAAAjQUAAAAA&#10;">
                      <v:stroke startarrowwidth="narrow" startarrowlength="short" endarrowwidth="narrow" endarrowlength="short"/>
                    </v:line>
                  </w:pict>
                </mc:Fallback>
              </mc:AlternateContent>
            </w: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48352" behindDoc="0" locked="0" layoutInCell="1" allowOverlap="1" wp14:anchorId="30E56D05" wp14:editId="6C9437F9">
                      <wp:simplePos x="0" y="0"/>
                      <wp:positionH relativeFrom="column">
                        <wp:posOffset>627510</wp:posOffset>
                      </wp:positionH>
                      <wp:positionV relativeFrom="paragraph">
                        <wp:posOffset>335882</wp:posOffset>
                      </wp:positionV>
                      <wp:extent cx="139894" cy="635"/>
                      <wp:effectExtent l="0" t="0" r="31750" b="37465"/>
                      <wp:wrapNone/>
                      <wp:docPr id="146"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3E5EE69" id="Line 769"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49.4pt,26.45pt" to="6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JFLAIAAGUEAAAOAAAAZHJzL2Uyb0RvYy54bWysVMuu2jAQ3VfqP1jeQwiEXIgIV1UC3dAW&#10;6d5+gLEdYtWxLdsQUNV/79g8WtpFq6pZOHY8c3zmzHEWz6dOoiO3TmhV4nQ4wogrqplQ+xJ/fl0P&#10;Zhg5TxQjUite4jN3+Hn59s2iNwUf61ZLxi0CEOWK3pS49d4USeJoyzvihtpwBZuNth3xsLT7hFnS&#10;A3onk/FolCe9tsxYTblz8LW+bOJlxG8aTv2npnHcI1li4ObjaOO4C2OyXJBib4lpBb3SIP/AoiNC&#10;waF3qJp4gg5W/AbVCWq1040fUt0lumkE5bEGqCYd/VLNS0sMj7WAOM7cZXL/D5Z+PG4tEgx6l+UY&#10;KdJBkzZCcfSUz4M6vXEFBFVqa0N99KRezEbTLw4pXbVE7Xlk+Xo2kJiGjOQhJSycgTN2/QfNIIYc&#10;vI5SnRrbBUgQAZ1iR873jvCTRxQ+ppP5bJ5hRGErn0wjPClumcY6/57rDoVJiSXQjsjkuHE+MCHF&#10;LSQcpPRaSBk7LhXqSzyfjqcxwWkpWNgMYc7ud5W06EiCZ+JzPfchzOqDYhGs5YStFEM+aqDA5zig&#10;uw4jyeFWwCTGeSLkn+OAtFSBB2gAZVxnFzN9nY/mq9lqlg2ycb4aZKO6HrxbV9kgX6dP03pSV1Wd&#10;fgslpVnRCsa4ClXdjJ1mf2ec6xW7WPJu7bt8ySN61BnI3t6RdDRB6PvFQTvNzlsbWhL8AF6Owdd7&#10;Fy7Lz+sY9ePvsPwOAAD//wMAUEsDBBQABgAIAAAAIQCGWt9u3gAAAAgBAAAPAAAAZHJzL2Rvd25y&#10;ZXYueG1sTI/NTsMwEITvSLyDtUjcqE0Q0IY4Vfmp4IYo7aE3N16SiHgdxW7j8vRsT3CcmdXMt8U8&#10;uU4ccAitJw3XEwUCqfK2pVrD+nN5NQURoiFrOk+o4YgB5uX5WWFy60f6wMMq1oJLKORGQxNjn0sZ&#10;qgadCRPfI3H25QdnIsuhlnYwI5e7TmZK3UlnWuKFxvT41GD1vdo7DYvXeH/cLl96Mu8/22c7prfH&#10;TdL68iItHkBETPHvGE74jA4lM+38nmwQnYbZlMmjhttsBuKUZ4qNHRs3CmRZyP8PlL8AAAD//wMA&#10;UEsBAi0AFAAGAAgAAAAhALaDOJL+AAAA4QEAABMAAAAAAAAAAAAAAAAAAAAAAFtDb250ZW50X1R5&#10;cGVzXS54bWxQSwECLQAUAAYACAAAACEAOP0h/9YAAACUAQAACwAAAAAAAAAAAAAAAAAvAQAAX3Jl&#10;bHMvLnJlbHNQSwECLQAUAAYACAAAACEAFpHCRSwCAABlBAAADgAAAAAAAAAAAAAAAAAuAgAAZHJz&#10;L2Uyb0RvYy54bWxQSwECLQAUAAYACAAAACEAhlrfbt4AAAAIAQAADwAAAAAAAAAAAAAAAACGBAAA&#10;ZHJzL2Rvd25yZXYueG1sUEsFBgAAAAAEAAQA8wAAAJEFAAAAAA==&#10;">
                      <v:stroke startarrowwidth="narrow" startarrowlength="short" endarrowwidth="narrow" endarrowlength="short"/>
                    </v:line>
                  </w:pict>
                </mc:Fallback>
              </mc:AlternateContent>
            </w:r>
            <w:r w:rsidRPr="00A63DA4">
              <w:rPr>
                <w:rFonts w:eastAsia="標楷體" w:hint="eastAsia"/>
                <w:kern w:val="0"/>
                <w:sz w:val="16"/>
                <w:szCs w:val="16"/>
              </w:rPr>
              <w:t>4</w:t>
            </w:r>
            <w:r w:rsidRPr="00A63DA4">
              <w:rPr>
                <w:rFonts w:eastAsia="標楷體"/>
                <w:kern w:val="0"/>
                <w:sz w:val="16"/>
                <w:szCs w:val="16"/>
              </w:rPr>
              <w:t>.</w:t>
            </w:r>
            <w:r w:rsidRPr="00A63DA4">
              <w:rPr>
                <w:rFonts w:eastAsia="標楷體" w:hint="eastAsia"/>
                <w:kern w:val="0"/>
                <w:sz w:val="16"/>
                <w:szCs w:val="16"/>
              </w:rPr>
              <w:t>利息</w:t>
            </w: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3</w:t>
            </w:r>
            <w:r w:rsidRPr="00A63DA4">
              <w:rPr>
                <w:rFonts w:eastAsia="標楷體"/>
                <w:kern w:val="0"/>
                <w:sz w:val="16"/>
                <w:szCs w:val="16"/>
              </w:rPr>
              <w:t>.</w:t>
            </w:r>
            <w:r w:rsidRPr="00A63DA4">
              <w:rPr>
                <w:rFonts w:eastAsia="標楷體" w:hint="eastAsia"/>
                <w:kern w:val="0"/>
                <w:sz w:val="16"/>
                <w:szCs w:val="16"/>
              </w:rPr>
              <w:t>其他費用</w: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56544" behindDoc="0" locked="0" layoutInCell="1" allowOverlap="1" wp14:anchorId="0D343F86" wp14:editId="2875B918">
                      <wp:simplePos x="0" y="0"/>
                      <wp:positionH relativeFrom="column">
                        <wp:posOffset>511139</wp:posOffset>
                      </wp:positionH>
                      <wp:positionV relativeFrom="paragraph">
                        <wp:posOffset>95885</wp:posOffset>
                      </wp:positionV>
                      <wp:extent cx="116498" cy="590"/>
                      <wp:effectExtent l="0" t="0" r="0" b="0"/>
                      <wp:wrapNone/>
                      <wp:docPr id="147"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6668471F" id="Line 730"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0.25pt,7.55pt" to="49.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62ULQIAAGUEAAAOAAAAZHJzL2Uyb0RvYy54bWysVMuO2yAU3VfqPyD2ie2M87LijCo76Sbt&#10;RJrpBxDAMSoGBCROVPXfeyGPzrSLVlW9wGAuh3PPPdeLx1Mn0ZFbJ7QqcTZMMeKKaibUvsRfXtaD&#10;GUbOE8WI1IqX+Mwdfly+f7foTcFHutWScYsARLmiNyVuvTdFkjja8o64oTZcwWajbUc8LO0+YZb0&#10;gN7JZJSmk6TXlhmrKXcOvtaXTbyM+E3DqX9qGsc9kiUGbj6ONo67MCbLBSn2lphW0CsN8g8sOiIU&#10;XHqHqokn6GDFb1CdoFY73fgh1V2im0ZQHnOAbLL0l2yeW2J4zAXEceYuk/t/sPTzcWuRYFC7fIqR&#10;Ih0UaSMUR9OHqE5vXAFBldrakB89qWez0fSrQ0pXLVF7Hlm+nA0czIKeyZsjYeEM3LHrP2kGMeTg&#10;dZTq1NguQIII6BQrcr5XhJ88ovAxyyb5HCxEYWs8j4QSUtxOGuv8R647FCYllkA7IpPjxvnAhBS3&#10;kHCR0mshZay4VKgv8Xw8GscDTkvBwmYIc3a/q6RFRxI8E5+YFuy8DrP6oFgEazlhK8WQjxoo8DkO&#10;6K7DSHLoCpjEOE+E/HMckJYq8AANII3r7GKmb/N0vpqtZvkgH01Wgzyt68GHdZUPJutsOq4f6qqq&#10;s+8hpSwvWsEYVyGrm7Gz/O+Mc22xiyXv1r7Ll7xFjzoD2ds7ko4mCHUPneiKnWbnrQ0lCSvwcgy+&#10;9l1oltfrGPXz77D8AQAA//8DAFBLAwQUAAYACAAAACEA1xEvX90AAAAHAQAADwAAAGRycy9kb3du&#10;cmV2LnhtbEyPzU7DMBCE70i8g7VI3KjTSoUQ4lTlp6I3RIFDb9t4SSLidRS7TcrTd3uC4+yMZr/J&#10;F6Nr1YH60Hg2MJ0koIhLbxuuDHx+rG5SUCEiW2w9k4EjBVgUlxc5ZtYP/E6HTayUlHDI0EAdY5dp&#10;HcqaHIaJ74jF+/a9wyiyr7TtcZBy1+pZktxqhw3Lhxo7eqqp/NnsnYHla7w7blcvHePb7/bZDuP6&#10;8Ws05vpqXD6AijTGvzCc8QUdCmHa+T3boFoDaTKXpNznU1Di36eyZHfWM9BFrv/zFycAAAD//wMA&#10;UEsBAi0AFAAGAAgAAAAhALaDOJL+AAAA4QEAABMAAAAAAAAAAAAAAAAAAAAAAFtDb250ZW50X1R5&#10;cGVzXS54bWxQSwECLQAUAAYACAAAACEAOP0h/9YAAACUAQAACwAAAAAAAAAAAAAAAAAvAQAAX3Jl&#10;bHMvLnJlbHNQSwECLQAUAAYACAAAACEArYetlC0CAABlBAAADgAAAAAAAAAAAAAAAAAuAgAAZHJz&#10;L2Uyb0RvYy54bWxQSwECLQAUAAYACAAAACEA1xEvX90AAAAHAQAADwAAAAAAAAAAAAAAAACHBAAA&#10;ZHJzL2Rvd25yZXYueG1sUEsFBgAAAAAEAAQA8wAAAJEFAAAAAA==&#10;">
                      <v:stroke startarrowwidth="narrow" startarrowlength="short" endarrowwidth="narrow" endarrowlength="short"/>
                    </v:line>
                  </w:pict>
                </mc:Fallback>
              </mc:AlternateContent>
            </w:r>
            <w:r w:rsidRPr="00A63DA4">
              <w:rPr>
                <w:rFonts w:eastAsia="標楷體" w:hint="eastAsia"/>
                <w:kern w:val="0"/>
                <w:sz w:val="16"/>
                <w:szCs w:val="16"/>
              </w:rPr>
              <w:t xml:space="preserve"> </w:t>
            </w:r>
            <w:r w:rsidRPr="00A63DA4">
              <w:rPr>
                <w:rFonts w:eastAsia="標楷體" w:hint="eastAsia"/>
                <w:kern w:val="0"/>
                <w:sz w:val="16"/>
                <w:szCs w:val="16"/>
              </w:rPr>
              <w:t>程成本</w:t>
            </w:r>
            <w:r w:rsidRPr="00A63DA4">
              <w:rPr>
                <w:rFonts w:eastAsia="標楷體" w:hint="eastAsia"/>
                <w:kern w:val="0"/>
                <w:sz w:val="16"/>
                <w:szCs w:val="16"/>
              </w:rPr>
              <w:t xml:space="preserve">    </w:t>
            </w:r>
            <w:r w:rsidRPr="00A63DA4">
              <w:rPr>
                <w:rFonts w:eastAsia="標楷體"/>
                <w:kern w:val="0"/>
                <w:sz w:val="16"/>
                <w:szCs w:val="16"/>
              </w:rPr>
              <w:t xml:space="preserve">  4.</w:t>
            </w:r>
            <w:r w:rsidRPr="00A63DA4">
              <w:rPr>
                <w:rFonts w:eastAsia="標楷體" w:hint="eastAsia"/>
                <w:kern w:val="0"/>
                <w:sz w:val="16"/>
                <w:szCs w:val="16"/>
              </w:rPr>
              <w:t>環境監測費</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57568" behindDoc="0" locked="0" layoutInCell="1" allowOverlap="1" wp14:anchorId="474A9726" wp14:editId="139566F2">
                      <wp:simplePos x="0" y="0"/>
                      <wp:positionH relativeFrom="column">
                        <wp:posOffset>511139</wp:posOffset>
                      </wp:positionH>
                      <wp:positionV relativeFrom="paragraph">
                        <wp:posOffset>70485</wp:posOffset>
                      </wp:positionV>
                      <wp:extent cx="116498" cy="590"/>
                      <wp:effectExtent l="0" t="0" r="0" b="0"/>
                      <wp:wrapNone/>
                      <wp:docPr id="148"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4C62FF67" id="Line 73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0.25pt,5.55pt" to="4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s/LAIAAGUEAAAOAAAAZHJzL2Uyb0RvYy54bWysVE2P2yAQvVfqf0DcE9tZJ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y6FV&#10;inTQpLVQHD0+ZEGd3rgCgiq1saE+elTPZq3pN4eUrlqidjyyfDkZSIwZyV1KWDgDZ2z7T5pBDNl7&#10;HaU6NrYLkCACOsaOnG4d4UePKHzMskk+A14Utsaz2K6EFNdMY53/yHWHwqTEEmhHZHJYOw/cIfQa&#10;Eg5SeiWkjB2XCvUlno1H45jgtBQsbIYwZ3fbSlp0IMEz8QlCANhdmNV7xSJYywlbKoZ81ECBz3FA&#10;dx1GksOtgEmM80TIt+PgHKkCD9AAyrjMzmb6Pktny+lymg/y0WQ5yNO6HnxYVflgssoex/VDXVV1&#10;9iOUlOVFKxjjKlR1NXaW/51xLlfsbMmbtW/yJffoURoge31H0tEEoe9nB201O21sUDH4Abwcgy/3&#10;LlyW39cx6tffYfETAAD//wMAUEsDBBQABgAIAAAAIQAZopIp3AAAAAcBAAAPAAAAZHJzL2Rvd25y&#10;ZXYueG1sTI/NTsMwEITvSLyDtUjcqJNKQAhxqvJTwa2iwKG3bbwkEfE6it0m5enZnuA4O6PZb4rF&#10;5Dp1oCG0ng2kswQUceVty7WBj/fVVQYqRGSLnWcycKQAi/L8rMDc+pHf6LCJtZISDjkaaGLsc61D&#10;1ZDDMPM9sXhffnAYRQ61tgOOUu46PU+SG+2wZfnQYE+PDVXfm70zsHyJt8ft6rlnXP9sn+w4vT58&#10;TsZcXkzLe1CRpvgXhhO+oEMpTDu/ZxtUZyBLriUp9zQFJf5dJkt2Jz0HXRb6P3/5CwAA//8DAFBL&#10;AQItABQABgAIAAAAIQC2gziS/gAAAOEBAAATAAAAAAAAAAAAAAAAAAAAAABbQ29udGVudF9UeXBl&#10;c10ueG1sUEsBAi0AFAAGAAgAAAAhADj9If/WAAAAlAEAAAsAAAAAAAAAAAAAAAAALwEAAF9yZWxz&#10;Ly5yZWxzUEsBAi0AFAAGAAgAAAAhAOg4Oz8sAgAAZQQAAA4AAAAAAAAAAAAAAAAALgIAAGRycy9l&#10;Mm9Eb2MueG1sUEsBAi0AFAAGAAgAAAAhABmikincAAAABwEAAA8AAAAAAAAAAAAAAAAAhgQAAGRy&#10;cy9kb3ducmV2LnhtbFBLBQYAAAAABAAEAPMAAACPBQAAAAA=&#10;">
                      <v:stroke startarrowwidth="narrow" startarrowlength="short" endarrowwidth="narrow" endarrowlength="short"/>
                    </v:line>
                  </w:pict>
                </mc:Fallback>
              </mc:AlternateContent>
            </w:r>
            <w:r w:rsidRPr="00A63DA4">
              <w:rPr>
                <w:rFonts w:eastAsia="標楷體" w:hint="eastAsia"/>
                <w:kern w:val="0"/>
                <w:sz w:val="16"/>
                <w:szCs w:val="16"/>
              </w:rPr>
              <w:t xml:space="preserve">             </w:t>
            </w:r>
            <w:r w:rsidRPr="00A63DA4">
              <w:rPr>
                <w:rFonts w:eastAsia="標楷體"/>
                <w:kern w:val="0"/>
                <w:sz w:val="16"/>
                <w:szCs w:val="16"/>
              </w:rPr>
              <w:t>5.</w:t>
            </w:r>
            <w:r w:rsidRPr="00A63DA4">
              <w:rPr>
                <w:rFonts w:eastAsia="標楷體" w:hint="eastAsia"/>
                <w:kern w:val="0"/>
                <w:sz w:val="16"/>
                <w:szCs w:val="16"/>
              </w:rPr>
              <w:t>空氣污染防制費</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noProof/>
                <w:kern w:val="0"/>
                <w:sz w:val="16"/>
                <w:szCs w:val="16"/>
              </w:rPr>
              <mc:AlternateContent>
                <mc:Choice Requires="wps">
                  <w:drawing>
                    <wp:anchor distT="0" distB="0" distL="114300" distR="114300" simplePos="0" relativeHeight="251758592" behindDoc="0" locked="0" layoutInCell="1" allowOverlap="1" wp14:anchorId="659B1918" wp14:editId="0A1E9CFE">
                      <wp:simplePos x="0" y="0"/>
                      <wp:positionH relativeFrom="column">
                        <wp:posOffset>518795</wp:posOffset>
                      </wp:positionH>
                      <wp:positionV relativeFrom="paragraph">
                        <wp:posOffset>69482</wp:posOffset>
                      </wp:positionV>
                      <wp:extent cx="115891" cy="0"/>
                      <wp:effectExtent l="0" t="0" r="0" b="0"/>
                      <wp:wrapNone/>
                      <wp:docPr id="14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25FE9B4D" id="Line 726"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0.85pt,5.45pt" to="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QBKgIAAGMEAAAOAAAAZHJzL2Uyb0RvYy54bWysVMGO2jAQvVfqP1i+QxIaWIgIqyqBXmiL&#10;tNsPMLZDrDq2ZRsCqvrvHRtCd9tDq6o5OHZm5vnNzJssH8+dRCdundCqxNk4xYgrqplQhxJ/ed6M&#10;5hg5TxQjUite4gt3+HH19s2yNwWf6FZLxi0CEOWK3pS49d4USeJoyzvixtpwBcZG2454ONpDwizp&#10;Ab2TySRNZ0mvLTNWU+4cfK2vRryK+E3Dqf/cNI57JEsM3HxcbVz3YU1WS1IcLDGtoDca5B9YdEQo&#10;uPQOVRNP0NGK36A6Qa12uvFjqrtEN42gPOYA2WTpL9k8tcTwmAsUx5l7mdz/g6WfTjuLBIPe5QuM&#10;FOmgSVuhOHqYzEJ1euMKcKrUzob86Fk9ma2mXx1SumqJOvDI8vliIDALEcmrkHBwBu7Y9x81Ax9y&#10;9DqW6tzYLkBCEdA5duRy7wg/e0ThY5ZN54sMIzqYElIMccY6/4HrDoVNiSWQjrjktHU+8CDF4BKu&#10;UXojpIz9lgr1JV5MJ9MY4LQULBiDm7OHfSUtOpGgmPjEpMDy0s3qo2IRrOWErRVDPlZAgcpxQHcd&#10;RpLDTMAm+nki5J/9gLRUgQdUANK47a5S+rZIF+v5ep6P8slsPcrTuh6931T5aLbJHqb1u7qq6ux7&#10;SCnLi1YwxlXIapB1lv+dbG4DdhXkXdj38iWv0WOdgezwjqSjBELXr/rZa3bZ2dCSoAZQcnS+TV0Y&#10;lZfn6PXz37D6AQAA//8DAFBLAwQUAAYACAAAACEA27ExFNwAAAAIAQAADwAAAGRycy9kb3ducmV2&#10;LnhtbEyPzU7DMBCE70i8g7VI3KhdDrSEOFX5qeCGWuDQ2zZekoh4HcVuk/L0bMUBjjszmv0mX4y+&#10;VQfqYxPYwnRiQBGXwTVcWXh/W13NQcWE7LANTBaOFGFRnJ/lmLkw8JoOm1QpKeGYoYU6pS7TOpY1&#10;eYyT0BGL9xl6j0nOvtKux0HKfauvjbnRHhuWDzV29FBT+bXZewvL5zQ7bldPHePr9/bRDePL/cdo&#10;7eXFuLwDlWhMf2E44Qs6FMK0C3t2UbUW5tOZJEU3t6BOvjGybfcr6CLX/wcUPwAAAP//AwBQSwEC&#10;LQAUAAYACAAAACEAtoM4kv4AAADhAQAAEwAAAAAAAAAAAAAAAAAAAAAAW0NvbnRlbnRfVHlwZXNd&#10;LnhtbFBLAQItABQABgAIAAAAIQA4/SH/1gAAAJQBAAALAAAAAAAAAAAAAAAAAC8BAABfcmVscy8u&#10;cmVsc1BLAQItABQABgAIAAAAIQD9F8QBKgIAAGMEAAAOAAAAAAAAAAAAAAAAAC4CAABkcnMvZTJv&#10;RG9jLnhtbFBLAQItABQABgAIAAAAIQDbsTEU3AAAAAgBAAAPAAAAAAAAAAAAAAAAAIQEAABkcnMv&#10;ZG93bnJldi54bWxQSwUGAAAAAAQABADzAAAAjQUAAAAA&#10;">
                      <v:stroke startarrowwidth="narrow" startarrowlength="short" endarrowwidth="narrow" endarrowlength="short"/>
                    </v:line>
                  </w:pict>
                </mc:Fallback>
              </mc:AlternateContent>
            </w:r>
            <w:r w:rsidRPr="00A63DA4">
              <w:rPr>
                <w:rFonts w:eastAsia="標楷體" w:hint="eastAsia"/>
                <w:kern w:val="0"/>
                <w:sz w:val="16"/>
                <w:szCs w:val="16"/>
              </w:rPr>
              <w:t xml:space="preserve">             6.</w:t>
            </w:r>
            <w:r w:rsidRPr="00A63DA4">
              <w:rPr>
                <w:rFonts w:eastAsia="標楷體" w:hint="eastAsia"/>
                <w:kern w:val="0"/>
                <w:sz w:val="16"/>
                <w:szCs w:val="16"/>
              </w:rPr>
              <w:t>工程保險費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3.</w:t>
            </w:r>
            <w:r w:rsidRPr="00A63DA4">
              <w:rPr>
                <w:rFonts w:eastAsia="標楷體" w:hint="eastAsia"/>
                <w:kern w:val="0"/>
                <w:sz w:val="16"/>
                <w:szCs w:val="16"/>
              </w:rPr>
              <w:t>工程預備費</w:t>
            </w:r>
            <w:r w:rsidRPr="00A63DA4">
              <w:rPr>
                <w:rFonts w:eastAsia="標楷體" w:hint="eastAsia"/>
                <w:kern w:val="0"/>
                <w:sz w:val="16"/>
                <w:szCs w:val="16"/>
              </w:rPr>
              <w:t xml:space="preserve">                  </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49376" behindDoc="0" locked="0" layoutInCell="1" allowOverlap="1" wp14:anchorId="537965A2" wp14:editId="733CDBE1">
                      <wp:simplePos x="0" y="0"/>
                      <wp:positionH relativeFrom="column">
                        <wp:posOffset>638182</wp:posOffset>
                      </wp:positionH>
                      <wp:positionV relativeFrom="paragraph">
                        <wp:posOffset>99695</wp:posOffset>
                      </wp:positionV>
                      <wp:extent cx="139894" cy="635"/>
                      <wp:effectExtent l="0" t="0" r="31750" b="37465"/>
                      <wp:wrapNone/>
                      <wp:docPr id="150"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w:pict>
                    <v:line w14:anchorId="32F58EE5" id="Line 775"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0.25pt,7.85pt" to="6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9CFLgIAAGUEAAAOAAAAZHJzL2Uyb0RvYy54bWysVE2P2yAQvVfqf0DcE9uJk02sOKvKTnpJ&#10;u5F2+wMI4BgVAwISJ6r63zuQj+62h1ZVfcBgZh5v3jy8eDx1Eh25dUKrEmfDFCOuqGZC7Uv85WU9&#10;mGHkPFGMSK14ic/c4cfl+3eL3hR8pFstGbcIQJQrelPi1ntTJImjLe+IG2rDFWw22nbEw9LuE2ZJ&#10;D+idTEZpOk16bZmxmnLn4Gt92cTLiN80nPqnpnHcI1li4ObjaOO4C2OyXJBib4lpBb3SIP/AoiNC&#10;waF3qJp4gg5W/AbVCWq1040fUt0lumkE5bEGqCZLf6nmuSWGx1pAHGfuMrn/B0s/H7cWCQa9m4A+&#10;inTQpI1QHD08TII6vXEFBFVqa0N99KSezUbTrw4pXbVE7Xlk+XI2kJiFjORNSlg4A2fs+k+aQQw5&#10;eB2lOjW2C5AgAjrFjpzvHeEnjyh8zMbz2TzHiMLWdBwJJaS4ZRrr/EeuOxQmJZZAOyKT48b5wIQU&#10;t5BwkNJrIWXsuFSoL/F8MprEBKelYGEzhDm731XSoiMJnolPLAt2XodZfVAsgrWcsJViyEcNFPgc&#10;B3TXYSQ53AqYxDhPhPxzHJCWKvAADaCM6+xipm/zdL6arWb5IB9NV4M8revBh3WVD6br7GFSj+uq&#10;qrPvoaQsL1rBGFehqpuxs/zvjHO9YhdL3q19ly95ix51BrK3dyQdTRD6fnHQTrPz1oaWBD+Al2Pw&#10;9d6Fy/J6HaN+/h2WPwAAAP//AwBQSwMEFAAGAAgAAAAhAAxZDubdAAAACQEAAA8AAABkcnMvZG93&#10;bnJldi54bWxMj81OwzAQhO9IvIO1SNyoTaTSKsSpyk8FN9QCh962sUki4nUUu43L07M5wW1ndjT7&#10;bbFKrhMnO4TWk4bbmQJhqfKmpVrDx/vmZgkiRCSDnSer4WwDrMrLiwJz40fa2tMu1oJLKOSooYmx&#10;z6UMVWMdhpnvLfHuyw8OI8uhlmbAkctdJzOl7qTDlvhCg719bGz1vTs6DeuXuDjvN8894dvP/smM&#10;6fXhM2l9fZXW9yCiTfEvDBM+o0PJTAd/JBNEx1qpOUd5mC9ATIEsY+MwGUuQZSH/f1D+AgAA//8D&#10;AFBLAQItABQABgAIAAAAIQC2gziS/gAAAOEBAAATAAAAAAAAAAAAAAAAAAAAAABbQ29udGVudF9U&#10;eXBlc10ueG1sUEsBAi0AFAAGAAgAAAAhADj9If/WAAAAlAEAAAsAAAAAAAAAAAAAAAAALwEAAF9y&#10;ZWxzLy5yZWxzUEsBAi0AFAAGAAgAAAAhAHff0IUuAgAAZQQAAA4AAAAAAAAAAAAAAAAALgIAAGRy&#10;cy9lMm9Eb2MueG1sUEsBAi0AFAAGAAgAAAAhAAxZDubdAAAACQEAAA8AAAAAAAAAAAAAAAAAiAQA&#10;AGRycy9kb3ducmV2LnhtbFBLBQYAAAAABAAEAPMAAACSBQAAAAA=&#10;">
                      <v:stroke startarrowwidth="narrow" startarrowlength="short" endarrowwidth="narrow" endarrowlength="short"/>
                    </v:line>
                  </w:pict>
                </mc:Fallback>
              </mc:AlternateContent>
            </w:r>
          </w:p>
        </w:tc>
        <w:tc>
          <w:tcPr>
            <w:tcW w:w="119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4</w:t>
            </w:r>
            <w:r w:rsidRPr="00A63DA4">
              <w:rPr>
                <w:rFonts w:eastAsia="標楷體"/>
                <w:kern w:val="0"/>
                <w:sz w:val="16"/>
                <w:szCs w:val="16"/>
              </w:rPr>
              <w:t>.</w:t>
            </w:r>
            <w:r w:rsidRPr="00A63DA4">
              <w:rPr>
                <w:rFonts w:eastAsia="標楷體" w:hint="eastAsia"/>
                <w:kern w:val="0"/>
                <w:sz w:val="16"/>
                <w:szCs w:val="16"/>
              </w:rPr>
              <w:t>施工期</w: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270"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1190" w:type="dxa"/>
            <w:tcMar>
              <w:left w:w="0" w:type="dxa"/>
              <w:right w:w="0" w:type="dxa"/>
            </w:tcMar>
          </w:tcPr>
          <w:p w:rsidR="00A63DA4" w:rsidRPr="00A63DA4" w:rsidRDefault="00A63DA4" w:rsidP="00A63DA4">
            <w:pPr>
              <w:adjustRightInd w:val="0"/>
              <w:snapToGrid w:val="0"/>
              <w:spacing w:beforeLines="50" w:before="120" w:line="200" w:lineRule="exact"/>
              <w:ind w:firstLineChars="73" w:firstLine="117"/>
              <w:contextualSpacing/>
              <w:jc w:val="both"/>
              <w:textAlignment w:val="baseline"/>
              <w:rPr>
                <w:rFonts w:eastAsia="標楷體"/>
                <w:kern w:val="0"/>
                <w:sz w:val="16"/>
                <w:szCs w:val="16"/>
              </w:rPr>
            </w:pPr>
            <w:r w:rsidRPr="00A63DA4">
              <w:rPr>
                <w:rFonts w:eastAsia="標楷體" w:hint="eastAsia"/>
                <w:kern w:val="0"/>
                <w:sz w:val="16"/>
                <w:szCs w:val="16"/>
              </w:rPr>
              <w:t>間利息</w:t>
            </w:r>
          </w:p>
        </w:tc>
        <w:tc>
          <w:tcPr>
            <w:tcW w:w="3792" w:type="dxa"/>
            <w:gridSpan w:val="6"/>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kern w:val="0"/>
                <w:sz w:val="16"/>
                <w:szCs w:val="16"/>
              </w:rPr>
              <w:t>4.</w:t>
            </w:r>
            <w:r w:rsidRPr="00A63DA4">
              <w:rPr>
                <w:rFonts w:eastAsia="標楷體" w:hint="eastAsia"/>
                <w:kern w:val="0"/>
                <w:sz w:val="16"/>
                <w:szCs w:val="16"/>
              </w:rPr>
              <w:t>物價調整費</w:t>
            </w:r>
          </w:p>
        </w:tc>
      </w:tr>
      <w:tr w:rsidR="00A63DA4" w:rsidRPr="00A63DA4" w:rsidTr="00016394">
        <w:trPr>
          <w:trHeight w:hRule="exact" w:val="195"/>
        </w:trPr>
        <w:tc>
          <w:tcPr>
            <w:tcW w:w="395" w:type="dxa"/>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noProof/>
                <w:kern w:val="0"/>
                <w:sz w:val="16"/>
                <w:szCs w:val="16"/>
              </w:rPr>
              <mc:AlternateContent>
                <mc:Choice Requires="wps">
                  <w:drawing>
                    <wp:anchor distT="0" distB="0" distL="114300" distR="114300" simplePos="0" relativeHeight="251751424" behindDoc="0" locked="0" layoutInCell="1" allowOverlap="1" wp14:anchorId="00CC3363" wp14:editId="34DC1F21">
                      <wp:simplePos x="0" y="0"/>
                      <wp:positionH relativeFrom="column">
                        <wp:posOffset>147955</wp:posOffset>
                      </wp:positionH>
                      <wp:positionV relativeFrom="paragraph">
                        <wp:posOffset>59983</wp:posOffset>
                      </wp:positionV>
                      <wp:extent cx="93600" cy="0"/>
                      <wp:effectExtent l="0" t="0" r="0" b="0"/>
                      <wp:wrapNone/>
                      <wp:docPr id="151"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3661" id="Line 76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7pt" to="1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MPKQIAAGI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IPejTOM&#10;FOmgSRuhOJpOpqE6vXEFOFVqa0N+9KSezUbTrw4pXbVE7Xlk+XI2EJiFiORNSDg4A3fs+k+agQ85&#10;eB1LdWpsFyChCOgUO3K+d4SfPKLwcf4wSaFt9GZJSHELM9b5j1x3KGxKLIFzhCXHjfOBBiluLuEW&#10;pddCythuqVAP0OPROAY4LQULxuDm7H5XSYuOJAgmPjEnsLx2s/qgWARrOWErxZCPBVAgchzQXYeR&#10;5DASsIl+ngj5Zz8gLVXgAQWANK67i5K+zdP5araa5YN8NFkN8rSuBx/WVT6YrLPpuH6oq6rOvoeU&#10;srxoBWNchaxuqs7yv1PNdb4uerzr+l6+5C16rDOQvb0j6aiA0PSLfHaanbc2tCSIAYQcna9DFybl&#10;9Tl6/fw1LH8AAAD//wMAUEsDBBQABgAIAAAAIQDKC3qa2wAAAAUBAAAPAAAAZHJzL2Rvd25yZXYu&#10;eG1sTI/NTsMwEITvSLyDtUjcqEODoIQ4Vfmp4IZoy6G3bbwkEfE6it0m5elZuMBxNKOZb/L56Fp1&#10;oD40ng1cThJQxKW3DVcGNuvlxQxUiMgWW89k4EgB5sXpSY6Z9QO/0WEVKyUlHDI0UMfYZVqHsiaH&#10;YeI7YvE+fO8wiuwrbXscpNy1epok19phw7JQY0cPNZWfq70zsHiON8ft8qljfP3aPtphfLl/H405&#10;PxsXd6AijfEvDD/4gg6FMO38nm1QrYFpmkrSwO0VKLHTmTzb/Upd5Po/ffENAAD//wMAUEsBAi0A&#10;FAAGAAgAAAAhALaDOJL+AAAA4QEAABMAAAAAAAAAAAAAAAAAAAAAAFtDb250ZW50X1R5cGVzXS54&#10;bWxQSwECLQAUAAYACAAAACEAOP0h/9YAAACUAQAACwAAAAAAAAAAAAAAAAAvAQAAX3JlbHMvLnJl&#10;bHNQSwECLQAUAAYACAAAACEAy2hDDykCAABiBAAADgAAAAAAAAAAAAAAAAAuAgAAZHJzL2Uyb0Rv&#10;Yy54bWxQSwECLQAUAAYACAAAACEAygt6mtsAAAAFAQAADwAAAAAAAAAAAAAAAACDBAAAZHJzL2Rv&#10;d25yZXYueG1sUEsFBgAAAAAEAAQA8wAAAIsFAAAAAA==&#10;">
                      <v:stroke startarrowwidth="narrow" startarrowlength="short" endarrowwidth="narrow" endarrowlength="short"/>
                    </v:line>
                  </w:pict>
                </mc:Fallback>
              </mc:AlternateContent>
            </w:r>
          </w:p>
        </w:tc>
        <w:tc>
          <w:tcPr>
            <w:tcW w:w="4262" w:type="dxa"/>
            <w:gridSpan w:val="4"/>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r w:rsidRPr="00A63DA4">
              <w:rPr>
                <w:rFonts w:eastAsia="標楷體" w:hint="eastAsia"/>
                <w:kern w:val="0"/>
                <w:sz w:val="16"/>
                <w:szCs w:val="16"/>
              </w:rPr>
              <w:t>5</w:t>
            </w:r>
            <w:r w:rsidRPr="00A63DA4">
              <w:rPr>
                <w:rFonts w:eastAsia="標楷體"/>
                <w:kern w:val="0"/>
                <w:sz w:val="16"/>
                <w:szCs w:val="16"/>
              </w:rPr>
              <w:t>.</w:t>
            </w:r>
            <w:r w:rsidRPr="00A63DA4">
              <w:rPr>
                <w:rFonts w:eastAsia="標楷體" w:hint="eastAsia"/>
                <w:kern w:val="0"/>
                <w:sz w:val="16"/>
                <w:szCs w:val="16"/>
              </w:rPr>
              <w:t>營運及維修成本</w:t>
            </w:r>
          </w:p>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20"/>
                <w:szCs w:val="20"/>
              </w:rPr>
            </w:pPr>
          </w:p>
        </w:tc>
        <w:tc>
          <w:tcPr>
            <w:tcW w:w="1268" w:type="dxa"/>
            <w:gridSpan w:val="2"/>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c>
          <w:tcPr>
            <w:tcW w:w="722" w:type="dxa"/>
            <w:gridSpan w:val="2"/>
            <w:tcMar>
              <w:left w:w="0" w:type="dxa"/>
              <w:right w:w="0" w:type="dxa"/>
            </w:tcMar>
          </w:tcPr>
          <w:p w:rsidR="00A63DA4" w:rsidRPr="00A63DA4" w:rsidRDefault="00A63DA4" w:rsidP="00A63DA4">
            <w:pPr>
              <w:adjustRightInd w:val="0"/>
              <w:snapToGrid w:val="0"/>
              <w:spacing w:beforeLines="50" w:before="120" w:line="200" w:lineRule="exact"/>
              <w:contextualSpacing/>
              <w:jc w:val="both"/>
              <w:textAlignment w:val="baseline"/>
              <w:rPr>
                <w:rFonts w:eastAsia="標楷體"/>
                <w:kern w:val="0"/>
                <w:sz w:val="16"/>
                <w:szCs w:val="16"/>
              </w:rPr>
            </w:pPr>
          </w:p>
        </w:tc>
      </w:tr>
    </w:tbl>
    <w:p w:rsidR="00A63DA4" w:rsidRPr="00A63DA4" w:rsidRDefault="00A63DA4" w:rsidP="00A63DA4">
      <w:pPr>
        <w:spacing w:beforeLines="50" w:before="120" w:line="320" w:lineRule="exact"/>
        <w:rPr>
          <w:rFonts w:ascii="Calibri" w:eastAsia="標楷體" w:hAnsi="Calibri"/>
          <w:sz w:val="28"/>
          <w:szCs w:val="22"/>
        </w:rPr>
      </w:pPr>
      <w:r w:rsidRPr="00A63DA4">
        <w:rPr>
          <w:rFonts w:ascii="Calibri" w:eastAsia="標楷體" w:hAnsi="Calibri"/>
          <w:sz w:val="28"/>
          <w:szCs w:val="22"/>
        </w:rPr>
        <w:br w:type="page"/>
      </w:r>
    </w:p>
    <w:p w:rsidR="00A63DA4" w:rsidRPr="00A63DA4" w:rsidRDefault="00A63DA4" w:rsidP="00A63DA4">
      <w:pPr>
        <w:widowControl/>
        <w:jc w:val="center"/>
        <w:rPr>
          <w:rFonts w:ascii="標楷體" w:eastAsia="標楷體" w:hAnsi="標楷體"/>
          <w:b/>
          <w:color w:val="000000"/>
        </w:rPr>
      </w:pPr>
      <w:bookmarkStart w:id="7" w:name="_Toc129976376"/>
      <w:r w:rsidRPr="00A63DA4">
        <w:rPr>
          <w:rFonts w:ascii="標楷體" w:eastAsia="標楷體" w:hAnsi="標楷體" w:hint="eastAsia"/>
          <w:b/>
          <w:color w:val="000000"/>
        </w:rPr>
        <w:lastRenderedPageBreak/>
        <w:t>附表4-1一般房屋建築計畫成本概算表</w:t>
      </w:r>
      <w:bookmarkEnd w:id="7"/>
    </w:p>
    <w:tbl>
      <w:tblPr>
        <w:tblStyle w:val="1a"/>
        <w:tblW w:w="6804" w:type="dxa"/>
        <w:jc w:val="center"/>
        <w:tblLayout w:type="fixed"/>
        <w:tblLook w:val="04A0" w:firstRow="1" w:lastRow="0" w:firstColumn="1" w:lastColumn="0" w:noHBand="0" w:noVBand="1"/>
      </w:tblPr>
      <w:tblGrid>
        <w:gridCol w:w="2914"/>
        <w:gridCol w:w="766"/>
        <w:gridCol w:w="3124"/>
      </w:tblGrid>
      <w:tr w:rsidR="00A63DA4" w:rsidRPr="00A63DA4" w:rsidTr="00A63DA4">
        <w:trPr>
          <w:trHeight w:val="340"/>
          <w:jc w:val="center"/>
        </w:trPr>
        <w:tc>
          <w:tcPr>
            <w:tcW w:w="4644" w:type="dxa"/>
            <w:tcBorders>
              <w:top w:val="single" w:sz="4" w:space="0" w:color="auto"/>
              <w:left w:val="single" w:sz="4" w:space="0" w:color="auto"/>
              <w:bottom w:val="single" w:sz="4" w:space="0" w:color="auto"/>
              <w:right w:val="nil"/>
            </w:tcBorders>
            <w:shd w:val="clear" w:color="auto" w:fill="D9D9D9"/>
            <w:vAlign w:val="center"/>
          </w:tcPr>
          <w:p w:rsidR="00A63DA4" w:rsidRPr="00A63DA4" w:rsidRDefault="00A63DA4" w:rsidP="00A63DA4">
            <w:pPr>
              <w:spacing w:line="200" w:lineRule="exact"/>
              <w:ind w:right="800"/>
              <w:contextualSpacing/>
              <w:rPr>
                <w:rFonts w:ascii="標楷體" w:eastAsia="標楷體" w:hAnsi="標楷體"/>
                <w:b/>
                <w:color w:val="000000"/>
                <w:sz w:val="20"/>
                <w:szCs w:val="20"/>
              </w:rPr>
            </w:pPr>
            <w:r w:rsidRPr="00A63DA4">
              <w:rPr>
                <w:rFonts w:ascii="標楷體" w:eastAsia="標楷體" w:hAnsi="標楷體" w:hint="eastAsia"/>
                <w:b/>
                <w:color w:val="000000"/>
                <w:sz w:val="20"/>
                <w:szCs w:val="20"/>
              </w:rPr>
              <w:t>計畫成本</w:t>
            </w:r>
          </w:p>
        </w:tc>
        <w:tc>
          <w:tcPr>
            <w:tcW w:w="1108" w:type="dxa"/>
            <w:tcBorders>
              <w:top w:val="single" w:sz="4" w:space="0" w:color="auto"/>
              <w:left w:val="nil"/>
              <w:bottom w:val="single" w:sz="4" w:space="0" w:color="auto"/>
              <w:right w:val="nil"/>
            </w:tcBorders>
            <w:shd w:val="clear" w:color="auto" w:fill="D9D9D9"/>
            <w:vAlign w:val="center"/>
          </w:tcPr>
          <w:p w:rsidR="00A63DA4" w:rsidRPr="00A63DA4" w:rsidRDefault="00A63DA4" w:rsidP="00A63DA4">
            <w:pPr>
              <w:spacing w:line="200" w:lineRule="exact"/>
              <w:ind w:right="800"/>
              <w:contextualSpacing/>
              <w:jc w:val="both"/>
              <w:rPr>
                <w:rFonts w:ascii="標楷體" w:eastAsia="標楷體" w:hAnsi="標楷體"/>
                <w:b/>
                <w:color w:val="000000"/>
                <w:sz w:val="20"/>
                <w:szCs w:val="20"/>
              </w:rPr>
            </w:pPr>
            <w:r w:rsidRPr="00A63DA4">
              <w:rPr>
                <w:rFonts w:ascii="標楷體" w:eastAsia="標楷體" w:hAnsi="標楷體" w:hint="eastAsia"/>
                <w:b/>
                <w:color w:val="000000"/>
                <w:sz w:val="20"/>
                <w:szCs w:val="20"/>
              </w:rPr>
              <w:t>=</w:t>
            </w:r>
          </w:p>
        </w:tc>
        <w:tc>
          <w:tcPr>
            <w:tcW w:w="4988" w:type="dxa"/>
            <w:tcBorders>
              <w:top w:val="single" w:sz="4" w:space="0" w:color="auto"/>
              <w:left w:val="nil"/>
              <w:bottom w:val="single" w:sz="4" w:space="0" w:color="auto"/>
              <w:right w:val="single" w:sz="4" w:space="0" w:color="auto"/>
            </w:tcBorders>
            <w:shd w:val="clear" w:color="auto" w:fill="D9D9D9"/>
            <w:vAlign w:val="center"/>
          </w:tcPr>
          <w:p w:rsidR="00A63DA4" w:rsidRPr="00A63DA4" w:rsidRDefault="00A63DA4" w:rsidP="00A63DA4">
            <w:pPr>
              <w:spacing w:line="200" w:lineRule="exact"/>
              <w:contextualSpacing/>
              <w:jc w:val="both"/>
              <w:rPr>
                <w:rFonts w:ascii="標楷體" w:eastAsia="標楷體" w:hAnsi="標楷體"/>
                <w:b/>
                <w:color w:val="000000"/>
                <w:sz w:val="20"/>
                <w:szCs w:val="20"/>
              </w:rPr>
            </w:pPr>
            <w:r w:rsidRPr="00A63DA4">
              <w:rPr>
                <w:rFonts w:ascii="標楷體" w:eastAsia="標楷體" w:hAnsi="標楷體" w:hint="eastAsia"/>
                <w:color w:val="000000"/>
                <w:sz w:val="20"/>
                <w:szCs w:val="20"/>
                <w:u w:val="single"/>
              </w:rPr>
              <w:t xml:space="preserve">                         </w:t>
            </w:r>
            <w:r w:rsidRPr="00A63DA4">
              <w:rPr>
                <w:rFonts w:ascii="標楷體" w:eastAsia="標楷體" w:hAnsi="標楷體" w:hint="eastAsia"/>
                <w:color w:val="000000"/>
                <w:sz w:val="20"/>
                <w:szCs w:val="20"/>
              </w:rPr>
              <w:t>元</w:t>
            </w:r>
          </w:p>
        </w:tc>
      </w:tr>
    </w:tbl>
    <w:p w:rsidR="00A63DA4" w:rsidRPr="00A63DA4" w:rsidRDefault="00A63DA4" w:rsidP="00A63DA4">
      <w:pPr>
        <w:tabs>
          <w:tab w:val="left" w:pos="4185"/>
          <w:tab w:val="left" w:pos="5293"/>
        </w:tabs>
        <w:spacing w:line="200" w:lineRule="exact"/>
        <w:ind w:left="-459"/>
        <w:contextualSpacing/>
        <w:rPr>
          <w:rFonts w:ascii="標楷體" w:eastAsia="標楷體" w:hAnsi="標楷體"/>
          <w:color w:val="000000"/>
          <w:sz w:val="20"/>
          <w:szCs w:val="20"/>
          <w:u w:val="single"/>
        </w:rPr>
      </w:pPr>
      <w:r w:rsidRPr="00A63DA4">
        <w:rPr>
          <w:rFonts w:ascii="標楷體" w:eastAsia="標楷體" w:hAnsi="標楷體" w:hint="eastAsia"/>
          <w:b/>
          <w:color w:val="000000"/>
          <w:sz w:val="20"/>
          <w:szCs w:val="20"/>
        </w:rPr>
        <w:tab/>
      </w:r>
      <w:r w:rsidRPr="00A63DA4">
        <w:rPr>
          <w:rFonts w:ascii="標楷體" w:eastAsia="標楷體" w:hAnsi="標楷體" w:hint="eastAsia"/>
          <w:b/>
          <w:color w:val="000000"/>
          <w:sz w:val="20"/>
          <w:szCs w:val="20"/>
        </w:rPr>
        <w:tab/>
      </w:r>
    </w:p>
    <w:tbl>
      <w:tblPr>
        <w:tblStyle w:val="1a"/>
        <w:tblW w:w="7552" w:type="dxa"/>
        <w:tblInd w:w="-567"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
        <w:gridCol w:w="610"/>
        <w:gridCol w:w="283"/>
        <w:gridCol w:w="709"/>
        <w:gridCol w:w="284"/>
        <w:gridCol w:w="708"/>
        <w:gridCol w:w="284"/>
        <w:gridCol w:w="709"/>
        <w:gridCol w:w="283"/>
        <w:gridCol w:w="425"/>
        <w:gridCol w:w="567"/>
        <w:gridCol w:w="426"/>
        <w:gridCol w:w="425"/>
        <w:gridCol w:w="459"/>
        <w:gridCol w:w="425"/>
        <w:gridCol w:w="483"/>
        <w:gridCol w:w="236"/>
      </w:tblGrid>
      <w:tr w:rsidR="00A63DA4" w:rsidRPr="00A63DA4" w:rsidTr="00016394">
        <w:trPr>
          <w:trHeight w:val="340"/>
        </w:trPr>
        <w:tc>
          <w:tcPr>
            <w:tcW w:w="846" w:type="dxa"/>
            <w:gridSpan w:val="2"/>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r w:rsidRPr="00A63DA4">
              <w:rPr>
                <w:rFonts w:ascii="標楷體" w:eastAsia="標楷體" w:hAnsi="標楷體" w:hint="eastAsia"/>
                <w:b/>
                <w:bCs/>
                <w:color w:val="000000"/>
                <w:sz w:val="12"/>
                <w:szCs w:val="12"/>
              </w:rPr>
              <w:t>3.工程經費(元)</w:t>
            </w:r>
          </w:p>
        </w:tc>
        <w:tc>
          <w:tcPr>
            <w:tcW w:w="283"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p>
        </w:tc>
        <w:tc>
          <w:tcPr>
            <w:tcW w:w="709"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總樓地板需求面積(m</w:t>
            </w:r>
            <w:r w:rsidRPr="00A63DA4">
              <w:rPr>
                <w:rFonts w:ascii="標楷體" w:eastAsia="標楷體" w:hAnsi="標楷體" w:hint="eastAsia"/>
                <w:b/>
                <w:color w:val="000000"/>
                <w:sz w:val="12"/>
                <w:szCs w:val="12"/>
                <w:vertAlign w:val="superscript"/>
              </w:rPr>
              <w:t>2</w:t>
            </w:r>
            <w:r w:rsidRPr="00A63DA4">
              <w:rPr>
                <w:rFonts w:ascii="標楷體" w:eastAsia="標楷體" w:hAnsi="標楷體" w:hint="eastAsia"/>
                <w:b/>
                <w:color w:val="000000"/>
                <w:sz w:val="12"/>
                <w:szCs w:val="12"/>
              </w:rPr>
              <w:t>)</w:t>
            </w: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b/>
                <w:bCs/>
                <w:color w:val="000000"/>
                <w:sz w:val="12"/>
                <w:szCs w:val="12"/>
              </w:rPr>
            </w:pPr>
            <w:r w:rsidRPr="00A63DA4">
              <w:rPr>
                <w:rFonts w:ascii="標楷體" w:eastAsia="標楷體" w:hAnsi="標楷體" w:hint="eastAsia"/>
                <w:b/>
                <w:bCs/>
                <w:color w:val="000000"/>
                <w:sz w:val="12"/>
                <w:szCs w:val="12"/>
              </w:rPr>
              <w:t>×</w:t>
            </w:r>
          </w:p>
        </w:tc>
        <w:tc>
          <w:tcPr>
            <w:tcW w:w="708"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r w:rsidRPr="00A63DA4">
              <w:rPr>
                <w:rFonts w:ascii="標楷體" w:eastAsia="標楷體" w:hAnsi="標楷體" w:hint="eastAsia"/>
                <w:b/>
                <w:bCs/>
                <w:color w:val="000000"/>
                <w:sz w:val="12"/>
                <w:szCs w:val="12"/>
              </w:rPr>
              <w:t>單位面積造價(元/m</w:t>
            </w:r>
            <w:r w:rsidRPr="00A63DA4">
              <w:rPr>
                <w:rFonts w:ascii="標楷體" w:eastAsia="標楷體" w:hAnsi="標楷體" w:hint="eastAsia"/>
                <w:b/>
                <w:bCs/>
                <w:color w:val="000000"/>
                <w:sz w:val="12"/>
                <w:szCs w:val="12"/>
                <w:vertAlign w:val="superscript"/>
              </w:rPr>
              <w:t>2</w:t>
            </w:r>
            <w:r w:rsidRPr="00A63DA4">
              <w:rPr>
                <w:rFonts w:ascii="標楷體" w:eastAsia="標楷體" w:hAnsi="標楷體" w:hint="eastAsia"/>
                <w:b/>
                <w:bCs/>
                <w:color w:val="000000"/>
                <w:sz w:val="12"/>
                <w:szCs w:val="12"/>
              </w:rPr>
              <w:t>)</w:t>
            </w: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
        </w:tc>
        <w:tc>
          <w:tcPr>
            <w:tcW w:w="709"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專案</w:t>
            </w:r>
            <w:proofErr w:type="gramStart"/>
            <w:r w:rsidRPr="00A63DA4">
              <w:rPr>
                <w:rFonts w:ascii="標楷體" w:eastAsia="標楷體" w:hAnsi="標楷體" w:hint="eastAsia"/>
                <w:b/>
                <w:color w:val="000000"/>
                <w:sz w:val="12"/>
                <w:szCs w:val="12"/>
              </w:rPr>
              <w:t>研</w:t>
            </w:r>
            <w:proofErr w:type="gramEnd"/>
            <w:r w:rsidRPr="00A63DA4">
              <w:rPr>
                <w:rFonts w:ascii="標楷體" w:eastAsia="標楷體" w:hAnsi="標楷體" w:hint="eastAsia"/>
                <w:b/>
                <w:color w:val="000000"/>
                <w:sz w:val="12"/>
                <w:szCs w:val="12"/>
              </w:rPr>
              <w:t>析項目費用(元)</w:t>
            </w:r>
          </w:p>
        </w:tc>
        <w:tc>
          <w:tcPr>
            <w:tcW w:w="283"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5"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r w:rsidRPr="00A63DA4">
              <w:rPr>
                <w:rFonts w:ascii="標楷體" w:eastAsia="標楷體" w:hAnsi="標楷體" w:hint="eastAsia"/>
                <w:b/>
                <w:bCs/>
                <w:color w:val="000000"/>
                <w:sz w:val="12"/>
                <w:szCs w:val="12"/>
              </w:rPr>
              <w:t>間接成本比率</w:t>
            </w:r>
            <w:r w:rsidRPr="00A63DA4">
              <w:rPr>
                <w:rFonts w:ascii="標楷體" w:eastAsia="標楷體" w:hAnsi="標楷體" w:hint="eastAsia"/>
                <w:b/>
                <w:color w:val="000000"/>
                <w:sz w:val="12"/>
                <w:szCs w:val="12"/>
              </w:rPr>
              <w:t>(%)</w:t>
            </w:r>
          </w:p>
        </w:tc>
        <w:tc>
          <w:tcPr>
            <w:tcW w:w="567"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6"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地區係數(%)</w:t>
            </w:r>
          </w:p>
        </w:tc>
        <w:tc>
          <w:tcPr>
            <w:tcW w:w="425"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59" w:type="dxa"/>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工程預備費比率(%)</w:t>
            </w:r>
          </w:p>
        </w:tc>
        <w:tc>
          <w:tcPr>
            <w:tcW w:w="425"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w:t>
            </w:r>
          </w:p>
        </w:tc>
        <w:tc>
          <w:tcPr>
            <w:tcW w:w="483"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roofErr w:type="gramStart"/>
            <w:r w:rsidRPr="00A63DA4">
              <w:rPr>
                <w:rFonts w:ascii="標楷體" w:eastAsia="標楷體" w:hAnsi="標楷體" w:cs="新細明體" w:hint="eastAsia"/>
                <w:b/>
                <w:color w:val="000000"/>
                <w:sz w:val="12"/>
                <w:szCs w:val="12"/>
              </w:rPr>
              <w:t>物調係數</w:t>
            </w:r>
            <w:proofErr w:type="gramEnd"/>
            <w:r w:rsidRPr="00A63DA4">
              <w:rPr>
                <w:rFonts w:ascii="標楷體" w:eastAsia="標楷體" w:hAnsi="標楷體" w:cs="新細明體"/>
                <w:b/>
                <w:color w:val="000000"/>
                <w:sz w:val="12"/>
                <w:szCs w:val="12"/>
              </w:rPr>
              <w:t>b</w:t>
            </w:r>
            <w:r w:rsidRPr="00A63DA4">
              <w:rPr>
                <w:rFonts w:ascii="標楷體" w:eastAsia="標楷體" w:hAnsi="標楷體" w:cs="新細明體" w:hint="eastAsia"/>
                <w:b/>
                <w:color w:val="000000"/>
                <w:sz w:val="12"/>
                <w:szCs w:val="12"/>
              </w:rPr>
              <w:t>(%)</w:t>
            </w:r>
          </w:p>
        </w:tc>
        <w:tc>
          <w:tcPr>
            <w:tcW w:w="236"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
        </w:tc>
      </w:tr>
      <w:tr w:rsidR="00A63DA4" w:rsidRPr="00A63DA4" w:rsidTr="00A63DA4">
        <w:trPr>
          <w:trHeight w:val="340"/>
        </w:trPr>
        <w:tc>
          <w:tcPr>
            <w:tcW w:w="236"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w:t>
            </w:r>
          </w:p>
        </w:tc>
        <w:tc>
          <w:tcPr>
            <w:tcW w:w="610"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p>
        </w:tc>
        <w:tc>
          <w:tcPr>
            <w:tcW w:w="283" w:type="dxa"/>
            <w:shd w:val="clear" w:color="auto" w:fill="FFFFFF"/>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p>
        </w:tc>
        <w:tc>
          <w:tcPr>
            <w:tcW w:w="709" w:type="dxa"/>
            <w:shd w:val="clear" w:color="auto" w:fill="FFF2CC"/>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bCs/>
                <w:color w:val="000000"/>
                <w:sz w:val="12"/>
                <w:szCs w:val="12"/>
              </w:rPr>
              <w:t>×</w:t>
            </w:r>
          </w:p>
        </w:tc>
        <w:tc>
          <w:tcPr>
            <w:tcW w:w="708" w:type="dxa"/>
            <w:shd w:val="clear" w:color="auto" w:fill="FFF2CC"/>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
        </w:tc>
        <w:tc>
          <w:tcPr>
            <w:tcW w:w="709"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83"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5"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15%</w:t>
            </w:r>
          </w:p>
        </w:tc>
        <w:tc>
          <w:tcPr>
            <w:tcW w:w="567"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6"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425"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59"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425" w:type="dxa"/>
            <w:shd w:val="clear" w:color="auto" w:fill="FFFFFF"/>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w:t>
            </w:r>
          </w:p>
        </w:tc>
        <w:tc>
          <w:tcPr>
            <w:tcW w:w="483"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36" w:type="dxa"/>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w:t>
            </w:r>
          </w:p>
        </w:tc>
      </w:tr>
    </w:tbl>
    <w:p w:rsidR="00A63DA4" w:rsidRPr="00A63DA4" w:rsidRDefault="00A63DA4" w:rsidP="00A63DA4">
      <w:pPr>
        <w:tabs>
          <w:tab w:val="left" w:pos="4185"/>
          <w:tab w:val="left" w:pos="5293"/>
        </w:tabs>
        <w:spacing w:line="200" w:lineRule="exact"/>
        <w:ind w:left="-459"/>
        <w:contextualSpacing/>
        <w:rPr>
          <w:rFonts w:ascii="標楷體" w:eastAsia="標楷體" w:hAnsi="標楷體"/>
          <w:color w:val="000000"/>
          <w:sz w:val="20"/>
          <w:szCs w:val="20"/>
          <w:u w:val="single"/>
        </w:rPr>
      </w:pPr>
      <w:r w:rsidRPr="00A63DA4">
        <w:rPr>
          <w:rFonts w:ascii="標楷體" w:eastAsia="標楷體" w:hAnsi="標楷體" w:hint="eastAsia"/>
          <w:b/>
          <w:color w:val="000000"/>
          <w:sz w:val="20"/>
          <w:szCs w:val="20"/>
        </w:rPr>
        <w:tab/>
      </w:r>
      <w:r w:rsidRPr="00A63DA4">
        <w:rPr>
          <w:rFonts w:ascii="標楷體" w:eastAsia="標楷體" w:hAnsi="標楷體" w:hint="eastAsia"/>
          <w:b/>
          <w:color w:val="000000"/>
          <w:sz w:val="20"/>
          <w:szCs w:val="20"/>
        </w:rPr>
        <w:tab/>
      </w:r>
    </w:p>
    <w:tbl>
      <w:tblPr>
        <w:tblStyle w:val="1a"/>
        <w:tblW w:w="6804" w:type="dxa"/>
        <w:jc w:val="center"/>
        <w:tblLayout w:type="fixed"/>
        <w:tblLook w:val="04A0" w:firstRow="1" w:lastRow="0" w:firstColumn="1" w:lastColumn="0" w:noHBand="0" w:noVBand="1"/>
      </w:tblPr>
      <w:tblGrid>
        <w:gridCol w:w="2914"/>
        <w:gridCol w:w="766"/>
        <w:gridCol w:w="3124"/>
      </w:tblGrid>
      <w:tr w:rsidR="00A63DA4" w:rsidRPr="00A63DA4" w:rsidTr="00A63DA4">
        <w:trPr>
          <w:trHeight w:val="340"/>
          <w:jc w:val="center"/>
        </w:trPr>
        <w:tc>
          <w:tcPr>
            <w:tcW w:w="4644" w:type="dxa"/>
            <w:tcBorders>
              <w:top w:val="single" w:sz="4" w:space="0" w:color="auto"/>
              <w:left w:val="single" w:sz="4" w:space="0" w:color="auto"/>
              <w:bottom w:val="single" w:sz="4" w:space="0" w:color="auto"/>
              <w:right w:val="nil"/>
            </w:tcBorders>
            <w:shd w:val="clear" w:color="auto" w:fill="D9D9D9"/>
            <w:vAlign w:val="center"/>
          </w:tcPr>
          <w:p w:rsidR="00A63DA4" w:rsidRPr="00A63DA4" w:rsidRDefault="00A63DA4" w:rsidP="00A63DA4">
            <w:pPr>
              <w:spacing w:line="200" w:lineRule="exact"/>
              <w:ind w:right="800"/>
              <w:contextualSpacing/>
              <w:jc w:val="both"/>
              <w:rPr>
                <w:rFonts w:ascii="標楷體" w:eastAsia="標楷體" w:hAnsi="標楷體"/>
                <w:b/>
                <w:color w:val="000000"/>
                <w:sz w:val="20"/>
                <w:szCs w:val="20"/>
              </w:rPr>
            </w:pPr>
            <w:r w:rsidRPr="00A63DA4">
              <w:rPr>
                <w:rFonts w:ascii="標楷體" w:eastAsia="標楷體" w:hAnsi="標楷體" w:hint="eastAsia"/>
                <w:b/>
                <w:color w:val="000000"/>
                <w:sz w:val="20"/>
                <w:szCs w:val="20"/>
              </w:rPr>
              <w:t>3.2.1.直接工程成本</w:t>
            </w:r>
          </w:p>
        </w:tc>
        <w:tc>
          <w:tcPr>
            <w:tcW w:w="1108" w:type="dxa"/>
            <w:tcBorders>
              <w:top w:val="single" w:sz="4" w:space="0" w:color="auto"/>
              <w:left w:val="nil"/>
              <w:bottom w:val="single" w:sz="4" w:space="0" w:color="auto"/>
              <w:right w:val="nil"/>
            </w:tcBorders>
            <w:shd w:val="clear" w:color="auto" w:fill="D9D9D9"/>
            <w:vAlign w:val="center"/>
          </w:tcPr>
          <w:p w:rsidR="00A63DA4" w:rsidRPr="00A63DA4" w:rsidRDefault="00A63DA4" w:rsidP="00A63DA4">
            <w:pPr>
              <w:spacing w:line="200" w:lineRule="exact"/>
              <w:ind w:right="800"/>
              <w:contextualSpacing/>
              <w:rPr>
                <w:rFonts w:ascii="標楷體" w:eastAsia="標楷體" w:hAnsi="標楷體"/>
                <w:b/>
                <w:color w:val="000000"/>
                <w:sz w:val="20"/>
                <w:szCs w:val="20"/>
              </w:rPr>
            </w:pPr>
            <w:r w:rsidRPr="00A63DA4">
              <w:rPr>
                <w:rFonts w:ascii="標楷體" w:eastAsia="標楷體" w:hAnsi="標楷體" w:hint="eastAsia"/>
                <w:b/>
                <w:color w:val="000000"/>
                <w:sz w:val="20"/>
                <w:szCs w:val="20"/>
              </w:rPr>
              <w:t>=</w:t>
            </w:r>
          </w:p>
        </w:tc>
        <w:tc>
          <w:tcPr>
            <w:tcW w:w="4988" w:type="dxa"/>
            <w:tcBorders>
              <w:top w:val="single" w:sz="4" w:space="0" w:color="auto"/>
              <w:left w:val="nil"/>
              <w:bottom w:val="single" w:sz="4" w:space="0" w:color="auto"/>
              <w:right w:val="single" w:sz="4" w:space="0" w:color="auto"/>
            </w:tcBorders>
            <w:shd w:val="clear" w:color="auto" w:fill="D9D9D9"/>
            <w:vAlign w:val="center"/>
          </w:tcPr>
          <w:p w:rsidR="00A63DA4" w:rsidRPr="00A63DA4" w:rsidRDefault="00A63DA4" w:rsidP="00A63DA4">
            <w:pPr>
              <w:spacing w:line="200" w:lineRule="exact"/>
              <w:contextualSpacing/>
              <w:jc w:val="both"/>
              <w:rPr>
                <w:rFonts w:ascii="標楷體" w:eastAsia="標楷體" w:hAnsi="標楷體"/>
                <w:b/>
                <w:color w:val="000000"/>
                <w:sz w:val="20"/>
                <w:szCs w:val="20"/>
              </w:rPr>
            </w:pPr>
            <w:r w:rsidRPr="00A63DA4">
              <w:rPr>
                <w:rFonts w:ascii="標楷體" w:eastAsia="標楷體" w:hAnsi="標楷體" w:hint="eastAsia"/>
                <w:color w:val="000000"/>
                <w:sz w:val="20"/>
                <w:szCs w:val="20"/>
                <w:u w:val="single"/>
              </w:rPr>
              <w:t xml:space="preserve">                         </w:t>
            </w:r>
            <w:r w:rsidRPr="00A63DA4">
              <w:rPr>
                <w:rFonts w:ascii="標楷體" w:eastAsia="標楷體" w:hAnsi="標楷體" w:hint="eastAsia"/>
                <w:color w:val="000000"/>
                <w:sz w:val="20"/>
                <w:szCs w:val="20"/>
              </w:rPr>
              <w:t>元</w:t>
            </w:r>
          </w:p>
        </w:tc>
      </w:tr>
    </w:tbl>
    <w:p w:rsidR="00A63DA4" w:rsidRPr="00A63DA4" w:rsidRDefault="00A63DA4" w:rsidP="00A63DA4">
      <w:pPr>
        <w:tabs>
          <w:tab w:val="left" w:pos="4185"/>
          <w:tab w:val="left" w:pos="5293"/>
        </w:tabs>
        <w:spacing w:line="200" w:lineRule="exact"/>
        <w:ind w:left="-459"/>
        <w:contextualSpacing/>
        <w:rPr>
          <w:rFonts w:ascii="標楷體" w:eastAsia="標楷體" w:hAnsi="標楷體"/>
          <w:color w:val="000000"/>
          <w:sz w:val="20"/>
          <w:szCs w:val="20"/>
          <w:u w:val="single"/>
        </w:rPr>
      </w:pPr>
      <w:r w:rsidRPr="00A63DA4">
        <w:rPr>
          <w:rFonts w:ascii="標楷體" w:eastAsia="標楷體" w:hAnsi="標楷體" w:hint="eastAsia"/>
          <w:b/>
          <w:color w:val="000000"/>
          <w:sz w:val="20"/>
          <w:szCs w:val="20"/>
        </w:rPr>
        <w:tab/>
      </w:r>
      <w:r w:rsidRPr="00A63DA4">
        <w:rPr>
          <w:rFonts w:ascii="標楷體" w:eastAsia="標楷體" w:hAnsi="標楷體" w:hint="eastAsia"/>
          <w:b/>
          <w:color w:val="000000"/>
          <w:sz w:val="20"/>
          <w:szCs w:val="20"/>
        </w:rPr>
        <w:tab/>
      </w:r>
    </w:p>
    <w:tbl>
      <w:tblPr>
        <w:tblStyle w:val="1a"/>
        <w:tblW w:w="7371" w:type="dxa"/>
        <w:tblInd w:w="-572" w:type="dxa"/>
        <w:tblLayout w:type="fixed"/>
        <w:tblLook w:val="04A0" w:firstRow="1" w:lastRow="0" w:firstColumn="1" w:lastColumn="0" w:noHBand="0" w:noVBand="1"/>
      </w:tblPr>
      <w:tblGrid>
        <w:gridCol w:w="567"/>
        <w:gridCol w:w="1134"/>
        <w:gridCol w:w="1418"/>
        <w:gridCol w:w="992"/>
        <w:gridCol w:w="378"/>
        <w:gridCol w:w="246"/>
        <w:gridCol w:w="346"/>
        <w:gridCol w:w="236"/>
        <w:gridCol w:w="920"/>
        <w:gridCol w:w="1134"/>
      </w:tblGrid>
      <w:tr w:rsidR="00A63DA4" w:rsidRPr="00A63DA4" w:rsidTr="00AA1BFB">
        <w:trPr>
          <w:trHeight w:val="223"/>
          <w:tblHeader/>
        </w:trPr>
        <w:tc>
          <w:tcPr>
            <w:tcW w:w="567" w:type="dxa"/>
            <w:tcBorders>
              <w:top w:val="single" w:sz="4" w:space="0" w:color="auto"/>
            </w:tcBorders>
            <w:shd w:val="clear" w:color="auto" w:fill="auto"/>
            <w:vAlign w:val="center"/>
          </w:tcPr>
          <w:p w:rsidR="00A63DA4" w:rsidRPr="00A63DA4" w:rsidRDefault="00A63DA4" w:rsidP="00A63DA4">
            <w:pPr>
              <w:spacing w:line="200" w:lineRule="exact"/>
              <w:contextualSpacing/>
              <w:rPr>
                <w:rFonts w:ascii="標楷體" w:eastAsia="標楷體" w:hAnsi="標楷體"/>
                <w:color w:val="000000"/>
                <w:sz w:val="16"/>
                <w:szCs w:val="16"/>
              </w:rPr>
            </w:pPr>
            <w:r w:rsidRPr="00A63DA4">
              <w:rPr>
                <w:rFonts w:ascii="標楷體" w:eastAsia="標楷體" w:hAnsi="標楷體" w:hint="eastAsia"/>
                <w:color w:val="000000"/>
                <w:sz w:val="16"/>
                <w:szCs w:val="16"/>
              </w:rPr>
              <w:t>項次</w:t>
            </w:r>
          </w:p>
        </w:tc>
        <w:tc>
          <w:tcPr>
            <w:tcW w:w="1134" w:type="dxa"/>
            <w:tcBorders>
              <w:top w:val="single" w:sz="4" w:space="0" w:color="auto"/>
            </w:tcBorders>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項目名稱</w:t>
            </w:r>
          </w:p>
        </w:tc>
        <w:tc>
          <w:tcPr>
            <w:tcW w:w="1418" w:type="dxa"/>
            <w:tcBorders>
              <w:top w:val="single" w:sz="4" w:space="0" w:color="auto"/>
            </w:tcBorders>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內容說明</w:t>
            </w:r>
          </w:p>
        </w:tc>
        <w:tc>
          <w:tcPr>
            <w:tcW w:w="992" w:type="dxa"/>
            <w:tcBorders>
              <w:top w:val="single" w:sz="4" w:space="0" w:color="auto"/>
            </w:tcBorders>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單位</w:t>
            </w:r>
          </w:p>
        </w:tc>
        <w:tc>
          <w:tcPr>
            <w:tcW w:w="2126" w:type="dxa"/>
            <w:gridSpan w:val="5"/>
            <w:tcBorders>
              <w:top w:val="single" w:sz="4" w:space="0" w:color="auto"/>
              <w:right w:val="single" w:sz="2" w:space="0" w:color="auto"/>
            </w:tcBorders>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加計費用</w:t>
            </w:r>
          </w:p>
        </w:tc>
        <w:tc>
          <w:tcPr>
            <w:tcW w:w="1134" w:type="dxa"/>
            <w:tcBorders>
              <w:top w:val="single" w:sz="4" w:space="0" w:color="auto"/>
              <w:left w:val="single" w:sz="2" w:space="0" w:color="auto"/>
              <w:right w:val="single" w:sz="2"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備註</w:t>
            </w:r>
          </w:p>
        </w:tc>
      </w:tr>
      <w:tr w:rsidR="00A63DA4" w:rsidRPr="00A63DA4" w:rsidTr="00AA1BFB">
        <w:trPr>
          <w:trHeight w:val="395"/>
        </w:trPr>
        <w:tc>
          <w:tcPr>
            <w:tcW w:w="3119" w:type="dxa"/>
            <w:gridSpan w:val="3"/>
            <w:shd w:val="clear" w:color="auto" w:fill="D9E2F3"/>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1.規劃階段作業費用(含可行性評估及綜合規劃)</w:t>
            </w:r>
          </w:p>
        </w:tc>
        <w:tc>
          <w:tcPr>
            <w:tcW w:w="992" w:type="dxa"/>
            <w:shd w:val="clear" w:color="auto" w:fill="D9E2F3"/>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134" w:type="dxa"/>
            <w:vMerge w:val="restart"/>
            <w:tcBorders>
              <w:top w:val="single" w:sz="2" w:space="0" w:color="auto"/>
            </w:tcBorders>
            <w:shd w:val="clear" w:color="auto" w:fill="D9E2F3"/>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AA1BFB">
        <w:trPr>
          <w:trHeight w:val="395"/>
        </w:trPr>
        <w:tc>
          <w:tcPr>
            <w:tcW w:w="3119" w:type="dxa"/>
            <w:gridSpan w:val="3"/>
            <w:shd w:val="clear" w:color="auto" w:fill="D9E2F3"/>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b/>
                <w:sz w:val="16"/>
                <w:szCs w:val="16"/>
              </w:rPr>
              <w:t>2.用地取得及拆遷補償費</w:t>
            </w:r>
          </w:p>
        </w:tc>
        <w:tc>
          <w:tcPr>
            <w:tcW w:w="992" w:type="dxa"/>
            <w:shd w:val="clear" w:color="auto" w:fill="D9E2F3"/>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134" w:type="dxa"/>
            <w:vMerge/>
            <w:tcBorders>
              <w:bottom w:val="single" w:sz="4" w:space="0" w:color="auto"/>
            </w:tcBorders>
            <w:shd w:val="clear" w:color="auto" w:fill="D9E2F3"/>
            <w:vAlign w:val="center"/>
          </w:tcPr>
          <w:p w:rsidR="00A63DA4" w:rsidRPr="00A63DA4" w:rsidRDefault="00A63DA4" w:rsidP="00A63DA4">
            <w:pPr>
              <w:spacing w:line="200" w:lineRule="exact"/>
              <w:contextualSpacing/>
              <w:jc w:val="both"/>
              <w:rPr>
                <w:rFonts w:ascii="標楷體" w:eastAsia="標楷體" w:hAnsi="標楷體"/>
                <w:sz w:val="16"/>
                <w:szCs w:val="16"/>
              </w:rPr>
            </w:pPr>
          </w:p>
        </w:tc>
      </w:tr>
      <w:tr w:rsidR="00A63DA4" w:rsidRPr="00A63DA4" w:rsidTr="00A63DA4">
        <w:trPr>
          <w:trHeight w:val="20"/>
        </w:trPr>
        <w:tc>
          <w:tcPr>
            <w:tcW w:w="7371" w:type="dxa"/>
            <w:gridSpan w:val="10"/>
            <w:tcBorders>
              <w:right w:val="single" w:sz="2" w:space="0" w:color="auto"/>
            </w:tcBorders>
            <w:shd w:val="clear" w:color="auto" w:fill="F2F2F2"/>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3.2.1.1-B直接工程費(專案</w:t>
            </w:r>
            <w:proofErr w:type="gramStart"/>
            <w:r w:rsidRPr="00A63DA4">
              <w:rPr>
                <w:rFonts w:ascii="標楷體" w:eastAsia="標楷體" w:hAnsi="標楷體" w:hint="eastAsia"/>
                <w:b/>
                <w:sz w:val="16"/>
                <w:szCs w:val="16"/>
              </w:rPr>
              <w:t>研</w:t>
            </w:r>
            <w:proofErr w:type="gramEnd"/>
            <w:r w:rsidRPr="00A63DA4">
              <w:rPr>
                <w:rFonts w:ascii="標楷體" w:eastAsia="標楷體" w:hAnsi="標楷體" w:hint="eastAsia"/>
                <w:b/>
                <w:sz w:val="16"/>
                <w:szCs w:val="16"/>
              </w:rPr>
              <w:t>析項目)</w:t>
            </w:r>
          </w:p>
        </w:tc>
      </w:tr>
      <w:tr w:rsidR="00A63DA4" w:rsidRPr="00A63DA4" w:rsidTr="00AA1BFB">
        <w:trPr>
          <w:trHeight w:val="261"/>
        </w:trPr>
        <w:tc>
          <w:tcPr>
            <w:tcW w:w="567" w:type="dxa"/>
            <w:vMerge w:val="restart"/>
            <w:shd w:val="clear" w:color="auto" w:fill="auto"/>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hAnsi="新細明體" w:cs="新細明體" w:hint="eastAsia"/>
                <w:sz w:val="16"/>
                <w:szCs w:val="16"/>
              </w:rPr>
              <w:t>①</w:t>
            </w:r>
          </w:p>
        </w:tc>
        <w:tc>
          <w:tcPr>
            <w:tcW w:w="1134" w:type="dxa"/>
            <w:vMerge w:val="restart"/>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□特殊大地工程(含地質改良，不含一般基樁)</w:t>
            </w: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□高壓水泥噴射樁</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單位面積造價加計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val="restart"/>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不再</w:t>
            </w:r>
            <w:proofErr w:type="gramStart"/>
            <w:r w:rsidRPr="00A63DA4">
              <w:rPr>
                <w:rFonts w:ascii="標楷體" w:eastAsia="標楷體" w:hAnsi="標楷體" w:hint="eastAsia"/>
                <w:sz w:val="16"/>
                <w:szCs w:val="16"/>
              </w:rPr>
              <w:t>適用估編手冊</w:t>
            </w:r>
            <w:proofErr w:type="gramEnd"/>
            <w:r w:rsidRPr="00A63DA4">
              <w:rPr>
                <w:rFonts w:ascii="標楷體" w:eastAsia="標楷體" w:hAnsi="標楷體" w:hint="eastAsia"/>
                <w:sz w:val="16"/>
                <w:szCs w:val="16"/>
              </w:rPr>
              <w:t>建築篇109年3月修正版，表18-2之參考比率</w:t>
            </w:r>
          </w:p>
        </w:tc>
      </w:tr>
      <w:tr w:rsidR="00A63DA4" w:rsidRPr="00A63DA4" w:rsidTr="00AA1BFB">
        <w:trPr>
          <w:trHeight w:val="261"/>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□機械攪拌工法(GGE)、攪拌樁</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bottom w:val="single" w:sz="4" w:space="0" w:color="auto"/>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28"/>
        </w:trPr>
        <w:tc>
          <w:tcPr>
            <w:tcW w:w="567" w:type="dxa"/>
            <w:vMerge w:val="restart"/>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②</w:t>
            </w:r>
          </w:p>
        </w:tc>
        <w:tc>
          <w:tcPr>
            <w:tcW w:w="1134" w:type="dxa"/>
            <w:vMerge w:val="restart"/>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□智慧建築</w:t>
            </w:r>
          </w:p>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(擇</w:t>
            </w:r>
            <w:proofErr w:type="gramStart"/>
            <w:r w:rsidRPr="00A63DA4">
              <w:rPr>
                <w:rFonts w:ascii="標楷體" w:eastAsia="標楷體" w:hAnsi="標楷體" w:hint="eastAsia"/>
                <w:color w:val="000000"/>
                <w:sz w:val="16"/>
                <w:szCs w:val="16"/>
              </w:rPr>
              <w:t>一</w:t>
            </w:r>
            <w:proofErr w:type="gramEnd"/>
            <w:r w:rsidRPr="00A63DA4">
              <w:rPr>
                <w:rFonts w:ascii="標楷體" w:eastAsia="標楷體" w:hAnsi="標楷體" w:hint="eastAsia"/>
                <w:color w:val="000000"/>
                <w:sz w:val="16"/>
                <w:szCs w:val="16"/>
              </w:rPr>
              <w:t>)</w:t>
            </w: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w:t>
            </w:r>
            <w:proofErr w:type="gramStart"/>
            <w:r w:rsidRPr="00A63DA4">
              <w:rPr>
                <w:rFonts w:ascii="標楷體" w:eastAsia="標楷體" w:hAnsi="標楷體" w:hint="eastAsia"/>
                <w:color w:val="000000"/>
                <w:sz w:val="16"/>
                <w:szCs w:val="16"/>
              </w:rPr>
              <w:t>銅級</w:t>
            </w:r>
            <w:proofErr w:type="gramEnd"/>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DD1F9F">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04"/>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□銀級</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78"/>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□黃金級</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09"/>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□鑽石級</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84"/>
        </w:trPr>
        <w:tc>
          <w:tcPr>
            <w:tcW w:w="567" w:type="dxa"/>
            <w:vMerge w:val="restart"/>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③</w:t>
            </w:r>
          </w:p>
        </w:tc>
        <w:tc>
          <w:tcPr>
            <w:tcW w:w="1134" w:type="dxa"/>
            <w:vMerge w:val="restart"/>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□綠建築</w:t>
            </w:r>
          </w:p>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(擇</w:t>
            </w:r>
            <w:proofErr w:type="gramStart"/>
            <w:r w:rsidRPr="00A63DA4">
              <w:rPr>
                <w:rFonts w:ascii="標楷體" w:eastAsia="標楷體" w:hAnsi="標楷體" w:hint="eastAsia"/>
                <w:color w:val="000000"/>
                <w:sz w:val="16"/>
                <w:szCs w:val="16"/>
              </w:rPr>
              <w:t>一</w:t>
            </w:r>
            <w:proofErr w:type="gramEnd"/>
            <w:r w:rsidRPr="00A63DA4">
              <w:rPr>
                <w:rFonts w:ascii="標楷體" w:eastAsia="標楷體" w:hAnsi="標楷體" w:hint="eastAsia"/>
                <w:color w:val="000000"/>
                <w:sz w:val="16"/>
                <w:szCs w:val="16"/>
              </w:rPr>
              <w:t>)</w:t>
            </w: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w:t>
            </w:r>
            <w:proofErr w:type="gramStart"/>
            <w:r w:rsidRPr="00A63DA4">
              <w:rPr>
                <w:rFonts w:ascii="標楷體" w:eastAsia="標楷體" w:hAnsi="標楷體" w:hint="eastAsia"/>
                <w:color w:val="000000"/>
                <w:sz w:val="16"/>
                <w:szCs w:val="16"/>
              </w:rPr>
              <w:t>銅級</w:t>
            </w:r>
            <w:proofErr w:type="gramEnd"/>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16"/>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□銀級</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89"/>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□黃金級</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122"/>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□鑽石級</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61"/>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④</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□BIM作業費用(施工階段)</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tcBorders>
              <w:right w:val="single" w:sz="2"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vMerge/>
            <w:tcBorders>
              <w:left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795"/>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⑤</w:t>
            </w:r>
          </w:p>
        </w:tc>
        <w:tc>
          <w:tcPr>
            <w:tcW w:w="1134"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□耐震設計之用途係數</w:t>
            </w: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自1.25 提高至1.5</w:t>
            </w:r>
          </w:p>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(加成上限6%)</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c>
          <w:tcPr>
            <w:tcW w:w="1134"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4111" w:type="dxa"/>
            <w:gridSpan w:val="4"/>
            <w:vMerge w:val="restart"/>
            <w:tcBorders>
              <w:right w:val="single" w:sz="4" w:space="0" w:color="auto"/>
            </w:tcBorders>
            <w:shd w:val="clear" w:color="auto" w:fill="E2EFD9"/>
            <w:vAlign w:val="center"/>
          </w:tcPr>
          <w:p w:rsidR="00A63DA4" w:rsidRPr="00A63DA4" w:rsidRDefault="00A63DA4" w:rsidP="00A63DA4">
            <w:pPr>
              <w:spacing w:line="200" w:lineRule="exact"/>
              <w:jc w:val="right"/>
              <w:rPr>
                <w:rFonts w:ascii="標楷體" w:eastAsia="標楷體" w:hAnsi="標楷體"/>
                <w:color w:val="000000"/>
                <w:sz w:val="16"/>
                <w:szCs w:val="16"/>
              </w:rPr>
            </w:pPr>
            <w:r w:rsidRPr="00A63DA4">
              <w:rPr>
                <w:rFonts w:ascii="標楷體" w:eastAsia="標楷體" w:hAnsi="標楷體" w:hint="eastAsia"/>
                <w:color w:val="000000"/>
                <w:sz w:val="16"/>
                <w:szCs w:val="16"/>
              </w:rPr>
              <w:t>小計(</w:t>
            </w:r>
            <w:r w:rsidRPr="00A63DA4">
              <w:rPr>
                <w:rFonts w:ascii="標楷體" w:hAnsi="新細明體" w:cs="新細明體" w:hint="eastAsia"/>
                <w:color w:val="000000"/>
                <w:sz w:val="16"/>
                <w:szCs w:val="16"/>
              </w:rPr>
              <w:t>①</w:t>
            </w:r>
            <w:r w:rsidRPr="00A63DA4">
              <w:rPr>
                <w:rFonts w:ascii="標楷體" w:eastAsia="標楷體" w:hAnsi="標楷體" w:hint="eastAsia"/>
                <w:color w:val="000000"/>
                <w:sz w:val="16"/>
                <w:szCs w:val="16"/>
              </w:rPr>
              <w:t>至</w:t>
            </w:r>
            <w:r w:rsidRPr="00A63DA4">
              <w:rPr>
                <w:rFonts w:ascii="標楷體" w:hAnsi="新細明體" w:cs="新細明體" w:hint="eastAsia"/>
                <w:color w:val="000000"/>
                <w:sz w:val="16"/>
                <w:szCs w:val="16"/>
              </w:rPr>
              <w:t>⑤</w:t>
            </w:r>
            <w:r w:rsidRPr="00A63DA4">
              <w:rPr>
                <w:rFonts w:ascii="標楷體" w:eastAsia="標楷體" w:hAnsi="標楷體" w:hint="eastAsia"/>
                <w:color w:val="000000"/>
                <w:sz w:val="16"/>
                <w:szCs w:val="16"/>
              </w:rPr>
              <w:t>項)=</w:t>
            </w:r>
          </w:p>
        </w:tc>
        <w:tc>
          <w:tcPr>
            <w:tcW w:w="3260" w:type="dxa"/>
            <w:gridSpan w:val="6"/>
            <w:tcBorders>
              <w:top w:val="single" w:sz="4" w:space="0" w:color="auto"/>
              <w:left w:val="single" w:sz="4" w:space="0" w:color="auto"/>
              <w:bottom w:val="nil"/>
              <w:right w:val="single" w:sz="4" w:space="0" w:color="auto"/>
            </w:tcBorders>
            <w:shd w:val="clear" w:color="auto" w:fill="E2EFD9"/>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元</w:t>
            </w:r>
          </w:p>
        </w:tc>
      </w:tr>
      <w:tr w:rsidR="00A63DA4" w:rsidRPr="00A63DA4" w:rsidTr="00AA1BFB">
        <w:trPr>
          <w:trHeight w:val="283"/>
        </w:trPr>
        <w:tc>
          <w:tcPr>
            <w:tcW w:w="4111" w:type="dxa"/>
            <w:gridSpan w:val="4"/>
            <w:vMerge/>
            <w:tcBorders>
              <w:right w:val="single" w:sz="4" w:space="0" w:color="auto"/>
            </w:tcBorders>
            <w:shd w:val="clear" w:color="auto" w:fill="E2EFD9"/>
            <w:vAlign w:val="center"/>
          </w:tcPr>
          <w:p w:rsidR="00A63DA4" w:rsidRPr="00A63DA4" w:rsidRDefault="00A63DA4" w:rsidP="00A63DA4">
            <w:pPr>
              <w:spacing w:line="200" w:lineRule="exact"/>
              <w:contextualSpacing/>
              <w:rPr>
                <w:rFonts w:ascii="標楷體" w:eastAsia="標楷體" w:hAnsi="標楷體"/>
                <w:color w:val="000000"/>
                <w:sz w:val="16"/>
                <w:szCs w:val="16"/>
              </w:rPr>
            </w:pPr>
          </w:p>
        </w:tc>
        <w:tc>
          <w:tcPr>
            <w:tcW w:w="3260" w:type="dxa"/>
            <w:gridSpan w:val="6"/>
            <w:tcBorders>
              <w:top w:val="nil"/>
              <w:left w:val="single" w:sz="4" w:space="0" w:color="auto"/>
              <w:bottom w:val="single" w:sz="4" w:space="0" w:color="auto"/>
              <w:right w:val="single" w:sz="4" w:space="0" w:color="auto"/>
            </w:tcBorders>
            <w:shd w:val="clear" w:color="auto" w:fill="E2EFD9"/>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(=單位面積造價加計</w:t>
            </w: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w:t>
            </w: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⑥</w:t>
            </w:r>
          </w:p>
        </w:tc>
        <w:tc>
          <w:tcPr>
            <w:tcW w:w="1134" w:type="dxa"/>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□挑高空間(標準層高度為3.6公尺)</w:t>
            </w:r>
          </w:p>
        </w:tc>
        <w:tc>
          <w:tcPr>
            <w:tcW w:w="1418" w:type="dxa"/>
            <w:shd w:val="clear" w:color="auto" w:fill="auto"/>
            <w:vAlign w:val="center"/>
          </w:tcPr>
          <w:p w:rsidR="00AA1BFB" w:rsidRPr="00A63DA4" w:rsidRDefault="00A63DA4" w:rsidP="00AA1BFB">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挑高空間費用=單位面積造價×挑高係數；挑高係數=[《實際樓層高度公尺–3.6》÷3.6]×0.25÷1.15。</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jc w:val="both"/>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jc w:val="both"/>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4"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挑高區域之樓地板面積</w:t>
            </w:r>
            <w:proofErr w:type="gramStart"/>
            <w:r w:rsidRPr="00A63DA4">
              <w:rPr>
                <w:rFonts w:ascii="標楷體" w:eastAsia="標楷體" w:hAnsi="標楷體" w:hint="eastAsia"/>
                <w:color w:val="000000"/>
                <w:sz w:val="16"/>
                <w:szCs w:val="16"/>
              </w:rPr>
              <w:t>加計挑高</w:t>
            </w:r>
            <w:proofErr w:type="gramEnd"/>
            <w:r w:rsidRPr="00A63DA4">
              <w:rPr>
                <w:rFonts w:ascii="標楷體" w:eastAsia="標楷體" w:hAnsi="標楷體" w:hint="eastAsia"/>
                <w:color w:val="000000"/>
                <w:sz w:val="16"/>
                <w:szCs w:val="16"/>
              </w:rPr>
              <w:t>空間費用。</w:t>
            </w: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lastRenderedPageBreak/>
              <w:t>⑦</w:t>
            </w:r>
          </w:p>
        </w:tc>
        <w:tc>
          <w:tcPr>
            <w:tcW w:w="1134" w:type="dxa"/>
            <w:tcBorders>
              <w:top w:val="single" w:sz="4"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□太陽光電設備</w:t>
            </w:r>
          </w:p>
        </w:tc>
        <w:tc>
          <w:tcPr>
            <w:tcW w:w="1418" w:type="dxa"/>
            <w:tcBorders>
              <w:top w:val="single" w:sz="4"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10,000元/平方公尺</w:t>
            </w:r>
          </w:p>
        </w:tc>
        <w:tc>
          <w:tcPr>
            <w:tcW w:w="992" w:type="dxa"/>
            <w:tcBorders>
              <w:top w:val="single" w:sz="4" w:space="0" w:color="auto"/>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tcPr>
          <w:p w:rsidR="00A63DA4" w:rsidRPr="00A63DA4" w:rsidRDefault="00A63DA4" w:rsidP="00A63DA4">
            <w:pPr>
              <w:spacing w:line="200" w:lineRule="exac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tcPr>
          <w:p w:rsidR="00A63DA4" w:rsidRPr="00A63DA4" w:rsidRDefault="00A63DA4" w:rsidP="00A63DA4">
            <w:pPr>
              <w:spacing w:line="200" w:lineRule="exac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每M2按1萬元編列預算</w:t>
            </w: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⑧</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□分戶樓板之衝擊音隔音構造</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tcPr>
          <w:p w:rsidR="00A63DA4" w:rsidRPr="00A63DA4" w:rsidRDefault="00A63DA4" w:rsidP="00A63DA4">
            <w:pPr>
              <w:spacing w:line="200" w:lineRule="exac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⑨</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□減震、</w:t>
            </w:r>
            <w:proofErr w:type="gramStart"/>
            <w:r w:rsidRPr="00A63DA4">
              <w:rPr>
                <w:rFonts w:ascii="標楷體" w:eastAsia="標楷體" w:hAnsi="標楷體" w:hint="eastAsia"/>
                <w:color w:val="000000"/>
                <w:sz w:val="16"/>
                <w:szCs w:val="16"/>
              </w:rPr>
              <w:t>制震構造</w:t>
            </w:r>
            <w:proofErr w:type="gramEnd"/>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hAnsi="新細明體" w:cs="新細明體" w:hint="eastAsia"/>
                <w:color w:val="000000"/>
                <w:sz w:val="16"/>
                <w:szCs w:val="16"/>
              </w:rPr>
              <w:t>⑩</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□特殊外牆或構造工程</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非採用</w:t>
            </w:r>
            <w:proofErr w:type="gramStart"/>
            <w:r w:rsidRPr="00A63DA4">
              <w:rPr>
                <w:rFonts w:ascii="標楷體" w:eastAsia="標楷體" w:hAnsi="標楷體" w:hint="eastAsia"/>
                <w:color w:val="000000"/>
                <w:sz w:val="16"/>
                <w:szCs w:val="16"/>
              </w:rPr>
              <w:t>一般外飾之</w:t>
            </w:r>
            <w:proofErr w:type="gramEnd"/>
            <w:r w:rsidRPr="00A63DA4">
              <w:rPr>
                <w:rFonts w:ascii="標楷體" w:eastAsia="標楷體" w:hAnsi="標楷體" w:hint="eastAsia"/>
                <w:color w:val="000000"/>
                <w:sz w:val="16"/>
                <w:szCs w:val="16"/>
              </w:rPr>
              <w:t>特殊外牆或構造</w:t>
            </w: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⑪</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w:t>
            </w:r>
            <w:proofErr w:type="gramStart"/>
            <w:r w:rsidRPr="00A63DA4">
              <w:rPr>
                <w:rFonts w:ascii="標楷體" w:eastAsia="標楷體" w:hAnsi="標楷體" w:hint="eastAsia"/>
                <w:color w:val="000000"/>
                <w:sz w:val="16"/>
                <w:szCs w:val="16"/>
              </w:rPr>
              <w:t>雨水貯留利用</w:t>
            </w:r>
            <w:proofErr w:type="gramEnd"/>
            <w:r w:rsidRPr="00A63DA4">
              <w:rPr>
                <w:rFonts w:ascii="標楷體" w:eastAsia="標楷體" w:hAnsi="標楷體" w:hint="eastAsia"/>
                <w:color w:val="000000"/>
                <w:sz w:val="16"/>
                <w:szCs w:val="16"/>
              </w:rPr>
              <w:t>系統及</w:t>
            </w:r>
            <w:proofErr w:type="gramStart"/>
            <w:r w:rsidRPr="00A63DA4">
              <w:rPr>
                <w:rFonts w:ascii="標楷體" w:eastAsia="標楷體" w:hAnsi="標楷體" w:hint="eastAsia"/>
                <w:color w:val="000000"/>
                <w:sz w:val="16"/>
                <w:szCs w:val="16"/>
              </w:rPr>
              <w:t>貯集</w:t>
            </w:r>
            <w:proofErr w:type="gramEnd"/>
            <w:r w:rsidRPr="00A63DA4">
              <w:rPr>
                <w:rFonts w:ascii="標楷體" w:eastAsia="標楷體" w:hAnsi="標楷體" w:hint="eastAsia"/>
                <w:color w:val="000000"/>
                <w:sz w:val="16"/>
                <w:szCs w:val="16"/>
              </w:rPr>
              <w:t>滯洪設施</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3</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3</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624"/>
        </w:trPr>
        <w:tc>
          <w:tcPr>
            <w:tcW w:w="567" w:type="dxa"/>
            <w:vMerge w:val="restart"/>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⑫</w:t>
            </w:r>
          </w:p>
        </w:tc>
        <w:tc>
          <w:tcPr>
            <w:tcW w:w="1134" w:type="dxa"/>
            <w:vMerge w:val="restart"/>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□地下室超建</w:t>
            </w:r>
          </w:p>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(擇</w:t>
            </w:r>
            <w:proofErr w:type="gramStart"/>
            <w:r w:rsidRPr="00A63DA4">
              <w:rPr>
                <w:rFonts w:ascii="標楷體" w:eastAsia="標楷體" w:hAnsi="標楷體" w:hint="eastAsia"/>
                <w:color w:val="000000"/>
                <w:sz w:val="16"/>
                <w:szCs w:val="16"/>
              </w:rPr>
              <w:t>一</w:t>
            </w:r>
            <w:proofErr w:type="gramEnd"/>
            <w:r w:rsidRPr="00A63DA4">
              <w:rPr>
                <w:rFonts w:ascii="標楷體" w:eastAsia="標楷體" w:hAnsi="標楷體" w:hint="eastAsia"/>
                <w:color w:val="000000"/>
                <w:sz w:val="16"/>
                <w:szCs w:val="16"/>
              </w:rPr>
              <w:t>)</w:t>
            </w: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□樓層數</w:t>
            </w:r>
            <w:r w:rsidRPr="00A63DA4">
              <w:rPr>
                <w:rFonts w:ascii="標楷體" w:eastAsia="標楷體" w:hAnsi="標楷體"/>
                <w:color w:val="000000"/>
                <w:sz w:val="16"/>
                <w:szCs w:val="16"/>
              </w:rPr>
              <w:t xml:space="preserve">1~5 </w:t>
            </w:r>
            <w:r w:rsidRPr="00A63DA4">
              <w:rPr>
                <w:rFonts w:ascii="標楷體" w:eastAsia="標楷體" w:hAnsi="標楷體" w:hint="eastAsia"/>
                <w:color w:val="000000"/>
                <w:sz w:val="16"/>
                <w:szCs w:val="16"/>
              </w:rPr>
              <w:t>層：地下層超過</w:t>
            </w:r>
            <w:r w:rsidRPr="00A63DA4">
              <w:rPr>
                <w:rFonts w:ascii="標楷體" w:eastAsia="標楷體" w:hAnsi="標楷體"/>
                <w:color w:val="000000"/>
                <w:sz w:val="16"/>
                <w:szCs w:val="16"/>
              </w:rPr>
              <w:t>1</w:t>
            </w:r>
            <w:r w:rsidRPr="00A63DA4">
              <w:rPr>
                <w:rFonts w:ascii="標楷體" w:eastAsia="標楷體" w:hAnsi="標楷體" w:hint="eastAsia"/>
                <w:color w:val="000000"/>
                <w:sz w:val="16"/>
                <w:szCs w:val="16"/>
              </w:rPr>
              <w:t>層→第</w:t>
            </w:r>
            <w:r w:rsidRPr="00A63DA4">
              <w:rPr>
                <w:rFonts w:ascii="標楷體" w:eastAsia="標楷體" w:hAnsi="標楷體"/>
                <w:color w:val="000000"/>
                <w:sz w:val="16"/>
                <w:szCs w:val="16"/>
              </w:rPr>
              <w:t>2</w:t>
            </w:r>
            <w:r w:rsidRPr="00A63DA4">
              <w:rPr>
                <w:rFonts w:ascii="標楷體" w:eastAsia="標楷體" w:hAnsi="標楷體" w:hint="eastAsia"/>
                <w:color w:val="000000"/>
                <w:sz w:val="16"/>
                <w:szCs w:val="16"/>
              </w:rPr>
              <w:t>層差額另計</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single" w:sz="4" w:space="0" w:color="auto"/>
            </w:tcBorders>
            <w:shd w:val="clear" w:color="auto" w:fill="FFF2CC"/>
            <w:vAlign w:val="center"/>
          </w:tcPr>
          <w:p w:rsidR="00A63DA4" w:rsidRPr="00A63DA4" w:rsidRDefault="00A63DA4" w:rsidP="00A63DA4">
            <w:pPr>
              <w:spacing w:line="200" w:lineRule="exact"/>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46" w:type="dxa"/>
            <w:vMerge w:val="restart"/>
            <w:tcBorders>
              <w:top w:val="single" w:sz="4" w:space="0" w:color="auto"/>
              <w:left w:val="single" w:sz="4" w:space="0" w:color="auto"/>
              <w:bottom w:val="nil"/>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vMerge w:val="restart"/>
            <w:tcBorders>
              <w:top w:val="single" w:sz="4" w:space="0" w:color="auto"/>
              <w:left w:val="nil"/>
              <w:bottom w:val="nil"/>
              <w:right w:val="nil"/>
            </w:tcBorders>
            <w:shd w:val="clear" w:color="auto" w:fill="FFF2CC"/>
            <w:vAlign w:val="center"/>
          </w:tcPr>
          <w:p w:rsidR="00A63DA4" w:rsidRPr="00A63DA4" w:rsidRDefault="00A63DA4" w:rsidP="00A63DA4">
            <w:pPr>
              <w:spacing w:line="200" w:lineRule="exact"/>
              <w:contextualSpacing/>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36" w:type="dxa"/>
            <w:vMerge w:val="restart"/>
            <w:tcBorders>
              <w:top w:val="single" w:sz="4" w:space="0" w:color="auto"/>
              <w:left w:val="nil"/>
              <w:bottom w:val="nil"/>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vMerge w:val="restart"/>
            <w:tcBorders>
              <w:top w:val="single" w:sz="4" w:space="0" w:color="auto"/>
              <w:left w:val="nil"/>
              <w:bottom w:val="nil"/>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vMerge w:val="restart"/>
            <w:tcBorders>
              <w:top w:val="single" w:sz="2" w:space="0" w:color="auto"/>
              <w:left w:val="single" w:sz="4"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624"/>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□樓層數</w:t>
            </w:r>
            <w:r w:rsidRPr="00A63DA4">
              <w:rPr>
                <w:rFonts w:ascii="標楷體" w:eastAsia="標楷體" w:hAnsi="標楷體"/>
                <w:color w:val="000000"/>
                <w:sz w:val="16"/>
                <w:szCs w:val="16"/>
              </w:rPr>
              <w:t>6~12</w:t>
            </w:r>
            <w:r w:rsidRPr="00A63DA4">
              <w:rPr>
                <w:rFonts w:ascii="標楷體" w:eastAsia="標楷體" w:hAnsi="標楷體" w:hint="eastAsia"/>
                <w:color w:val="000000"/>
                <w:sz w:val="16"/>
                <w:szCs w:val="16"/>
              </w:rPr>
              <w:t>層：地下層超過</w:t>
            </w:r>
            <w:r w:rsidRPr="00A63DA4">
              <w:rPr>
                <w:rFonts w:ascii="標楷體" w:eastAsia="標楷體" w:hAnsi="標楷體"/>
                <w:color w:val="000000"/>
                <w:sz w:val="16"/>
                <w:szCs w:val="16"/>
              </w:rPr>
              <w:t>2</w:t>
            </w:r>
            <w:r w:rsidRPr="00A63DA4">
              <w:rPr>
                <w:rFonts w:ascii="標楷體" w:eastAsia="標楷體" w:hAnsi="標楷體" w:hint="eastAsia"/>
                <w:color w:val="000000"/>
                <w:sz w:val="16"/>
                <w:szCs w:val="16"/>
              </w:rPr>
              <w:t>層→第</w:t>
            </w:r>
            <w:r w:rsidRPr="00A63DA4">
              <w:rPr>
                <w:rFonts w:ascii="標楷體" w:eastAsia="標楷體" w:hAnsi="標楷體"/>
                <w:color w:val="000000"/>
                <w:sz w:val="16"/>
                <w:szCs w:val="16"/>
              </w:rPr>
              <w:t>3</w:t>
            </w:r>
            <w:r w:rsidRPr="00A63DA4">
              <w:rPr>
                <w:rFonts w:ascii="標楷體" w:eastAsia="標楷體" w:hAnsi="標楷體" w:hint="eastAsia"/>
                <w:color w:val="000000"/>
                <w:sz w:val="16"/>
                <w:szCs w:val="16"/>
              </w:rPr>
              <w:t>層差額另計</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single" w:sz="4" w:space="0" w:color="auto"/>
            </w:tcBorders>
            <w:shd w:val="clear" w:color="auto" w:fill="FFF2CC"/>
            <w:vAlign w:val="center"/>
          </w:tcPr>
          <w:p w:rsidR="00A63DA4" w:rsidRPr="00A63DA4" w:rsidRDefault="00A63DA4" w:rsidP="00A63DA4">
            <w:pPr>
              <w:spacing w:line="200" w:lineRule="exact"/>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46" w:type="dxa"/>
            <w:vMerge/>
            <w:tcBorders>
              <w:top w:val="nil"/>
              <w:left w:val="single" w:sz="4" w:space="0" w:color="auto"/>
              <w:bottom w:val="nil"/>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346" w:type="dxa"/>
            <w:vMerge/>
            <w:tcBorders>
              <w:top w:val="nil"/>
              <w:left w:val="nil"/>
              <w:bottom w:val="nil"/>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236" w:type="dxa"/>
            <w:vMerge/>
            <w:tcBorders>
              <w:top w:val="nil"/>
              <w:left w:val="nil"/>
              <w:bottom w:val="nil"/>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920" w:type="dxa"/>
            <w:vMerge/>
            <w:tcBorders>
              <w:top w:val="nil"/>
              <w:left w:val="nil"/>
              <w:bottom w:val="nil"/>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p>
        </w:tc>
        <w:tc>
          <w:tcPr>
            <w:tcW w:w="1134" w:type="dxa"/>
            <w:vMerge/>
            <w:tcBorders>
              <w:left w:val="single" w:sz="4"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624"/>
        </w:trPr>
        <w:tc>
          <w:tcPr>
            <w:tcW w:w="567" w:type="dxa"/>
            <w:vMerge/>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1134" w:type="dxa"/>
            <w:vMerge/>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□樓層數</w:t>
            </w:r>
            <w:r w:rsidRPr="00A63DA4">
              <w:rPr>
                <w:rFonts w:ascii="標楷體" w:eastAsia="標楷體" w:hAnsi="標楷體"/>
                <w:color w:val="000000"/>
                <w:sz w:val="16"/>
                <w:szCs w:val="16"/>
              </w:rPr>
              <w:t xml:space="preserve">13 </w:t>
            </w:r>
            <w:r w:rsidRPr="00A63DA4">
              <w:rPr>
                <w:rFonts w:ascii="標楷體" w:eastAsia="標楷體" w:hAnsi="標楷體" w:hint="eastAsia"/>
                <w:color w:val="000000"/>
                <w:sz w:val="16"/>
                <w:szCs w:val="16"/>
              </w:rPr>
              <w:t>層以上：地下層超過</w:t>
            </w:r>
            <w:r w:rsidRPr="00A63DA4">
              <w:rPr>
                <w:rFonts w:ascii="標楷體" w:eastAsia="標楷體" w:hAnsi="標楷體"/>
                <w:color w:val="000000"/>
                <w:sz w:val="16"/>
                <w:szCs w:val="16"/>
              </w:rPr>
              <w:t>3</w:t>
            </w:r>
            <w:r w:rsidRPr="00A63DA4">
              <w:rPr>
                <w:rFonts w:ascii="標楷體" w:eastAsia="標楷體" w:hAnsi="標楷體" w:hint="eastAsia"/>
                <w:color w:val="000000"/>
                <w:sz w:val="16"/>
                <w:szCs w:val="16"/>
              </w:rPr>
              <w:t>層→第</w:t>
            </w:r>
            <w:r w:rsidRPr="00A63DA4">
              <w:rPr>
                <w:rFonts w:ascii="標楷體" w:eastAsia="標楷體" w:hAnsi="標楷體"/>
                <w:color w:val="000000"/>
                <w:sz w:val="16"/>
                <w:szCs w:val="16"/>
              </w:rPr>
              <w:t>4</w:t>
            </w:r>
            <w:r w:rsidRPr="00A63DA4">
              <w:rPr>
                <w:rFonts w:ascii="標楷體" w:eastAsia="標楷體" w:hAnsi="標楷體" w:hint="eastAsia"/>
                <w:color w:val="000000"/>
                <w:sz w:val="16"/>
                <w:szCs w:val="16"/>
              </w:rPr>
              <w:t>層差額另計</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single" w:sz="4" w:space="0" w:color="auto"/>
            </w:tcBorders>
            <w:shd w:val="clear" w:color="auto" w:fill="FFF2CC"/>
            <w:vAlign w:val="center"/>
          </w:tcPr>
          <w:p w:rsidR="00A63DA4" w:rsidRPr="00A63DA4" w:rsidRDefault="00A63DA4" w:rsidP="00A63DA4">
            <w:pPr>
              <w:spacing w:line="200" w:lineRule="exact"/>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46" w:type="dxa"/>
            <w:vMerge/>
            <w:tcBorders>
              <w:top w:val="nil"/>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346" w:type="dxa"/>
            <w:vMerge/>
            <w:tcBorders>
              <w:top w:val="nil"/>
              <w:left w:val="nil"/>
              <w:bottom w:val="single" w:sz="4" w:space="0" w:color="auto"/>
              <w:right w:val="nil"/>
            </w:tcBorders>
            <w:shd w:val="clear" w:color="auto" w:fill="FFF2CC"/>
            <w:vAlign w:val="center"/>
          </w:tcPr>
          <w:p w:rsidR="00A63DA4" w:rsidRPr="00A63DA4" w:rsidRDefault="00A63DA4" w:rsidP="00A63DA4">
            <w:pPr>
              <w:spacing w:line="200" w:lineRule="exact"/>
              <w:jc w:val="center"/>
              <w:rPr>
                <w:rFonts w:ascii="標楷體" w:eastAsia="標楷體" w:hAnsi="標楷體"/>
                <w:color w:val="000000"/>
                <w:sz w:val="16"/>
                <w:szCs w:val="16"/>
              </w:rPr>
            </w:pPr>
          </w:p>
        </w:tc>
        <w:tc>
          <w:tcPr>
            <w:tcW w:w="236" w:type="dxa"/>
            <w:vMerge/>
            <w:tcBorders>
              <w:top w:val="nil"/>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p>
        </w:tc>
        <w:tc>
          <w:tcPr>
            <w:tcW w:w="920" w:type="dxa"/>
            <w:vMerge/>
            <w:tcBorders>
              <w:top w:val="nil"/>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p>
        </w:tc>
        <w:tc>
          <w:tcPr>
            <w:tcW w:w="1134" w:type="dxa"/>
            <w:vMerge/>
            <w:tcBorders>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0"/>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⑬</w:t>
            </w:r>
          </w:p>
        </w:tc>
        <w:tc>
          <w:tcPr>
            <w:tcW w:w="1134"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□超出合理空地範圍內之景觀</w:t>
            </w:r>
          </w:p>
        </w:tc>
        <w:tc>
          <w:tcPr>
            <w:tcW w:w="1418" w:type="dxa"/>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超出「合理空地範圍」部分之景觀面積另計；合理空地範圍面積=[(概估建築面積÷法定建蔽率)</w:t>
            </w:r>
            <w:proofErr w:type="gramStart"/>
            <w:r w:rsidRPr="00A63DA4">
              <w:rPr>
                <w:rFonts w:ascii="標楷體" w:eastAsia="標楷體" w:hAnsi="標楷體" w:hint="eastAsia"/>
                <w:color w:val="000000"/>
                <w:sz w:val="16"/>
                <w:szCs w:val="16"/>
              </w:rPr>
              <w:t>－概估</w:t>
            </w:r>
            <w:proofErr w:type="gramEnd"/>
            <w:r w:rsidRPr="00A63DA4">
              <w:rPr>
                <w:rFonts w:ascii="標楷體" w:eastAsia="標楷體" w:hAnsi="標楷體" w:hint="eastAsia"/>
                <w:color w:val="000000"/>
                <w:sz w:val="16"/>
                <w:szCs w:val="16"/>
              </w:rPr>
              <w:t>建築面積推算合理空地範圍]</w:t>
            </w:r>
          </w:p>
        </w:tc>
        <w:tc>
          <w:tcPr>
            <w:tcW w:w="992" w:type="dxa"/>
            <w:tcBorders>
              <w:right w:val="single" w:sz="4" w:space="0" w:color="auto"/>
            </w:tcBorders>
            <w:shd w:val="clear" w:color="auto" w:fill="auto"/>
            <w:vAlign w:val="center"/>
          </w:tcPr>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單價×數量</w:t>
            </w:r>
          </w:p>
          <w:p w:rsidR="00A63DA4" w:rsidRPr="00A63DA4" w:rsidRDefault="00A63DA4" w:rsidP="00A63DA4">
            <w:pPr>
              <w:spacing w:line="200" w:lineRule="exact"/>
              <w:jc w:val="both"/>
              <w:rPr>
                <w:rFonts w:ascii="標楷體" w:eastAsia="標楷體" w:hAnsi="標楷體"/>
                <w:color w:val="000000"/>
                <w:sz w:val="16"/>
                <w:szCs w:val="16"/>
              </w:rPr>
            </w:pPr>
            <w:r w:rsidRPr="00A63DA4">
              <w:rPr>
                <w:rFonts w:ascii="標楷體" w:eastAsia="標楷體" w:hAnsi="標楷體" w:hint="eastAsia"/>
                <w:color w:val="000000"/>
                <w:sz w:val="16"/>
                <w:szCs w:val="16"/>
              </w:rPr>
              <w:t>(元/m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)×(m</w:t>
            </w:r>
            <w:r w:rsidRPr="00A63DA4">
              <w:rPr>
                <w:rFonts w:ascii="標楷體" w:eastAsia="標楷體" w:hAnsi="標楷體" w:hint="eastAsia"/>
                <w:color w:val="000000"/>
                <w:sz w:val="16"/>
                <w:szCs w:val="16"/>
                <w:vertAlign w:val="superscript"/>
              </w:rPr>
              <w:t>2</w:t>
            </w:r>
            <w:r w:rsidRPr="00A63DA4">
              <w:rPr>
                <w:rFonts w:ascii="標楷體" w:eastAsia="標楷體" w:hAnsi="標楷體" w:hint="eastAsia"/>
                <w:color w:val="000000"/>
                <w:sz w:val="16"/>
                <w:szCs w:val="16"/>
              </w:rPr>
              <w:t>)</w:t>
            </w:r>
          </w:p>
        </w:tc>
        <w:tc>
          <w:tcPr>
            <w:tcW w:w="378" w:type="dxa"/>
            <w:tcBorders>
              <w:top w:val="single" w:sz="4" w:space="0" w:color="auto"/>
              <w:left w:val="single" w:sz="4" w:space="0" w:color="auto"/>
              <w:bottom w:val="single" w:sz="4" w:space="0" w:color="auto"/>
              <w:right w:val="nil"/>
            </w:tcBorders>
            <w:shd w:val="clear" w:color="auto" w:fill="FFF2CC"/>
            <w:vAlign w:val="center"/>
          </w:tcPr>
          <w:p w:rsidR="00A63DA4" w:rsidRPr="00A63DA4" w:rsidRDefault="00A63DA4" w:rsidP="00A63DA4">
            <w:pPr>
              <w:spacing w:line="200" w:lineRule="exact"/>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34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rPr>
                <w:rFonts w:ascii="標楷體" w:eastAsia="標楷體" w:hAnsi="標楷體"/>
                <w:color w:val="000000"/>
                <w:sz w:val="16"/>
                <w:szCs w:val="16"/>
                <w:u w:val="single"/>
              </w:rPr>
            </w:pPr>
            <w:r w:rsidRPr="00A63DA4">
              <w:rPr>
                <w:rFonts w:ascii="標楷體" w:eastAsia="標楷體" w:hAnsi="標楷體" w:hint="eastAsia"/>
                <w:color w:val="000000"/>
                <w:sz w:val="16"/>
                <w:szCs w:val="16"/>
                <w:u w:val="single"/>
              </w:rPr>
              <w:t xml:space="preserve">      </w:t>
            </w:r>
          </w:p>
        </w:tc>
        <w:tc>
          <w:tcPr>
            <w:tcW w:w="236" w:type="dxa"/>
            <w:tcBorders>
              <w:top w:val="single" w:sz="4" w:space="0" w:color="auto"/>
              <w:left w:val="nil"/>
              <w:bottom w:val="single" w:sz="4" w:space="0" w:color="auto"/>
              <w:right w:val="nil"/>
            </w:tcBorders>
            <w:shd w:val="clear" w:color="auto" w:fill="FFF2CC"/>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w:t>
            </w:r>
          </w:p>
        </w:tc>
        <w:tc>
          <w:tcPr>
            <w:tcW w:w="920" w:type="dxa"/>
            <w:tcBorders>
              <w:top w:val="single" w:sz="4" w:space="0" w:color="auto"/>
              <w:left w:val="nil"/>
              <w:bottom w:val="single" w:sz="4" w:space="0" w:color="auto"/>
              <w:right w:val="single" w:sz="4" w:space="0" w:color="auto"/>
            </w:tcBorders>
            <w:shd w:val="clear" w:color="auto" w:fill="FFF2CC"/>
            <w:vAlign w:val="center"/>
          </w:tcPr>
          <w:p w:rsidR="00A63DA4" w:rsidRPr="00A63DA4" w:rsidRDefault="00A63DA4" w:rsidP="00A63DA4">
            <w:pPr>
              <w:spacing w:line="200" w:lineRule="exact"/>
              <w:ind w:left="225"/>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⑭</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□山坡地開發工程</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tcBorders>
              <w:right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bottom w:val="single" w:sz="2" w:space="0" w:color="auto"/>
            </w:tcBorders>
            <w:shd w:val="clear" w:color="auto" w:fill="auto"/>
            <w:vAlign w:val="center"/>
          </w:tcPr>
          <w:p w:rsidR="00A63DA4" w:rsidRPr="00A63DA4" w:rsidRDefault="00A63DA4" w:rsidP="00A63DA4">
            <w:pPr>
              <w:spacing w:line="200" w:lineRule="exact"/>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⑮</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□大樹保護及遷移費用</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tcBorders>
              <w:right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top w:val="single" w:sz="2" w:space="0" w:color="auto"/>
              <w:left w:val="single" w:sz="4"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⑯</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□特殊空調設備費(一般空調設施</w:t>
            </w:r>
            <w:proofErr w:type="gramStart"/>
            <w:r w:rsidRPr="00A63DA4">
              <w:rPr>
                <w:rFonts w:ascii="標楷體" w:eastAsia="標楷體" w:hAnsi="標楷體" w:hint="eastAsia"/>
                <w:color w:val="000000"/>
                <w:sz w:val="16"/>
                <w:szCs w:val="16"/>
              </w:rPr>
              <w:t>以外，</w:t>
            </w:r>
            <w:proofErr w:type="gramEnd"/>
            <w:r w:rsidRPr="00A63DA4">
              <w:rPr>
                <w:rFonts w:ascii="標楷體" w:eastAsia="標楷體" w:hAnsi="標楷體" w:hint="eastAsia"/>
                <w:color w:val="000000"/>
                <w:sz w:val="16"/>
                <w:szCs w:val="16"/>
              </w:rPr>
              <w:t>如資訊機房及檔案庫房恆溫恆濕、備援系統、多聯變頻系統等)</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⑰</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□特殊設備(如機械停車)</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top w:val="single" w:sz="2"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⑱</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□特殊工法(如預鑄)</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top w:val="single" w:sz="2"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t>⑲</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□建築能效評估</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top w:val="single" w:sz="2"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Cambria Math" w:eastAsia="標楷體" w:hAnsi="Cambria Math" w:cs="Cambria Math"/>
                <w:color w:val="000000"/>
                <w:sz w:val="16"/>
                <w:szCs w:val="16"/>
              </w:rPr>
              <w:lastRenderedPageBreak/>
              <w:t>⑳</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color w:val="000000"/>
                <w:sz w:val="16"/>
                <w:szCs w:val="16"/>
              </w:rPr>
              <w:t>□相關法定審議要求(</w:t>
            </w:r>
            <w:proofErr w:type="gramStart"/>
            <w:r w:rsidRPr="00A63DA4">
              <w:rPr>
                <w:rFonts w:ascii="標楷體" w:eastAsia="標楷體" w:hAnsi="標楷體" w:hint="eastAsia"/>
                <w:color w:val="000000"/>
                <w:sz w:val="16"/>
                <w:szCs w:val="16"/>
              </w:rPr>
              <w:t>如出流</w:t>
            </w:r>
            <w:proofErr w:type="gramEnd"/>
            <w:r w:rsidRPr="00A63DA4">
              <w:rPr>
                <w:rFonts w:ascii="標楷體" w:eastAsia="標楷體" w:hAnsi="標楷體" w:hint="eastAsia"/>
                <w:color w:val="000000"/>
                <w:sz w:val="16"/>
                <w:szCs w:val="16"/>
              </w:rPr>
              <w:t>管制計畫審議、水土保持計畫審議、都市設計審議、交通影響評估、文資審議等)</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tcBorders>
              <w:top w:val="single" w:sz="2"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r w:rsidR="00A63DA4" w:rsidRPr="00A63DA4" w:rsidTr="00AA1BFB">
        <w:trPr>
          <w:trHeight w:val="225"/>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MS Gothic" w:hAnsi="MS Gothic" w:cs="MS Gothic" w:hint="eastAsia"/>
                <w:sz w:val="16"/>
                <w:szCs w:val="16"/>
              </w:rPr>
              <w:t>㉑</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□行政單位要求</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134" w:type="dxa"/>
            <w:tcBorders>
              <w:top w:val="single" w:sz="2" w:space="0" w:color="auto"/>
              <w:bottom w:val="single" w:sz="2"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MS Gothic" w:hAnsi="MS Gothic" w:cs="MS Gothic" w:hint="eastAsia"/>
                <w:sz w:val="16"/>
                <w:szCs w:val="16"/>
              </w:rPr>
              <w:t>㉒</w:t>
            </w:r>
          </w:p>
        </w:tc>
        <w:tc>
          <w:tcPr>
            <w:tcW w:w="2552" w:type="dxa"/>
            <w:gridSpan w:val="2"/>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□其他類似上述項目為機關特定需求增加者</w:t>
            </w:r>
          </w:p>
        </w:tc>
        <w:tc>
          <w:tcPr>
            <w:tcW w:w="992" w:type="dxa"/>
            <w:shd w:val="clear" w:color="auto" w:fill="auto"/>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134" w:type="dxa"/>
            <w:tcBorders>
              <w:top w:val="single" w:sz="2" w:space="0" w:color="auto"/>
              <w:bottom w:val="single" w:sz="4" w:space="0" w:color="auto"/>
            </w:tcBorders>
            <w:shd w:val="clear" w:color="auto" w:fill="auto"/>
            <w:vAlign w:val="center"/>
          </w:tcPr>
          <w:p w:rsidR="00A63DA4" w:rsidRPr="00A63DA4" w:rsidRDefault="00A63DA4" w:rsidP="00A63DA4">
            <w:pPr>
              <w:spacing w:line="200" w:lineRule="exact"/>
              <w:contextualSpacing/>
              <w:jc w:val="both"/>
              <w:rPr>
                <w:rFonts w:ascii="標楷體" w:eastAsia="標楷體" w:hAnsi="標楷體"/>
                <w:sz w:val="16"/>
                <w:szCs w:val="16"/>
              </w:rPr>
            </w:pPr>
          </w:p>
        </w:tc>
      </w:tr>
      <w:tr w:rsidR="00A63DA4" w:rsidRPr="00A63DA4" w:rsidTr="00AA1BFB">
        <w:trPr>
          <w:trHeight w:val="20"/>
        </w:trPr>
        <w:tc>
          <w:tcPr>
            <w:tcW w:w="4111" w:type="dxa"/>
            <w:gridSpan w:val="4"/>
            <w:vMerge w:val="restart"/>
            <w:tcBorders>
              <w:right w:val="single" w:sz="4" w:space="0" w:color="auto"/>
            </w:tcBorders>
            <w:shd w:val="clear" w:color="auto" w:fill="E2EFD9"/>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小計(</w:t>
            </w:r>
            <w:r w:rsidRPr="00A63DA4">
              <w:rPr>
                <w:rFonts w:ascii="標楷體" w:hAnsi="新細明體" w:cs="新細明體" w:hint="eastAsia"/>
                <w:sz w:val="16"/>
                <w:szCs w:val="16"/>
              </w:rPr>
              <w:t>⑥</w:t>
            </w:r>
            <w:r w:rsidRPr="00A63DA4">
              <w:rPr>
                <w:rFonts w:ascii="標楷體" w:eastAsia="標楷體" w:hAnsi="標楷體" w:hint="eastAsia"/>
                <w:sz w:val="16"/>
                <w:szCs w:val="16"/>
              </w:rPr>
              <w:t>至</w:t>
            </w:r>
            <w:r w:rsidRPr="00A63DA4">
              <w:rPr>
                <w:rFonts w:ascii="標楷體" w:eastAsia="MS Gothic" w:hAnsi="MS Gothic" w:cs="MS Gothic" w:hint="eastAsia"/>
                <w:sz w:val="16"/>
                <w:szCs w:val="16"/>
              </w:rPr>
              <w:t>㉒</w:t>
            </w:r>
            <w:r w:rsidRPr="00A63DA4">
              <w:rPr>
                <w:rFonts w:ascii="標楷體" w:eastAsia="標楷體" w:hAnsi="標楷體" w:hint="eastAsia"/>
                <w:sz w:val="16"/>
                <w:szCs w:val="16"/>
              </w:rPr>
              <w:t>項)=</w:t>
            </w:r>
          </w:p>
        </w:tc>
        <w:tc>
          <w:tcPr>
            <w:tcW w:w="3260" w:type="dxa"/>
            <w:gridSpan w:val="6"/>
            <w:tcBorders>
              <w:top w:val="single" w:sz="4" w:space="0" w:color="auto"/>
              <w:left w:val="single" w:sz="4" w:space="0" w:color="auto"/>
              <w:bottom w:val="nil"/>
              <w:right w:val="single" w:sz="4" w:space="0" w:color="auto"/>
            </w:tcBorders>
            <w:shd w:val="clear" w:color="auto" w:fill="E2EFD9"/>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u w:val="single"/>
              </w:rPr>
              <w:t xml:space="preserve">                  元</w:t>
            </w:r>
          </w:p>
        </w:tc>
      </w:tr>
      <w:tr w:rsidR="00A63DA4" w:rsidRPr="00A63DA4" w:rsidTr="00AA1BFB">
        <w:trPr>
          <w:trHeight w:val="20"/>
        </w:trPr>
        <w:tc>
          <w:tcPr>
            <w:tcW w:w="4111" w:type="dxa"/>
            <w:gridSpan w:val="4"/>
            <w:vMerge/>
            <w:tcBorders>
              <w:right w:val="single" w:sz="4" w:space="0" w:color="auto"/>
            </w:tcBorders>
            <w:shd w:val="clear" w:color="auto" w:fill="E2EFD9"/>
            <w:vAlign w:val="center"/>
          </w:tcPr>
          <w:p w:rsidR="00A63DA4" w:rsidRPr="00A63DA4" w:rsidRDefault="00A63DA4" w:rsidP="00A63DA4">
            <w:pPr>
              <w:spacing w:line="200" w:lineRule="exact"/>
              <w:contextualSpacing/>
              <w:jc w:val="center"/>
              <w:rPr>
                <w:rFonts w:ascii="標楷體" w:eastAsia="標楷體" w:hAnsi="標楷體"/>
                <w:sz w:val="16"/>
                <w:szCs w:val="16"/>
              </w:rPr>
            </w:pPr>
          </w:p>
        </w:tc>
        <w:tc>
          <w:tcPr>
            <w:tcW w:w="3260" w:type="dxa"/>
            <w:gridSpan w:val="6"/>
            <w:tcBorders>
              <w:top w:val="nil"/>
              <w:left w:val="single" w:sz="4" w:space="0" w:color="auto"/>
              <w:bottom w:val="single" w:sz="4" w:space="0" w:color="auto"/>
              <w:right w:val="single" w:sz="4" w:space="0" w:color="auto"/>
            </w:tcBorders>
            <w:shd w:val="clear" w:color="auto" w:fill="E2EFD9"/>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(=單位面積造價加計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r>
      <w:tr w:rsidR="00A63DA4" w:rsidRPr="00A63DA4" w:rsidTr="00A63DA4">
        <w:trPr>
          <w:trHeight w:val="20"/>
        </w:trPr>
        <w:tc>
          <w:tcPr>
            <w:tcW w:w="7371" w:type="dxa"/>
            <w:gridSpan w:val="10"/>
            <w:shd w:val="clear" w:color="auto" w:fill="F2F2F2"/>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3.2.1.1-C直接工程費(地區係數)</w:t>
            </w:r>
            <w:r w:rsidRPr="00A63DA4">
              <w:rPr>
                <w:rFonts w:ascii="標楷體" w:eastAsia="標楷體" w:hAnsi="標楷體" w:hint="eastAsia"/>
                <w:b/>
                <w:bCs/>
                <w:sz w:val="16"/>
                <w:szCs w:val="16"/>
              </w:rPr>
              <w:t>(擇</w:t>
            </w:r>
            <w:proofErr w:type="gramStart"/>
            <w:r w:rsidRPr="00A63DA4">
              <w:rPr>
                <w:rFonts w:ascii="標楷體" w:eastAsia="標楷體" w:hAnsi="標楷體" w:hint="eastAsia"/>
                <w:b/>
                <w:bCs/>
                <w:sz w:val="16"/>
                <w:szCs w:val="16"/>
              </w:rPr>
              <w:t>一</w:t>
            </w:r>
            <w:proofErr w:type="gramEnd"/>
            <w:r w:rsidRPr="00A63DA4">
              <w:rPr>
                <w:rFonts w:ascii="標楷體" w:eastAsia="標楷體" w:hAnsi="標楷體" w:hint="eastAsia"/>
                <w:b/>
                <w:bCs/>
                <w:sz w:val="16"/>
                <w:szCs w:val="16"/>
              </w:rPr>
              <w:t>)</w:t>
            </w: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hAnsi="新細明體" w:cs="新細明體" w:hint="eastAsia"/>
                <w:sz w:val="16"/>
                <w:szCs w:val="16"/>
              </w:rPr>
              <w:t>①</w:t>
            </w:r>
          </w:p>
        </w:tc>
        <w:tc>
          <w:tcPr>
            <w:tcW w:w="2552"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□本島平地原住民地區(地區加成上限10%)</w:t>
            </w:r>
          </w:p>
        </w:tc>
        <w:tc>
          <w:tcPr>
            <w:tcW w:w="992"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val="restart"/>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依據附件第三點(七)</w:t>
            </w: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hAnsi="新細明體" w:cs="新細明體" w:hint="eastAsia"/>
                <w:sz w:val="16"/>
                <w:szCs w:val="16"/>
              </w:rPr>
              <w:t>②</w:t>
            </w:r>
          </w:p>
        </w:tc>
        <w:tc>
          <w:tcPr>
            <w:tcW w:w="2552"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□本島山地原住民地區(地區加成上限12%)</w:t>
            </w:r>
          </w:p>
        </w:tc>
        <w:tc>
          <w:tcPr>
            <w:tcW w:w="992"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hAnsi="新細明體" w:cs="新細明體" w:hint="eastAsia"/>
                <w:sz w:val="16"/>
                <w:szCs w:val="16"/>
              </w:rPr>
              <w:t>③</w:t>
            </w:r>
          </w:p>
        </w:tc>
        <w:tc>
          <w:tcPr>
            <w:tcW w:w="2552"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□離島地區(地區加成上限30%)</w:t>
            </w:r>
          </w:p>
        </w:tc>
        <w:tc>
          <w:tcPr>
            <w:tcW w:w="992"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p>
        </w:tc>
      </w:tr>
      <w:tr w:rsidR="00A63DA4" w:rsidRPr="00A63DA4" w:rsidTr="00AA1BFB">
        <w:trPr>
          <w:trHeight w:val="283"/>
        </w:trPr>
        <w:tc>
          <w:tcPr>
            <w:tcW w:w="567"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hAnsi="新細明體" w:cs="新細明體" w:hint="eastAsia"/>
                <w:sz w:val="16"/>
                <w:szCs w:val="16"/>
              </w:rPr>
              <w:t>④</w:t>
            </w:r>
          </w:p>
        </w:tc>
        <w:tc>
          <w:tcPr>
            <w:tcW w:w="2552"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□特殊需求，機關敘明理由提供佐證資料填列(如離島中離島地區、偏遠地區</w:t>
            </w:r>
            <w:proofErr w:type="gramStart"/>
            <w:r w:rsidRPr="00A63DA4">
              <w:rPr>
                <w:rFonts w:ascii="標楷體" w:eastAsia="標楷體" w:hAnsi="標楷體" w:hint="eastAsia"/>
                <w:sz w:val="16"/>
                <w:szCs w:val="16"/>
              </w:rPr>
              <w:t>···</w:t>
            </w:r>
            <w:proofErr w:type="gramEnd"/>
            <w:r w:rsidRPr="00A63DA4">
              <w:rPr>
                <w:rFonts w:ascii="標楷體" w:eastAsia="標楷體" w:hAnsi="標楷體" w:hint="eastAsia"/>
                <w:sz w:val="16"/>
                <w:szCs w:val="16"/>
              </w:rPr>
              <w:t>)</w:t>
            </w:r>
          </w:p>
        </w:tc>
        <w:tc>
          <w:tcPr>
            <w:tcW w:w="992" w:type="dxa"/>
            <w:shd w:val="clear" w:color="auto" w:fill="auto"/>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p>
        </w:tc>
      </w:tr>
      <w:tr w:rsidR="00A63DA4" w:rsidRPr="00A63DA4" w:rsidTr="00AA1BFB">
        <w:trPr>
          <w:trHeight w:val="283"/>
        </w:trPr>
        <w:tc>
          <w:tcPr>
            <w:tcW w:w="4111" w:type="dxa"/>
            <w:gridSpan w:val="4"/>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小計(地區係數)=</w:t>
            </w:r>
          </w:p>
        </w:tc>
        <w:tc>
          <w:tcPr>
            <w:tcW w:w="3260" w:type="dxa"/>
            <w:gridSpan w:val="6"/>
            <w:shd w:val="clear" w:color="auto" w:fill="E2EF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r>
      <w:tr w:rsidR="00A63DA4" w:rsidRPr="00A63DA4" w:rsidTr="00AA1BFB">
        <w:trPr>
          <w:trHeight w:val="20"/>
        </w:trPr>
        <w:tc>
          <w:tcPr>
            <w:tcW w:w="3119" w:type="dxa"/>
            <w:gridSpan w:val="3"/>
            <w:shd w:val="clear" w:color="auto" w:fill="D9D9D9"/>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3.2.3.工程預備費</w:t>
            </w:r>
          </w:p>
        </w:tc>
        <w:tc>
          <w:tcPr>
            <w:tcW w:w="992" w:type="dxa"/>
            <w:shd w:val="clear" w:color="auto" w:fill="D9D9D9"/>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工程預備費比率加計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tcBorders>
              <w:bottom w:val="single" w:sz="4" w:space="0" w:color="auto"/>
            </w:tcBorders>
            <w:shd w:val="clear" w:color="auto" w:fill="D9D9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依據附件第三點(六)及(九)</w:t>
            </w:r>
          </w:p>
        </w:tc>
      </w:tr>
      <w:tr w:rsidR="00A63DA4" w:rsidRPr="00A63DA4" w:rsidTr="00AA1BFB">
        <w:trPr>
          <w:trHeight w:val="283"/>
        </w:trPr>
        <w:tc>
          <w:tcPr>
            <w:tcW w:w="4111" w:type="dxa"/>
            <w:gridSpan w:val="4"/>
            <w:tcBorders>
              <w:right w:val="single" w:sz="4" w:space="0" w:color="auto"/>
            </w:tcBorders>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小計(工程預備費比率)=</w:t>
            </w:r>
          </w:p>
        </w:tc>
        <w:tc>
          <w:tcPr>
            <w:tcW w:w="2126" w:type="dxa"/>
            <w:gridSpan w:val="5"/>
            <w:tcBorders>
              <w:top w:val="single" w:sz="4" w:space="0" w:color="auto"/>
              <w:left w:val="single" w:sz="4" w:space="0" w:color="auto"/>
              <w:bottom w:val="single" w:sz="4" w:space="0" w:color="auto"/>
              <w:right w:val="nil"/>
            </w:tcBorders>
            <w:shd w:val="clear" w:color="auto" w:fill="E2EF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tcBorders>
              <w:top w:val="single" w:sz="4" w:space="0" w:color="auto"/>
              <w:left w:val="nil"/>
              <w:bottom w:val="single" w:sz="4" w:space="0" w:color="auto"/>
              <w:right w:val="single" w:sz="4" w:space="0" w:color="auto"/>
            </w:tcBorders>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p>
        </w:tc>
      </w:tr>
      <w:tr w:rsidR="00A63DA4" w:rsidRPr="00A63DA4" w:rsidTr="00AA1BFB">
        <w:trPr>
          <w:trHeight w:val="460"/>
        </w:trPr>
        <w:tc>
          <w:tcPr>
            <w:tcW w:w="1701" w:type="dxa"/>
            <w:gridSpan w:val="2"/>
            <w:vMerge w:val="restart"/>
            <w:shd w:val="clear" w:color="auto" w:fill="D9D9D9"/>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3.2.4.物價調整費</w:t>
            </w:r>
          </w:p>
        </w:tc>
        <w:tc>
          <w:tcPr>
            <w:tcW w:w="1418" w:type="dxa"/>
            <w:vMerge w:val="restart"/>
            <w:shd w:val="clear" w:color="auto" w:fill="D9D9D9"/>
            <w:vAlign w:val="center"/>
          </w:tcPr>
          <w:p w:rsidR="00A63DA4" w:rsidRPr="00A63DA4" w:rsidRDefault="00A63DA4" w:rsidP="00A63DA4">
            <w:pPr>
              <w:spacing w:line="200" w:lineRule="exact"/>
              <w:contextualSpacing/>
              <w:jc w:val="both"/>
              <w:rPr>
                <w:rFonts w:ascii="標楷體" w:eastAsia="標楷體" w:hAnsi="標楷體"/>
                <w:sz w:val="16"/>
                <w:szCs w:val="16"/>
              </w:rPr>
            </w:pPr>
            <w:proofErr w:type="gramStart"/>
            <w:r w:rsidRPr="00A63DA4">
              <w:rPr>
                <w:rFonts w:ascii="標楷體" w:eastAsia="標楷體" w:hAnsi="標楷體" w:hint="eastAsia"/>
                <w:sz w:val="16"/>
                <w:szCs w:val="16"/>
              </w:rPr>
              <w:t>ｂ</w:t>
            </w:r>
            <w:proofErr w:type="gramEnd"/>
            <w:r w:rsidRPr="00A63DA4">
              <w:rPr>
                <w:rFonts w:ascii="標楷體" w:eastAsia="標楷體" w:hAnsi="標楷體" w:hint="eastAsia"/>
                <w:sz w:val="16"/>
                <w:szCs w:val="16"/>
              </w:rPr>
              <w:t>=(1+ａ)</w:t>
            </w:r>
            <w:proofErr w:type="gramStart"/>
            <w:r w:rsidRPr="00A63DA4">
              <w:rPr>
                <w:rFonts w:ascii="標楷體" w:eastAsia="標楷體" w:hAnsi="標楷體" w:hint="eastAsia"/>
                <w:sz w:val="16"/>
                <w:szCs w:val="16"/>
                <w:vertAlign w:val="superscript"/>
              </w:rPr>
              <w:t>ｎ</w:t>
            </w:r>
            <w:proofErr w:type="gramEnd"/>
            <w:r w:rsidRPr="00A63DA4">
              <w:rPr>
                <w:rFonts w:ascii="標楷體" w:eastAsia="標楷體" w:hAnsi="標楷體" w:hint="eastAsia"/>
                <w:sz w:val="16"/>
                <w:szCs w:val="16"/>
                <w:vertAlign w:val="superscript"/>
              </w:rPr>
              <w:t>-1</w:t>
            </w:r>
            <w:r w:rsidRPr="00A63DA4">
              <w:rPr>
                <w:rFonts w:ascii="標楷體" w:eastAsia="標楷體" w:hAnsi="標楷體" w:hint="eastAsia"/>
                <w:sz w:val="16"/>
                <w:szCs w:val="16"/>
              </w:rPr>
              <w:t>。</w:t>
            </w:r>
          </w:p>
          <w:p w:rsidR="00A63DA4" w:rsidRPr="00A63DA4" w:rsidRDefault="00A63DA4" w:rsidP="00A63DA4">
            <w:pPr>
              <w:spacing w:line="200" w:lineRule="exact"/>
              <w:contextualSpacing/>
              <w:jc w:val="both"/>
              <w:rPr>
                <w:rFonts w:ascii="標楷體" w:eastAsia="標楷體" w:hAnsi="標楷體"/>
                <w:sz w:val="16"/>
                <w:szCs w:val="16"/>
              </w:rPr>
            </w:pPr>
            <w:proofErr w:type="gramStart"/>
            <w:r w:rsidRPr="00A63DA4">
              <w:rPr>
                <w:rFonts w:ascii="標楷體" w:eastAsia="標楷體" w:hAnsi="標楷體" w:hint="eastAsia"/>
                <w:sz w:val="16"/>
                <w:szCs w:val="16"/>
              </w:rPr>
              <w:t>ｎ</w:t>
            </w:r>
            <w:proofErr w:type="gramEnd"/>
            <w:r w:rsidRPr="00A63DA4">
              <w:rPr>
                <w:rFonts w:ascii="標楷體" w:eastAsia="標楷體" w:hAnsi="標楷體" w:hint="eastAsia"/>
                <w:sz w:val="16"/>
                <w:szCs w:val="16"/>
              </w:rPr>
              <w:t>：計畫時間長度。</w:t>
            </w:r>
          </w:p>
          <w:p w:rsidR="00A63DA4" w:rsidRPr="00A63DA4" w:rsidRDefault="00A63DA4" w:rsidP="00A63DA4">
            <w:pPr>
              <w:spacing w:line="200" w:lineRule="exact"/>
              <w:contextualSpacing/>
              <w:jc w:val="both"/>
              <w:rPr>
                <w:rFonts w:ascii="標楷體" w:eastAsia="標楷體" w:hAnsi="標楷體"/>
                <w:sz w:val="16"/>
                <w:szCs w:val="16"/>
              </w:rPr>
            </w:pPr>
            <w:proofErr w:type="gramStart"/>
            <w:r w:rsidRPr="00A63DA4">
              <w:rPr>
                <w:rFonts w:ascii="標楷體" w:eastAsia="標楷體" w:hAnsi="標楷體" w:hint="eastAsia"/>
                <w:sz w:val="16"/>
                <w:szCs w:val="16"/>
              </w:rPr>
              <w:t>ｂ</w:t>
            </w:r>
            <w:proofErr w:type="gramEnd"/>
            <w:r w:rsidRPr="00A63DA4">
              <w:rPr>
                <w:rFonts w:ascii="標楷體" w:eastAsia="標楷體" w:hAnsi="標楷體" w:hint="eastAsia"/>
                <w:sz w:val="16"/>
                <w:szCs w:val="16"/>
              </w:rPr>
              <w:t>：物價調整年增率係數。</w:t>
            </w:r>
          </w:p>
          <w:p w:rsidR="00A63DA4" w:rsidRPr="00A63DA4" w:rsidRDefault="00A63DA4" w:rsidP="00A63DA4">
            <w:pPr>
              <w:spacing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ａ：預估物價指數每年上漲幅度。</w:t>
            </w:r>
          </w:p>
        </w:tc>
        <w:tc>
          <w:tcPr>
            <w:tcW w:w="992" w:type="dxa"/>
            <w:vMerge w:val="restart"/>
            <w:shd w:val="clear" w:color="auto" w:fill="D9D9D9"/>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w:t>
            </w:r>
          </w:p>
        </w:tc>
        <w:tc>
          <w:tcPr>
            <w:tcW w:w="2126" w:type="dxa"/>
            <w:gridSpan w:val="5"/>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時間</w:t>
            </w:r>
            <w:proofErr w:type="gramStart"/>
            <w:r w:rsidRPr="00A63DA4">
              <w:rPr>
                <w:rFonts w:ascii="標楷體" w:eastAsia="標楷體" w:hAnsi="標楷體" w:hint="eastAsia"/>
                <w:sz w:val="16"/>
                <w:szCs w:val="16"/>
              </w:rPr>
              <w:t>ｎ</w:t>
            </w:r>
            <w:proofErr w:type="gramEnd"/>
            <w:r w:rsidRPr="00A63DA4">
              <w:rPr>
                <w:rFonts w:ascii="標楷體" w:eastAsia="標楷體" w:hAnsi="標楷體" w:hint="eastAsia"/>
                <w:sz w:val="16"/>
                <w:szCs w:val="16"/>
              </w:rPr>
              <w:t>=</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年</w:t>
            </w:r>
          </w:p>
        </w:tc>
        <w:tc>
          <w:tcPr>
            <w:tcW w:w="1134" w:type="dxa"/>
            <w:vMerge w:val="restart"/>
            <w:shd w:val="clear" w:color="auto" w:fill="D9D9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依據附件第三點(六)及(九)</w:t>
            </w:r>
          </w:p>
        </w:tc>
      </w:tr>
      <w:tr w:rsidR="00A63DA4" w:rsidRPr="00A63DA4" w:rsidTr="00AA1BFB">
        <w:trPr>
          <w:trHeight w:val="460"/>
        </w:trPr>
        <w:tc>
          <w:tcPr>
            <w:tcW w:w="1701" w:type="dxa"/>
            <w:gridSpan w:val="2"/>
            <w:vMerge/>
            <w:shd w:val="clear" w:color="auto" w:fill="D9D9D9"/>
            <w:vAlign w:val="center"/>
          </w:tcPr>
          <w:p w:rsidR="00A63DA4" w:rsidRPr="00A63DA4" w:rsidRDefault="00A63DA4" w:rsidP="00A63DA4">
            <w:pPr>
              <w:spacing w:line="200" w:lineRule="exact"/>
              <w:contextualSpacing/>
              <w:jc w:val="both"/>
              <w:rPr>
                <w:rFonts w:ascii="標楷體" w:eastAsia="標楷體" w:hAnsi="標楷體"/>
                <w:sz w:val="16"/>
                <w:szCs w:val="16"/>
              </w:rPr>
            </w:pPr>
          </w:p>
        </w:tc>
        <w:tc>
          <w:tcPr>
            <w:tcW w:w="1418" w:type="dxa"/>
            <w:vMerge/>
            <w:shd w:val="clear" w:color="auto" w:fill="D9D9D9"/>
            <w:vAlign w:val="center"/>
          </w:tcPr>
          <w:p w:rsidR="00A63DA4" w:rsidRPr="00A63DA4" w:rsidRDefault="00A63DA4" w:rsidP="00A63DA4">
            <w:pPr>
              <w:spacing w:line="200" w:lineRule="exact"/>
              <w:contextualSpacing/>
              <w:jc w:val="both"/>
              <w:rPr>
                <w:rFonts w:ascii="標楷體" w:eastAsia="標楷體" w:hAnsi="標楷體"/>
                <w:sz w:val="16"/>
                <w:szCs w:val="16"/>
              </w:rPr>
            </w:pPr>
          </w:p>
        </w:tc>
        <w:tc>
          <w:tcPr>
            <w:tcW w:w="992" w:type="dxa"/>
            <w:vMerge/>
            <w:shd w:val="clear" w:color="auto" w:fill="D9D9D9"/>
            <w:vAlign w:val="center"/>
          </w:tcPr>
          <w:p w:rsidR="00A63DA4" w:rsidRPr="00A63DA4" w:rsidRDefault="00A63DA4" w:rsidP="00A63DA4">
            <w:pPr>
              <w:spacing w:line="200" w:lineRule="exact"/>
              <w:contextualSpacing/>
              <w:jc w:val="center"/>
              <w:rPr>
                <w:rFonts w:ascii="標楷體" w:eastAsia="標楷體" w:hAnsi="標楷體"/>
                <w:sz w:val="16"/>
                <w:szCs w:val="16"/>
              </w:rPr>
            </w:pPr>
          </w:p>
        </w:tc>
        <w:tc>
          <w:tcPr>
            <w:tcW w:w="2126" w:type="dxa"/>
            <w:gridSpan w:val="5"/>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預估漲幅ａ=</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shd w:val="clear" w:color="auto" w:fill="D9D9D9"/>
            <w:vAlign w:val="center"/>
          </w:tcPr>
          <w:p w:rsidR="00A63DA4" w:rsidRPr="00A63DA4" w:rsidRDefault="00A63DA4" w:rsidP="00A63DA4">
            <w:pPr>
              <w:spacing w:line="200" w:lineRule="exact"/>
              <w:jc w:val="both"/>
              <w:rPr>
                <w:rFonts w:ascii="標楷體" w:eastAsia="標楷體" w:hAnsi="標楷體"/>
                <w:sz w:val="16"/>
                <w:szCs w:val="16"/>
              </w:rPr>
            </w:pPr>
          </w:p>
        </w:tc>
      </w:tr>
      <w:tr w:rsidR="00A63DA4" w:rsidRPr="00A63DA4" w:rsidTr="00AA1BFB">
        <w:trPr>
          <w:trHeight w:val="460"/>
        </w:trPr>
        <w:tc>
          <w:tcPr>
            <w:tcW w:w="1701" w:type="dxa"/>
            <w:gridSpan w:val="2"/>
            <w:vMerge/>
            <w:shd w:val="clear" w:color="auto" w:fill="D9D9D9"/>
            <w:vAlign w:val="center"/>
          </w:tcPr>
          <w:p w:rsidR="00A63DA4" w:rsidRPr="00A63DA4" w:rsidRDefault="00A63DA4" w:rsidP="00A63DA4">
            <w:pPr>
              <w:spacing w:line="200" w:lineRule="exact"/>
              <w:contextualSpacing/>
              <w:jc w:val="both"/>
              <w:rPr>
                <w:rFonts w:ascii="標楷體" w:eastAsia="標楷體" w:hAnsi="標楷體"/>
                <w:sz w:val="16"/>
                <w:szCs w:val="16"/>
              </w:rPr>
            </w:pPr>
          </w:p>
        </w:tc>
        <w:tc>
          <w:tcPr>
            <w:tcW w:w="1418" w:type="dxa"/>
            <w:vMerge/>
            <w:shd w:val="clear" w:color="auto" w:fill="D9D9D9"/>
            <w:vAlign w:val="center"/>
          </w:tcPr>
          <w:p w:rsidR="00A63DA4" w:rsidRPr="00A63DA4" w:rsidRDefault="00A63DA4" w:rsidP="00A63DA4">
            <w:pPr>
              <w:spacing w:line="200" w:lineRule="exact"/>
              <w:contextualSpacing/>
              <w:jc w:val="both"/>
              <w:rPr>
                <w:rFonts w:ascii="標楷體" w:eastAsia="標楷體" w:hAnsi="標楷體"/>
                <w:sz w:val="16"/>
                <w:szCs w:val="16"/>
              </w:rPr>
            </w:pPr>
          </w:p>
        </w:tc>
        <w:tc>
          <w:tcPr>
            <w:tcW w:w="992" w:type="dxa"/>
            <w:vMerge/>
            <w:shd w:val="clear" w:color="auto" w:fill="D9D9D9"/>
            <w:vAlign w:val="center"/>
          </w:tcPr>
          <w:p w:rsidR="00A63DA4" w:rsidRPr="00A63DA4" w:rsidRDefault="00A63DA4" w:rsidP="00A63DA4">
            <w:pPr>
              <w:spacing w:line="200" w:lineRule="exact"/>
              <w:contextualSpacing/>
              <w:jc w:val="center"/>
              <w:rPr>
                <w:rFonts w:ascii="標楷體" w:eastAsia="標楷體" w:hAnsi="標楷體"/>
                <w:sz w:val="16"/>
                <w:szCs w:val="16"/>
              </w:rPr>
            </w:pPr>
          </w:p>
        </w:tc>
        <w:tc>
          <w:tcPr>
            <w:tcW w:w="2126" w:type="dxa"/>
            <w:gridSpan w:val="5"/>
            <w:shd w:val="clear" w:color="auto" w:fill="D9D9D9"/>
            <w:vAlign w:val="center"/>
          </w:tcPr>
          <w:p w:rsidR="00A63DA4" w:rsidRPr="00A63DA4" w:rsidRDefault="00A63DA4" w:rsidP="00A63DA4">
            <w:pPr>
              <w:spacing w:line="200" w:lineRule="exact"/>
              <w:jc w:val="right"/>
              <w:rPr>
                <w:rFonts w:ascii="標楷體" w:eastAsia="標楷體" w:hAnsi="標楷體"/>
                <w:sz w:val="16"/>
                <w:szCs w:val="16"/>
              </w:rPr>
            </w:pPr>
            <w:proofErr w:type="gramStart"/>
            <w:r w:rsidRPr="00A63DA4">
              <w:rPr>
                <w:rFonts w:ascii="標楷體" w:eastAsia="標楷體" w:hAnsi="標楷體" w:hint="eastAsia"/>
                <w:sz w:val="16"/>
                <w:szCs w:val="16"/>
              </w:rPr>
              <w:t>物調係數ｂ</w:t>
            </w:r>
            <w:proofErr w:type="gramEnd"/>
            <w:r w:rsidRPr="00A63DA4">
              <w:rPr>
                <w:rFonts w:ascii="標楷體" w:eastAsia="標楷體" w:hAnsi="標楷體" w:hint="eastAsia"/>
                <w:sz w:val="16"/>
                <w:szCs w:val="16"/>
              </w:rPr>
              <w:t>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134" w:type="dxa"/>
            <w:vMerge/>
            <w:shd w:val="clear" w:color="auto" w:fill="D9D9D9"/>
            <w:vAlign w:val="center"/>
          </w:tcPr>
          <w:p w:rsidR="00A63DA4" w:rsidRPr="00A63DA4" w:rsidRDefault="00A63DA4" w:rsidP="00A63DA4">
            <w:pPr>
              <w:spacing w:line="200" w:lineRule="exact"/>
              <w:jc w:val="both"/>
              <w:rPr>
                <w:rFonts w:ascii="標楷體" w:eastAsia="標楷體" w:hAnsi="標楷體"/>
                <w:sz w:val="16"/>
                <w:szCs w:val="16"/>
              </w:rPr>
            </w:pPr>
          </w:p>
        </w:tc>
      </w:tr>
      <w:tr w:rsidR="00A63DA4" w:rsidRPr="00A63DA4" w:rsidTr="00AA1BFB">
        <w:trPr>
          <w:trHeight w:val="283"/>
        </w:trPr>
        <w:tc>
          <w:tcPr>
            <w:tcW w:w="4111" w:type="dxa"/>
            <w:gridSpan w:val="4"/>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小計(</w:t>
            </w:r>
            <w:proofErr w:type="gramStart"/>
            <w:r w:rsidRPr="00A63DA4">
              <w:rPr>
                <w:rFonts w:ascii="標楷體" w:eastAsia="標楷體" w:hAnsi="標楷體" w:hint="eastAsia"/>
                <w:sz w:val="16"/>
                <w:szCs w:val="16"/>
              </w:rPr>
              <w:t>物調係數ｂ</w:t>
            </w:r>
            <w:proofErr w:type="gramEnd"/>
            <w:r w:rsidRPr="00A63DA4">
              <w:rPr>
                <w:rFonts w:ascii="標楷體" w:eastAsia="標楷體" w:hAnsi="標楷體" w:hint="eastAsia"/>
                <w:sz w:val="16"/>
                <w:szCs w:val="16"/>
              </w:rPr>
              <w:t>)=</w:t>
            </w:r>
          </w:p>
        </w:tc>
        <w:tc>
          <w:tcPr>
            <w:tcW w:w="3260" w:type="dxa"/>
            <w:gridSpan w:val="6"/>
            <w:shd w:val="clear" w:color="auto" w:fill="E2EF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r>
      <w:tr w:rsidR="00A63DA4" w:rsidRPr="00A63DA4" w:rsidTr="00AA1BFB">
        <w:trPr>
          <w:trHeight w:val="283"/>
        </w:trPr>
        <w:tc>
          <w:tcPr>
            <w:tcW w:w="3119" w:type="dxa"/>
            <w:gridSpan w:val="3"/>
            <w:shd w:val="clear" w:color="auto" w:fill="D9E2F3"/>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b/>
                <w:sz w:val="16"/>
                <w:szCs w:val="16"/>
              </w:rPr>
              <w:t>3.3.</w:t>
            </w:r>
            <w:r w:rsidRPr="00A63DA4">
              <w:rPr>
                <w:rFonts w:ascii="標楷體" w:hAnsi="新細明體" w:cs="新細明體" w:hint="eastAsia"/>
                <w:b/>
                <w:sz w:val="16"/>
                <w:szCs w:val="16"/>
              </w:rPr>
              <w:t>②</w:t>
            </w:r>
            <w:r w:rsidRPr="00A63DA4">
              <w:rPr>
                <w:rFonts w:ascii="標楷體" w:eastAsia="標楷體" w:hAnsi="標楷體" w:cs="新細明體" w:hint="eastAsia"/>
                <w:b/>
                <w:sz w:val="16"/>
                <w:szCs w:val="16"/>
              </w:rPr>
              <w:t>協助開闢公共設施相關費用</w:t>
            </w:r>
          </w:p>
        </w:tc>
        <w:tc>
          <w:tcPr>
            <w:tcW w:w="992" w:type="dxa"/>
            <w:shd w:val="clear" w:color="auto" w:fill="D9E2F3"/>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134" w:type="dxa"/>
            <w:vMerge w:val="restart"/>
            <w:tcBorders>
              <w:top w:val="single" w:sz="2" w:space="0" w:color="auto"/>
            </w:tcBorders>
            <w:shd w:val="clear" w:color="auto" w:fill="D9E2F3"/>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AA1BFB">
        <w:trPr>
          <w:trHeight w:val="90"/>
        </w:trPr>
        <w:tc>
          <w:tcPr>
            <w:tcW w:w="3119" w:type="dxa"/>
            <w:gridSpan w:val="3"/>
            <w:shd w:val="clear" w:color="auto" w:fill="D9E2F3"/>
            <w:vAlign w:val="center"/>
          </w:tcPr>
          <w:p w:rsidR="00A63DA4" w:rsidRPr="00A63DA4" w:rsidRDefault="00A63DA4" w:rsidP="00A63DA4">
            <w:pPr>
              <w:spacing w:line="200" w:lineRule="exact"/>
              <w:contextualSpacing/>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3.4.施工期間利息</w:t>
            </w:r>
          </w:p>
        </w:tc>
        <w:tc>
          <w:tcPr>
            <w:tcW w:w="992" w:type="dxa"/>
            <w:shd w:val="clear" w:color="auto" w:fill="D9E2F3"/>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vMerge/>
            <w:shd w:val="clear" w:color="auto" w:fill="D9E2F3"/>
            <w:vAlign w:val="center"/>
          </w:tcPr>
          <w:p w:rsidR="00A63DA4" w:rsidRPr="00A63DA4" w:rsidRDefault="00A63DA4" w:rsidP="00A63DA4">
            <w:pPr>
              <w:spacing w:beforeLines="50" w:before="120"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3119" w:type="dxa"/>
            <w:gridSpan w:val="3"/>
            <w:shd w:val="clear" w:color="auto" w:fill="D9E2F3"/>
            <w:vAlign w:val="center"/>
          </w:tcPr>
          <w:p w:rsidR="00A63DA4" w:rsidRPr="00A63DA4" w:rsidRDefault="00A63DA4" w:rsidP="00A63DA4">
            <w:pPr>
              <w:spacing w:line="200" w:lineRule="exact"/>
              <w:contextualSpacing/>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4.利息</w:t>
            </w:r>
          </w:p>
        </w:tc>
        <w:tc>
          <w:tcPr>
            <w:tcW w:w="992" w:type="dxa"/>
            <w:shd w:val="clear" w:color="auto" w:fill="D9E2F3"/>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vMerge/>
            <w:shd w:val="clear" w:color="auto" w:fill="D9E2F3"/>
            <w:vAlign w:val="center"/>
          </w:tcPr>
          <w:p w:rsidR="00A63DA4" w:rsidRPr="00A63DA4" w:rsidRDefault="00A63DA4" w:rsidP="00A63DA4">
            <w:pPr>
              <w:spacing w:beforeLines="50" w:before="120" w:line="200" w:lineRule="exact"/>
              <w:contextualSpacing/>
              <w:jc w:val="both"/>
              <w:rPr>
                <w:rFonts w:ascii="標楷體" w:eastAsia="標楷體" w:hAnsi="標楷體"/>
                <w:color w:val="000000"/>
                <w:sz w:val="16"/>
                <w:szCs w:val="16"/>
              </w:rPr>
            </w:pPr>
          </w:p>
        </w:tc>
      </w:tr>
      <w:tr w:rsidR="00A63DA4" w:rsidRPr="00A63DA4" w:rsidTr="00AA1BFB">
        <w:trPr>
          <w:trHeight w:val="283"/>
        </w:trPr>
        <w:tc>
          <w:tcPr>
            <w:tcW w:w="3119" w:type="dxa"/>
            <w:gridSpan w:val="3"/>
            <w:shd w:val="clear" w:color="auto" w:fill="D9E2F3"/>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r w:rsidRPr="00A63DA4">
              <w:rPr>
                <w:rFonts w:ascii="標楷體" w:eastAsia="標楷體" w:hAnsi="標楷體" w:hint="eastAsia"/>
                <w:b/>
                <w:color w:val="000000"/>
                <w:sz w:val="16"/>
                <w:szCs w:val="16"/>
              </w:rPr>
              <w:t>5.營運及維修成本</w:t>
            </w:r>
          </w:p>
        </w:tc>
        <w:tc>
          <w:tcPr>
            <w:tcW w:w="992" w:type="dxa"/>
            <w:shd w:val="clear" w:color="auto" w:fill="D9E2F3"/>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126" w:type="dxa"/>
            <w:gridSpan w:val="5"/>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134" w:type="dxa"/>
            <w:vMerge/>
            <w:tcBorders>
              <w:bottom w:val="single" w:sz="4" w:space="0" w:color="auto"/>
            </w:tcBorders>
            <w:shd w:val="clear" w:color="auto" w:fill="D9E2F3"/>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bl>
    <w:p w:rsidR="00A63DA4" w:rsidRPr="00A63DA4" w:rsidRDefault="00A63DA4" w:rsidP="00A63DA4">
      <w:pPr>
        <w:widowControl/>
        <w:jc w:val="center"/>
        <w:rPr>
          <w:rFonts w:ascii="標楷體" w:eastAsia="標楷體" w:hAnsi="標楷體"/>
          <w:b/>
          <w:color w:val="000000"/>
          <w:sz w:val="16"/>
          <w:szCs w:val="16"/>
        </w:rPr>
      </w:pPr>
    </w:p>
    <w:p w:rsidR="00A63DA4" w:rsidRPr="00A63DA4" w:rsidRDefault="00A63DA4" w:rsidP="00A63DA4">
      <w:pPr>
        <w:widowControl/>
        <w:rPr>
          <w:rFonts w:ascii="標楷體" w:eastAsia="標楷體" w:hAnsi="標楷體"/>
          <w:b/>
          <w:color w:val="000000"/>
          <w:sz w:val="28"/>
          <w:szCs w:val="26"/>
        </w:rPr>
      </w:pPr>
      <w:r w:rsidRPr="00A63DA4">
        <w:rPr>
          <w:rFonts w:ascii="標楷體" w:eastAsia="標楷體" w:hAnsi="標楷體"/>
          <w:b/>
          <w:color w:val="000000"/>
          <w:sz w:val="28"/>
          <w:szCs w:val="26"/>
        </w:rPr>
        <w:br w:type="page"/>
      </w:r>
    </w:p>
    <w:p w:rsidR="00A63DA4" w:rsidRPr="00A63DA4" w:rsidRDefault="00A63DA4" w:rsidP="00A63DA4">
      <w:pPr>
        <w:widowControl/>
        <w:jc w:val="center"/>
        <w:rPr>
          <w:rFonts w:ascii="標楷體" w:eastAsia="標楷體" w:hAnsi="標楷體"/>
          <w:b/>
          <w:color w:val="000000"/>
        </w:rPr>
      </w:pPr>
      <w:bookmarkStart w:id="8" w:name="_Toc129976377"/>
      <w:r w:rsidRPr="00A63DA4">
        <w:rPr>
          <w:rFonts w:ascii="標楷體" w:eastAsia="標楷體" w:hAnsi="標楷體" w:hint="eastAsia"/>
          <w:b/>
          <w:color w:val="000000"/>
        </w:rPr>
        <w:lastRenderedPageBreak/>
        <w:t>附表4-2一般辦公室翻修計畫成本概算表</w:t>
      </w:r>
      <w:bookmarkEnd w:id="8"/>
    </w:p>
    <w:tbl>
      <w:tblPr>
        <w:tblStyle w:val="1a"/>
        <w:tblW w:w="6804" w:type="dxa"/>
        <w:jc w:val="center"/>
        <w:tblLayout w:type="fixed"/>
        <w:tblLook w:val="04A0" w:firstRow="1" w:lastRow="0" w:firstColumn="1" w:lastColumn="0" w:noHBand="0" w:noVBand="1"/>
      </w:tblPr>
      <w:tblGrid>
        <w:gridCol w:w="2904"/>
        <w:gridCol w:w="766"/>
        <w:gridCol w:w="3134"/>
      </w:tblGrid>
      <w:tr w:rsidR="00A63DA4" w:rsidRPr="00A63DA4" w:rsidTr="00A63DA4">
        <w:trPr>
          <w:trHeight w:val="340"/>
          <w:jc w:val="center"/>
        </w:trPr>
        <w:tc>
          <w:tcPr>
            <w:tcW w:w="4641" w:type="dxa"/>
            <w:tcBorders>
              <w:top w:val="single" w:sz="4" w:space="0" w:color="auto"/>
              <w:left w:val="single" w:sz="4" w:space="0" w:color="auto"/>
              <w:bottom w:val="single" w:sz="4" w:space="0" w:color="auto"/>
              <w:right w:val="nil"/>
            </w:tcBorders>
            <w:shd w:val="clear" w:color="auto" w:fill="D9D9D9"/>
            <w:vAlign w:val="center"/>
          </w:tcPr>
          <w:p w:rsidR="00A63DA4" w:rsidRPr="00A63DA4" w:rsidRDefault="00A63DA4" w:rsidP="00A63DA4">
            <w:pPr>
              <w:spacing w:line="200" w:lineRule="exact"/>
              <w:ind w:right="800"/>
              <w:contextualSpacing/>
              <w:jc w:val="both"/>
              <w:rPr>
                <w:rFonts w:ascii="標楷體" w:eastAsia="標楷體" w:hAnsi="標楷體"/>
                <w:b/>
                <w:color w:val="000000"/>
                <w:sz w:val="20"/>
                <w:szCs w:val="20"/>
              </w:rPr>
            </w:pPr>
            <w:r w:rsidRPr="00A63DA4">
              <w:rPr>
                <w:rFonts w:ascii="標楷體" w:eastAsia="標楷體" w:hAnsi="標楷體" w:hint="eastAsia"/>
                <w:b/>
                <w:color w:val="000000"/>
                <w:sz w:val="20"/>
                <w:szCs w:val="20"/>
              </w:rPr>
              <w:t>計畫成本</w:t>
            </w:r>
          </w:p>
        </w:tc>
        <w:tc>
          <w:tcPr>
            <w:tcW w:w="1111" w:type="dxa"/>
            <w:tcBorders>
              <w:top w:val="single" w:sz="4" w:space="0" w:color="auto"/>
              <w:left w:val="nil"/>
              <w:bottom w:val="single" w:sz="4" w:space="0" w:color="auto"/>
              <w:right w:val="nil"/>
            </w:tcBorders>
            <w:shd w:val="clear" w:color="auto" w:fill="D9D9D9"/>
            <w:vAlign w:val="center"/>
          </w:tcPr>
          <w:p w:rsidR="00A63DA4" w:rsidRPr="00A63DA4" w:rsidRDefault="00A63DA4" w:rsidP="00A63DA4">
            <w:pPr>
              <w:spacing w:line="200" w:lineRule="exact"/>
              <w:ind w:right="800"/>
              <w:contextualSpacing/>
              <w:jc w:val="both"/>
              <w:rPr>
                <w:rFonts w:ascii="標楷體" w:eastAsia="標楷體" w:hAnsi="標楷體"/>
                <w:b/>
                <w:color w:val="000000"/>
                <w:sz w:val="20"/>
                <w:szCs w:val="20"/>
              </w:rPr>
            </w:pPr>
            <w:r w:rsidRPr="00A63DA4">
              <w:rPr>
                <w:rFonts w:ascii="標楷體" w:eastAsia="標楷體" w:hAnsi="標楷體" w:hint="eastAsia"/>
                <w:b/>
                <w:color w:val="000000"/>
                <w:sz w:val="20"/>
                <w:szCs w:val="20"/>
              </w:rPr>
              <w:t>=</w:t>
            </w:r>
          </w:p>
        </w:tc>
        <w:tc>
          <w:tcPr>
            <w:tcW w:w="5021" w:type="dxa"/>
            <w:tcBorders>
              <w:top w:val="single" w:sz="4" w:space="0" w:color="auto"/>
              <w:left w:val="nil"/>
              <w:bottom w:val="single" w:sz="4" w:space="0" w:color="auto"/>
              <w:right w:val="single" w:sz="4" w:space="0" w:color="auto"/>
            </w:tcBorders>
            <w:shd w:val="clear" w:color="auto" w:fill="D9D9D9"/>
            <w:vAlign w:val="center"/>
          </w:tcPr>
          <w:p w:rsidR="00A63DA4" w:rsidRPr="00A63DA4" w:rsidRDefault="00A63DA4" w:rsidP="00A63DA4">
            <w:pPr>
              <w:spacing w:line="200" w:lineRule="exact"/>
              <w:contextualSpacing/>
              <w:jc w:val="both"/>
              <w:rPr>
                <w:rFonts w:ascii="標楷體" w:eastAsia="標楷體" w:hAnsi="標楷體"/>
                <w:b/>
                <w:color w:val="000000"/>
                <w:sz w:val="20"/>
                <w:szCs w:val="20"/>
              </w:rPr>
            </w:pPr>
            <w:r w:rsidRPr="00A63DA4">
              <w:rPr>
                <w:rFonts w:ascii="標楷體" w:eastAsia="標楷體" w:hAnsi="標楷體" w:hint="eastAsia"/>
                <w:color w:val="000000"/>
                <w:sz w:val="20"/>
                <w:szCs w:val="20"/>
                <w:u w:val="single"/>
              </w:rPr>
              <w:t xml:space="preserve">                         </w:t>
            </w:r>
            <w:r w:rsidRPr="00A63DA4">
              <w:rPr>
                <w:rFonts w:ascii="標楷體" w:eastAsia="標楷體" w:hAnsi="標楷體" w:hint="eastAsia"/>
                <w:color w:val="000000"/>
                <w:sz w:val="20"/>
                <w:szCs w:val="20"/>
              </w:rPr>
              <w:t>元</w:t>
            </w:r>
          </w:p>
        </w:tc>
      </w:tr>
    </w:tbl>
    <w:p w:rsidR="00A63DA4" w:rsidRPr="00A63DA4" w:rsidRDefault="00A63DA4" w:rsidP="00A63DA4">
      <w:pPr>
        <w:tabs>
          <w:tab w:val="left" w:pos="4182"/>
          <w:tab w:val="left" w:pos="5293"/>
        </w:tabs>
        <w:spacing w:line="200" w:lineRule="exact"/>
        <w:ind w:left="-459"/>
        <w:contextualSpacing/>
        <w:rPr>
          <w:rFonts w:ascii="標楷體" w:eastAsia="標楷體" w:hAnsi="標楷體"/>
          <w:color w:val="000000"/>
          <w:sz w:val="20"/>
          <w:szCs w:val="20"/>
          <w:u w:val="single"/>
        </w:rPr>
      </w:pPr>
      <w:r w:rsidRPr="00A63DA4">
        <w:rPr>
          <w:rFonts w:ascii="標楷體" w:eastAsia="標楷體" w:hAnsi="標楷體" w:hint="eastAsia"/>
          <w:b/>
          <w:color w:val="000000"/>
          <w:sz w:val="20"/>
          <w:szCs w:val="20"/>
        </w:rPr>
        <w:tab/>
      </w:r>
      <w:r w:rsidRPr="00A63DA4">
        <w:rPr>
          <w:rFonts w:ascii="標楷體" w:eastAsia="標楷體" w:hAnsi="標楷體" w:hint="eastAsia"/>
          <w:b/>
          <w:color w:val="000000"/>
          <w:sz w:val="20"/>
          <w:szCs w:val="20"/>
        </w:rPr>
        <w:tab/>
      </w:r>
    </w:p>
    <w:tbl>
      <w:tblPr>
        <w:tblStyle w:val="1a"/>
        <w:tblW w:w="7552" w:type="dxa"/>
        <w:tblInd w:w="-567"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6"/>
        <w:gridCol w:w="610"/>
        <w:gridCol w:w="283"/>
        <w:gridCol w:w="709"/>
        <w:gridCol w:w="284"/>
        <w:gridCol w:w="708"/>
        <w:gridCol w:w="284"/>
        <w:gridCol w:w="709"/>
        <w:gridCol w:w="283"/>
        <w:gridCol w:w="425"/>
        <w:gridCol w:w="567"/>
        <w:gridCol w:w="426"/>
        <w:gridCol w:w="425"/>
        <w:gridCol w:w="459"/>
        <w:gridCol w:w="425"/>
        <w:gridCol w:w="483"/>
        <w:gridCol w:w="236"/>
      </w:tblGrid>
      <w:tr w:rsidR="00A63DA4" w:rsidRPr="00A63DA4" w:rsidTr="00016394">
        <w:trPr>
          <w:trHeight w:val="340"/>
        </w:trPr>
        <w:tc>
          <w:tcPr>
            <w:tcW w:w="846" w:type="dxa"/>
            <w:gridSpan w:val="2"/>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r w:rsidRPr="00A63DA4">
              <w:rPr>
                <w:rFonts w:ascii="標楷體" w:eastAsia="標楷體" w:hAnsi="標楷體" w:hint="eastAsia"/>
                <w:b/>
                <w:bCs/>
                <w:color w:val="000000"/>
                <w:sz w:val="12"/>
                <w:szCs w:val="12"/>
              </w:rPr>
              <w:t>3.工程經費(元)</w:t>
            </w:r>
          </w:p>
        </w:tc>
        <w:tc>
          <w:tcPr>
            <w:tcW w:w="283"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p>
        </w:tc>
        <w:tc>
          <w:tcPr>
            <w:tcW w:w="709"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總樓地板需求面積(m</w:t>
            </w:r>
            <w:r w:rsidRPr="00A63DA4">
              <w:rPr>
                <w:rFonts w:ascii="標楷體" w:eastAsia="標楷體" w:hAnsi="標楷體" w:hint="eastAsia"/>
                <w:b/>
                <w:color w:val="000000"/>
                <w:sz w:val="12"/>
                <w:szCs w:val="12"/>
                <w:vertAlign w:val="superscript"/>
              </w:rPr>
              <w:t>2</w:t>
            </w:r>
            <w:r w:rsidRPr="00A63DA4">
              <w:rPr>
                <w:rFonts w:ascii="標楷體" w:eastAsia="標楷體" w:hAnsi="標楷體" w:hint="eastAsia"/>
                <w:b/>
                <w:color w:val="000000"/>
                <w:sz w:val="12"/>
                <w:szCs w:val="12"/>
              </w:rPr>
              <w:t>)</w:t>
            </w: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b/>
                <w:bCs/>
                <w:color w:val="000000"/>
                <w:sz w:val="12"/>
                <w:szCs w:val="12"/>
              </w:rPr>
            </w:pPr>
            <w:r w:rsidRPr="00A63DA4">
              <w:rPr>
                <w:rFonts w:ascii="標楷體" w:eastAsia="標楷體" w:hAnsi="標楷體" w:hint="eastAsia"/>
                <w:b/>
                <w:bCs/>
                <w:color w:val="000000"/>
                <w:sz w:val="12"/>
                <w:szCs w:val="12"/>
              </w:rPr>
              <w:t>×</w:t>
            </w:r>
          </w:p>
        </w:tc>
        <w:tc>
          <w:tcPr>
            <w:tcW w:w="708"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r w:rsidRPr="00A63DA4">
              <w:rPr>
                <w:rFonts w:ascii="標楷體" w:eastAsia="標楷體" w:hAnsi="標楷體" w:hint="eastAsia"/>
                <w:b/>
                <w:bCs/>
                <w:color w:val="000000"/>
                <w:sz w:val="12"/>
                <w:szCs w:val="12"/>
              </w:rPr>
              <w:t>單位面積造價(元/m</w:t>
            </w:r>
            <w:r w:rsidRPr="00A63DA4">
              <w:rPr>
                <w:rFonts w:ascii="標楷體" w:eastAsia="標楷體" w:hAnsi="標楷體" w:hint="eastAsia"/>
                <w:b/>
                <w:bCs/>
                <w:color w:val="000000"/>
                <w:sz w:val="12"/>
                <w:szCs w:val="12"/>
                <w:vertAlign w:val="superscript"/>
              </w:rPr>
              <w:t>2</w:t>
            </w:r>
            <w:r w:rsidRPr="00A63DA4">
              <w:rPr>
                <w:rFonts w:ascii="標楷體" w:eastAsia="標楷體" w:hAnsi="標楷體" w:hint="eastAsia"/>
                <w:b/>
                <w:bCs/>
                <w:color w:val="000000"/>
                <w:sz w:val="12"/>
                <w:szCs w:val="12"/>
              </w:rPr>
              <w:t>)</w:t>
            </w: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
        </w:tc>
        <w:tc>
          <w:tcPr>
            <w:tcW w:w="709"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專案</w:t>
            </w:r>
            <w:proofErr w:type="gramStart"/>
            <w:r w:rsidRPr="00A63DA4">
              <w:rPr>
                <w:rFonts w:ascii="標楷體" w:eastAsia="標楷體" w:hAnsi="標楷體" w:hint="eastAsia"/>
                <w:b/>
                <w:color w:val="000000"/>
                <w:sz w:val="12"/>
                <w:szCs w:val="12"/>
              </w:rPr>
              <w:t>研</w:t>
            </w:r>
            <w:proofErr w:type="gramEnd"/>
            <w:r w:rsidRPr="00A63DA4">
              <w:rPr>
                <w:rFonts w:ascii="標楷體" w:eastAsia="標楷體" w:hAnsi="標楷體" w:hint="eastAsia"/>
                <w:b/>
                <w:color w:val="000000"/>
                <w:sz w:val="12"/>
                <w:szCs w:val="12"/>
              </w:rPr>
              <w:t>析項目費用(元)</w:t>
            </w:r>
          </w:p>
        </w:tc>
        <w:tc>
          <w:tcPr>
            <w:tcW w:w="283"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5"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r w:rsidRPr="00A63DA4">
              <w:rPr>
                <w:rFonts w:ascii="標楷體" w:eastAsia="標楷體" w:hAnsi="標楷體" w:hint="eastAsia"/>
                <w:b/>
                <w:bCs/>
                <w:color w:val="000000"/>
                <w:sz w:val="12"/>
                <w:szCs w:val="12"/>
              </w:rPr>
              <w:t>間接成本比率</w:t>
            </w:r>
            <w:r w:rsidRPr="00A63DA4">
              <w:rPr>
                <w:rFonts w:ascii="標楷體" w:eastAsia="標楷體" w:hAnsi="標楷體" w:hint="eastAsia"/>
                <w:b/>
                <w:color w:val="000000"/>
                <w:sz w:val="12"/>
                <w:szCs w:val="12"/>
              </w:rPr>
              <w:t>(%)</w:t>
            </w:r>
          </w:p>
        </w:tc>
        <w:tc>
          <w:tcPr>
            <w:tcW w:w="567"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6"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地區係數(%)</w:t>
            </w:r>
          </w:p>
        </w:tc>
        <w:tc>
          <w:tcPr>
            <w:tcW w:w="425"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59" w:type="dxa"/>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工程預備費比率(%)</w:t>
            </w:r>
          </w:p>
        </w:tc>
        <w:tc>
          <w:tcPr>
            <w:tcW w:w="425"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w:t>
            </w:r>
          </w:p>
        </w:tc>
        <w:tc>
          <w:tcPr>
            <w:tcW w:w="483"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roofErr w:type="gramStart"/>
            <w:r w:rsidRPr="00A63DA4">
              <w:rPr>
                <w:rFonts w:ascii="標楷體" w:eastAsia="標楷體" w:hAnsi="標楷體" w:cs="新細明體" w:hint="eastAsia"/>
                <w:b/>
                <w:color w:val="000000"/>
                <w:sz w:val="12"/>
                <w:szCs w:val="12"/>
              </w:rPr>
              <w:t>物調係數</w:t>
            </w:r>
            <w:proofErr w:type="gramEnd"/>
            <w:r w:rsidRPr="00A63DA4">
              <w:rPr>
                <w:rFonts w:ascii="標楷體" w:eastAsia="標楷體" w:hAnsi="標楷體" w:cs="新細明體"/>
                <w:b/>
                <w:color w:val="000000"/>
                <w:sz w:val="12"/>
                <w:szCs w:val="12"/>
              </w:rPr>
              <w:t>b</w:t>
            </w:r>
            <w:r w:rsidRPr="00A63DA4">
              <w:rPr>
                <w:rFonts w:ascii="標楷體" w:eastAsia="標楷體" w:hAnsi="標楷體" w:cs="新細明體" w:hint="eastAsia"/>
                <w:b/>
                <w:color w:val="000000"/>
                <w:sz w:val="12"/>
                <w:szCs w:val="12"/>
              </w:rPr>
              <w:t>(%)</w:t>
            </w:r>
          </w:p>
        </w:tc>
        <w:tc>
          <w:tcPr>
            <w:tcW w:w="236"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
        </w:tc>
      </w:tr>
      <w:tr w:rsidR="00A63DA4" w:rsidRPr="00A63DA4" w:rsidTr="00A63DA4">
        <w:trPr>
          <w:trHeight w:val="340"/>
        </w:trPr>
        <w:tc>
          <w:tcPr>
            <w:tcW w:w="236"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w:t>
            </w:r>
          </w:p>
        </w:tc>
        <w:tc>
          <w:tcPr>
            <w:tcW w:w="610"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bCs/>
                <w:color w:val="000000"/>
                <w:sz w:val="12"/>
                <w:szCs w:val="12"/>
              </w:rPr>
            </w:pPr>
          </w:p>
        </w:tc>
        <w:tc>
          <w:tcPr>
            <w:tcW w:w="283" w:type="dxa"/>
            <w:shd w:val="clear" w:color="auto" w:fill="FFFFFF"/>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p>
        </w:tc>
        <w:tc>
          <w:tcPr>
            <w:tcW w:w="709" w:type="dxa"/>
            <w:shd w:val="clear" w:color="auto" w:fill="FFF2CC"/>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bCs/>
                <w:color w:val="000000"/>
                <w:sz w:val="12"/>
                <w:szCs w:val="12"/>
              </w:rPr>
              <w:t>×</w:t>
            </w:r>
          </w:p>
        </w:tc>
        <w:tc>
          <w:tcPr>
            <w:tcW w:w="708" w:type="dxa"/>
            <w:shd w:val="clear" w:color="auto" w:fill="FFF2CC"/>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84"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
        </w:tc>
        <w:tc>
          <w:tcPr>
            <w:tcW w:w="709"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83"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5" w:type="dxa"/>
            <w:shd w:val="clear" w:color="auto" w:fill="auto"/>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15%</w:t>
            </w:r>
          </w:p>
        </w:tc>
        <w:tc>
          <w:tcPr>
            <w:tcW w:w="567"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proofErr w:type="gramStart"/>
            <w:r w:rsidRPr="00A63DA4">
              <w:rPr>
                <w:rFonts w:ascii="標楷體" w:eastAsia="標楷體" w:hAnsi="標楷體" w:hint="eastAsia"/>
                <w:b/>
                <w:color w:val="000000"/>
                <w:sz w:val="12"/>
                <w:szCs w:val="12"/>
              </w:rPr>
              <w:t>］</w:t>
            </w:r>
            <w:proofErr w:type="gramEnd"/>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26"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425" w:type="dxa"/>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(1+</w:t>
            </w:r>
          </w:p>
        </w:tc>
        <w:tc>
          <w:tcPr>
            <w:tcW w:w="459"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425" w:type="dxa"/>
            <w:shd w:val="clear" w:color="auto" w:fill="FFFFFF"/>
            <w:vAlign w:val="center"/>
          </w:tcPr>
          <w:p w:rsidR="00A63DA4" w:rsidRPr="00A63DA4" w:rsidRDefault="00A63DA4" w:rsidP="00A63DA4">
            <w:pPr>
              <w:adjustRightInd w:val="0"/>
              <w:snapToGrid w:val="0"/>
              <w:spacing w:line="200" w:lineRule="exact"/>
              <w:jc w:val="center"/>
              <w:rPr>
                <w:rFonts w:ascii="標楷體" w:eastAsia="標楷體" w:hAnsi="標楷體"/>
                <w:b/>
                <w:color w:val="000000"/>
                <w:sz w:val="12"/>
                <w:szCs w:val="12"/>
              </w:rPr>
            </w:pPr>
            <w:r w:rsidRPr="00A63DA4">
              <w:rPr>
                <w:rFonts w:ascii="標楷體" w:eastAsia="標楷體" w:hAnsi="標楷體" w:hint="eastAsia"/>
                <w:b/>
                <w:color w:val="000000"/>
                <w:sz w:val="12"/>
                <w:szCs w:val="12"/>
              </w:rPr>
              <w:t>)</w:t>
            </w:r>
            <w:r w:rsidRPr="00A63DA4">
              <w:rPr>
                <w:rFonts w:ascii="標楷體" w:eastAsia="標楷體" w:hAnsi="標楷體" w:hint="eastAsia"/>
                <w:b/>
                <w:bCs/>
                <w:color w:val="000000"/>
                <w:sz w:val="12"/>
                <w:szCs w:val="12"/>
              </w:rPr>
              <w:t>×</w:t>
            </w:r>
            <w:r w:rsidRPr="00A63DA4">
              <w:rPr>
                <w:rFonts w:ascii="標楷體" w:eastAsia="標楷體" w:hAnsi="標楷體" w:hint="eastAsia"/>
                <w:b/>
                <w:color w:val="000000"/>
                <w:sz w:val="12"/>
                <w:szCs w:val="12"/>
              </w:rPr>
              <w:t>(</w:t>
            </w:r>
          </w:p>
        </w:tc>
        <w:tc>
          <w:tcPr>
            <w:tcW w:w="483" w:type="dxa"/>
            <w:shd w:val="clear" w:color="auto" w:fill="D9D9D9"/>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p>
        </w:tc>
        <w:tc>
          <w:tcPr>
            <w:tcW w:w="236" w:type="dxa"/>
            <w:vAlign w:val="center"/>
          </w:tcPr>
          <w:p w:rsidR="00A63DA4" w:rsidRPr="00A63DA4" w:rsidRDefault="00A63DA4" w:rsidP="00A63DA4">
            <w:pPr>
              <w:adjustRightInd w:val="0"/>
              <w:snapToGrid w:val="0"/>
              <w:spacing w:line="200" w:lineRule="exact"/>
              <w:jc w:val="center"/>
              <w:rPr>
                <w:rFonts w:ascii="標楷體" w:eastAsia="標楷體" w:hAnsi="標楷體" w:cs="新細明體"/>
                <w:b/>
                <w:color w:val="000000"/>
                <w:sz w:val="12"/>
                <w:szCs w:val="12"/>
              </w:rPr>
            </w:pPr>
            <w:r w:rsidRPr="00A63DA4">
              <w:rPr>
                <w:rFonts w:ascii="標楷體" w:eastAsia="標楷體" w:hAnsi="標楷體" w:hint="eastAsia"/>
                <w:b/>
                <w:color w:val="000000"/>
                <w:sz w:val="12"/>
                <w:szCs w:val="12"/>
              </w:rPr>
              <w:t>)</w:t>
            </w:r>
          </w:p>
        </w:tc>
      </w:tr>
    </w:tbl>
    <w:p w:rsidR="00A63DA4" w:rsidRPr="00A63DA4" w:rsidRDefault="00A63DA4" w:rsidP="00A63DA4">
      <w:pPr>
        <w:tabs>
          <w:tab w:val="left" w:pos="4182"/>
          <w:tab w:val="left" w:pos="5293"/>
        </w:tabs>
        <w:spacing w:line="200" w:lineRule="exact"/>
        <w:ind w:left="-459"/>
        <w:contextualSpacing/>
        <w:rPr>
          <w:rFonts w:ascii="標楷體" w:eastAsia="標楷體" w:hAnsi="標楷體"/>
          <w:color w:val="000000"/>
          <w:sz w:val="20"/>
          <w:szCs w:val="20"/>
          <w:u w:val="single"/>
        </w:rPr>
      </w:pPr>
      <w:r w:rsidRPr="00A63DA4">
        <w:rPr>
          <w:rFonts w:ascii="標楷體" w:eastAsia="標楷體" w:hAnsi="標楷體" w:hint="eastAsia"/>
          <w:b/>
          <w:color w:val="000000"/>
          <w:sz w:val="20"/>
          <w:szCs w:val="20"/>
        </w:rPr>
        <w:tab/>
      </w:r>
    </w:p>
    <w:tbl>
      <w:tblPr>
        <w:tblStyle w:val="1a"/>
        <w:tblW w:w="6804" w:type="dxa"/>
        <w:jc w:val="center"/>
        <w:tblLayout w:type="fixed"/>
        <w:tblLook w:val="04A0" w:firstRow="1" w:lastRow="0" w:firstColumn="1" w:lastColumn="0" w:noHBand="0" w:noVBand="1"/>
      </w:tblPr>
      <w:tblGrid>
        <w:gridCol w:w="2904"/>
        <w:gridCol w:w="766"/>
        <w:gridCol w:w="3134"/>
      </w:tblGrid>
      <w:tr w:rsidR="00A63DA4" w:rsidRPr="00A63DA4" w:rsidTr="00A63DA4">
        <w:trPr>
          <w:trHeight w:val="340"/>
          <w:jc w:val="center"/>
        </w:trPr>
        <w:tc>
          <w:tcPr>
            <w:tcW w:w="4641" w:type="dxa"/>
            <w:tcBorders>
              <w:top w:val="single" w:sz="4" w:space="0" w:color="auto"/>
              <w:left w:val="single" w:sz="4" w:space="0" w:color="auto"/>
              <w:bottom w:val="single" w:sz="4" w:space="0" w:color="auto"/>
              <w:right w:val="nil"/>
            </w:tcBorders>
            <w:shd w:val="clear" w:color="auto" w:fill="D9D9D9"/>
            <w:vAlign w:val="center"/>
          </w:tcPr>
          <w:p w:rsidR="00A63DA4" w:rsidRPr="00A63DA4" w:rsidRDefault="00A63DA4" w:rsidP="00A63DA4">
            <w:pPr>
              <w:spacing w:line="200" w:lineRule="exact"/>
              <w:ind w:right="800"/>
              <w:contextualSpacing/>
              <w:jc w:val="both"/>
              <w:rPr>
                <w:rFonts w:ascii="標楷體" w:eastAsia="標楷體" w:hAnsi="標楷體"/>
                <w:b/>
                <w:sz w:val="20"/>
                <w:szCs w:val="20"/>
              </w:rPr>
            </w:pPr>
            <w:r w:rsidRPr="00A63DA4">
              <w:rPr>
                <w:rFonts w:ascii="標楷體" w:eastAsia="標楷體" w:hAnsi="標楷體" w:hint="eastAsia"/>
                <w:b/>
                <w:sz w:val="20"/>
                <w:szCs w:val="20"/>
              </w:rPr>
              <w:t>3.2.1.直接工程成本</w:t>
            </w:r>
          </w:p>
        </w:tc>
        <w:tc>
          <w:tcPr>
            <w:tcW w:w="1111" w:type="dxa"/>
            <w:tcBorders>
              <w:top w:val="single" w:sz="4" w:space="0" w:color="auto"/>
              <w:left w:val="nil"/>
              <w:bottom w:val="single" w:sz="4" w:space="0" w:color="auto"/>
              <w:right w:val="nil"/>
            </w:tcBorders>
            <w:shd w:val="clear" w:color="auto" w:fill="D9D9D9"/>
            <w:vAlign w:val="center"/>
          </w:tcPr>
          <w:p w:rsidR="00A63DA4" w:rsidRPr="00A63DA4" w:rsidRDefault="00A63DA4" w:rsidP="00A63DA4">
            <w:pPr>
              <w:spacing w:line="200" w:lineRule="exact"/>
              <w:ind w:right="800"/>
              <w:contextualSpacing/>
              <w:rPr>
                <w:rFonts w:ascii="標楷體" w:eastAsia="標楷體" w:hAnsi="標楷體"/>
                <w:b/>
                <w:sz w:val="20"/>
                <w:szCs w:val="20"/>
              </w:rPr>
            </w:pPr>
            <w:r w:rsidRPr="00A63DA4">
              <w:rPr>
                <w:rFonts w:ascii="標楷體" w:eastAsia="標楷體" w:hAnsi="標楷體" w:hint="eastAsia"/>
                <w:b/>
                <w:sz w:val="20"/>
                <w:szCs w:val="20"/>
              </w:rPr>
              <w:t>=</w:t>
            </w:r>
          </w:p>
        </w:tc>
        <w:tc>
          <w:tcPr>
            <w:tcW w:w="5021" w:type="dxa"/>
            <w:tcBorders>
              <w:top w:val="single" w:sz="4" w:space="0" w:color="auto"/>
              <w:left w:val="nil"/>
              <w:bottom w:val="single" w:sz="4" w:space="0" w:color="auto"/>
              <w:right w:val="single" w:sz="4" w:space="0" w:color="auto"/>
            </w:tcBorders>
            <w:shd w:val="clear" w:color="auto" w:fill="D9D9D9"/>
            <w:vAlign w:val="center"/>
          </w:tcPr>
          <w:p w:rsidR="00A63DA4" w:rsidRPr="00A63DA4" w:rsidRDefault="00A63DA4" w:rsidP="00A63DA4">
            <w:pPr>
              <w:spacing w:line="200" w:lineRule="exact"/>
              <w:contextualSpacing/>
              <w:jc w:val="both"/>
              <w:rPr>
                <w:rFonts w:ascii="標楷體" w:eastAsia="標楷體" w:hAnsi="標楷體"/>
                <w:b/>
                <w:sz w:val="20"/>
                <w:szCs w:val="20"/>
              </w:rPr>
            </w:pPr>
            <w:r w:rsidRPr="00A63DA4">
              <w:rPr>
                <w:rFonts w:ascii="標楷體" w:eastAsia="標楷體" w:hAnsi="標楷體" w:hint="eastAsia"/>
                <w:sz w:val="20"/>
                <w:szCs w:val="20"/>
                <w:u w:val="single"/>
              </w:rPr>
              <w:t xml:space="preserve">                         </w:t>
            </w:r>
            <w:r w:rsidRPr="00A63DA4">
              <w:rPr>
                <w:rFonts w:ascii="標楷體" w:eastAsia="標楷體" w:hAnsi="標楷體" w:hint="eastAsia"/>
                <w:sz w:val="20"/>
                <w:szCs w:val="20"/>
              </w:rPr>
              <w:t>元</w:t>
            </w:r>
          </w:p>
        </w:tc>
      </w:tr>
    </w:tbl>
    <w:p w:rsidR="00A63DA4" w:rsidRPr="00A63DA4" w:rsidRDefault="00A63DA4" w:rsidP="00A63DA4">
      <w:pPr>
        <w:tabs>
          <w:tab w:val="left" w:pos="4182"/>
          <w:tab w:val="left" w:pos="5293"/>
        </w:tabs>
        <w:spacing w:line="200" w:lineRule="exact"/>
        <w:ind w:left="-459"/>
        <w:contextualSpacing/>
        <w:rPr>
          <w:rFonts w:ascii="標楷體" w:eastAsia="標楷體" w:hAnsi="標楷體"/>
          <w:sz w:val="20"/>
          <w:szCs w:val="20"/>
          <w:u w:val="single"/>
        </w:rPr>
      </w:pPr>
      <w:r w:rsidRPr="00A63DA4">
        <w:rPr>
          <w:rFonts w:ascii="標楷體" w:eastAsia="標楷體" w:hAnsi="標楷體" w:hint="eastAsia"/>
          <w:b/>
          <w:sz w:val="20"/>
          <w:szCs w:val="20"/>
        </w:rPr>
        <w:tab/>
      </w:r>
      <w:r w:rsidRPr="00A63DA4">
        <w:rPr>
          <w:rFonts w:ascii="標楷體" w:eastAsia="標楷體" w:hAnsi="標楷體" w:hint="eastAsia"/>
          <w:b/>
          <w:sz w:val="20"/>
          <w:szCs w:val="20"/>
        </w:rPr>
        <w:tab/>
      </w:r>
    </w:p>
    <w:tbl>
      <w:tblPr>
        <w:tblStyle w:val="1a"/>
        <w:tblW w:w="7400" w:type="dxa"/>
        <w:tblInd w:w="-459" w:type="dxa"/>
        <w:tblLayout w:type="fixed"/>
        <w:tblLook w:val="04A0" w:firstRow="1" w:lastRow="0" w:firstColumn="1" w:lastColumn="0" w:noHBand="0" w:noVBand="1"/>
      </w:tblPr>
      <w:tblGrid>
        <w:gridCol w:w="487"/>
        <w:gridCol w:w="867"/>
        <w:gridCol w:w="1697"/>
        <w:gridCol w:w="662"/>
        <w:gridCol w:w="2270"/>
        <w:gridCol w:w="1417"/>
      </w:tblGrid>
      <w:tr w:rsidR="00A63DA4" w:rsidRPr="00A63DA4" w:rsidTr="00016394">
        <w:trPr>
          <w:trHeight w:val="20"/>
          <w:tblHeader/>
        </w:trPr>
        <w:tc>
          <w:tcPr>
            <w:tcW w:w="487" w:type="dxa"/>
            <w:tcBorders>
              <w:top w:val="single" w:sz="4"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項次</w:t>
            </w:r>
          </w:p>
        </w:tc>
        <w:tc>
          <w:tcPr>
            <w:tcW w:w="867" w:type="dxa"/>
            <w:tcBorders>
              <w:top w:val="single" w:sz="4"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項目名稱</w:t>
            </w:r>
          </w:p>
        </w:tc>
        <w:tc>
          <w:tcPr>
            <w:tcW w:w="1697" w:type="dxa"/>
            <w:tcBorders>
              <w:top w:val="single" w:sz="4"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內容說明</w:t>
            </w:r>
          </w:p>
        </w:tc>
        <w:tc>
          <w:tcPr>
            <w:tcW w:w="662" w:type="dxa"/>
            <w:tcBorders>
              <w:top w:val="single" w:sz="4"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單位</w:t>
            </w:r>
          </w:p>
        </w:tc>
        <w:tc>
          <w:tcPr>
            <w:tcW w:w="2270" w:type="dxa"/>
            <w:tcBorders>
              <w:top w:val="single" w:sz="4"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加計費用</w:t>
            </w:r>
          </w:p>
        </w:tc>
        <w:tc>
          <w:tcPr>
            <w:tcW w:w="1417" w:type="dxa"/>
            <w:tcBorders>
              <w:top w:val="single" w:sz="4" w:space="0" w:color="auto"/>
            </w:tcBorders>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備註</w:t>
            </w:r>
          </w:p>
        </w:tc>
      </w:tr>
      <w:tr w:rsidR="00A63DA4" w:rsidRPr="00A63DA4" w:rsidTr="00A63DA4">
        <w:trPr>
          <w:trHeight w:val="20"/>
        </w:trPr>
        <w:tc>
          <w:tcPr>
            <w:tcW w:w="3051" w:type="dxa"/>
            <w:gridSpan w:val="3"/>
            <w:shd w:val="clear" w:color="auto" w:fill="DEEAF6"/>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1.規劃階段作業費用(含可行性評估及綜合規劃)</w:t>
            </w:r>
          </w:p>
        </w:tc>
        <w:tc>
          <w:tcPr>
            <w:tcW w:w="662" w:type="dxa"/>
            <w:shd w:val="clear" w:color="auto" w:fill="DEEAF6"/>
            <w:vAlign w:val="center"/>
          </w:tcPr>
          <w:p w:rsidR="00A63DA4" w:rsidRPr="00A63DA4" w:rsidRDefault="00A63DA4" w:rsidP="00A63DA4">
            <w:pPr>
              <w:spacing w:line="200" w:lineRule="exact"/>
              <w:contextualSpacing/>
              <w:jc w:val="center"/>
              <w:rPr>
                <w:rFonts w:ascii="標楷體" w:eastAsia="標楷體" w:hAnsi="標楷體"/>
                <w:b/>
                <w:sz w:val="16"/>
                <w:szCs w:val="16"/>
              </w:rPr>
            </w:pPr>
            <w:r w:rsidRPr="00A63DA4">
              <w:rPr>
                <w:rFonts w:ascii="標楷體" w:eastAsia="標楷體" w:hAnsi="標楷體" w:hint="eastAsia"/>
                <w:b/>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b/>
                <w:sz w:val="16"/>
                <w:szCs w:val="16"/>
              </w:rPr>
            </w:pPr>
            <w:r w:rsidRPr="00A63DA4">
              <w:rPr>
                <w:rFonts w:ascii="標楷體" w:eastAsia="標楷體" w:hAnsi="標楷體" w:hint="eastAsia"/>
                <w:b/>
                <w:sz w:val="16"/>
                <w:szCs w:val="16"/>
                <w:u w:val="single"/>
              </w:rPr>
              <w:t xml:space="preserve">                 </w:t>
            </w:r>
            <w:r w:rsidRPr="00A63DA4">
              <w:rPr>
                <w:rFonts w:ascii="標楷體" w:eastAsia="標楷體" w:hAnsi="標楷體" w:hint="eastAsia"/>
                <w:b/>
                <w:sz w:val="16"/>
                <w:szCs w:val="16"/>
              </w:rPr>
              <w:t>元</w:t>
            </w:r>
          </w:p>
        </w:tc>
        <w:tc>
          <w:tcPr>
            <w:tcW w:w="1417" w:type="dxa"/>
            <w:vMerge w:val="restart"/>
            <w:tcBorders>
              <w:top w:val="single" w:sz="2" w:space="0" w:color="auto"/>
            </w:tcBorders>
            <w:shd w:val="clear" w:color="auto" w:fill="DEEAF6"/>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A63DA4">
        <w:trPr>
          <w:trHeight w:val="20"/>
        </w:trPr>
        <w:tc>
          <w:tcPr>
            <w:tcW w:w="3051" w:type="dxa"/>
            <w:gridSpan w:val="3"/>
            <w:shd w:val="clear" w:color="auto" w:fill="DEEAF6"/>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2.用地取得及拆遷補償費</w:t>
            </w:r>
          </w:p>
        </w:tc>
        <w:tc>
          <w:tcPr>
            <w:tcW w:w="662" w:type="dxa"/>
            <w:shd w:val="clear" w:color="auto" w:fill="DEEAF6"/>
            <w:vAlign w:val="center"/>
          </w:tcPr>
          <w:p w:rsidR="00A63DA4" w:rsidRPr="00A63DA4" w:rsidRDefault="00A63DA4" w:rsidP="00A63DA4">
            <w:pPr>
              <w:spacing w:line="200" w:lineRule="exact"/>
              <w:contextualSpacing/>
              <w:jc w:val="center"/>
              <w:rPr>
                <w:rFonts w:ascii="標楷體" w:eastAsia="標楷體" w:hAnsi="標楷體"/>
                <w:b/>
                <w:sz w:val="16"/>
                <w:szCs w:val="16"/>
              </w:rPr>
            </w:pPr>
            <w:r w:rsidRPr="00A63DA4">
              <w:rPr>
                <w:rFonts w:ascii="標楷體" w:eastAsia="標楷體" w:hAnsi="標楷體" w:hint="eastAsia"/>
                <w:b/>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b/>
                <w:sz w:val="16"/>
                <w:szCs w:val="16"/>
              </w:rPr>
            </w:pPr>
            <w:r w:rsidRPr="00A63DA4">
              <w:rPr>
                <w:rFonts w:ascii="標楷體" w:eastAsia="標楷體" w:hAnsi="標楷體" w:hint="eastAsia"/>
                <w:b/>
                <w:sz w:val="16"/>
                <w:szCs w:val="16"/>
                <w:u w:val="single"/>
              </w:rPr>
              <w:t xml:space="preserve">                 </w:t>
            </w:r>
            <w:r w:rsidRPr="00A63DA4">
              <w:rPr>
                <w:rFonts w:ascii="標楷體" w:eastAsia="標楷體" w:hAnsi="標楷體" w:hint="eastAsia"/>
                <w:b/>
                <w:sz w:val="16"/>
                <w:szCs w:val="16"/>
              </w:rPr>
              <w:t>元</w:t>
            </w:r>
          </w:p>
        </w:tc>
        <w:tc>
          <w:tcPr>
            <w:tcW w:w="1417" w:type="dxa"/>
            <w:vMerge/>
            <w:tcBorders>
              <w:bottom w:val="single" w:sz="4" w:space="0" w:color="auto"/>
            </w:tcBorders>
            <w:shd w:val="clear" w:color="auto" w:fill="DEEAF6"/>
            <w:vAlign w:val="center"/>
          </w:tcPr>
          <w:p w:rsidR="00A63DA4" w:rsidRPr="00A63DA4" w:rsidRDefault="00A63DA4" w:rsidP="00A63DA4">
            <w:pPr>
              <w:spacing w:line="200" w:lineRule="exact"/>
              <w:contextualSpacing/>
              <w:jc w:val="both"/>
              <w:rPr>
                <w:rFonts w:ascii="標楷體" w:eastAsia="標楷體" w:hAnsi="標楷體"/>
                <w:b/>
                <w:sz w:val="16"/>
                <w:szCs w:val="16"/>
              </w:rPr>
            </w:pPr>
          </w:p>
        </w:tc>
      </w:tr>
      <w:tr w:rsidR="00A63DA4" w:rsidRPr="00A63DA4" w:rsidTr="00A63DA4">
        <w:trPr>
          <w:trHeight w:val="20"/>
        </w:trPr>
        <w:tc>
          <w:tcPr>
            <w:tcW w:w="7400" w:type="dxa"/>
            <w:gridSpan w:val="6"/>
            <w:shd w:val="clear" w:color="auto" w:fill="F2F2F2"/>
            <w:vAlign w:val="center"/>
          </w:tcPr>
          <w:p w:rsidR="00A63DA4" w:rsidRPr="00A63DA4" w:rsidRDefault="00A63DA4" w:rsidP="00A63DA4">
            <w:pPr>
              <w:spacing w:beforeLines="50" w:before="120"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3.2.1.1-B直接工程費(專案</w:t>
            </w:r>
            <w:proofErr w:type="gramStart"/>
            <w:r w:rsidRPr="00A63DA4">
              <w:rPr>
                <w:rFonts w:ascii="標楷體" w:eastAsia="標楷體" w:hAnsi="標楷體" w:hint="eastAsia"/>
                <w:b/>
                <w:sz w:val="16"/>
                <w:szCs w:val="16"/>
              </w:rPr>
              <w:t>研</w:t>
            </w:r>
            <w:proofErr w:type="gramEnd"/>
            <w:r w:rsidRPr="00A63DA4">
              <w:rPr>
                <w:rFonts w:ascii="標楷體" w:eastAsia="標楷體" w:hAnsi="標楷體" w:hint="eastAsia"/>
                <w:b/>
                <w:sz w:val="16"/>
                <w:szCs w:val="16"/>
              </w:rPr>
              <w:t>析項目)</w:t>
            </w: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①</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□辦公室內活動式家具</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②</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□特殊空調設備費(一般空調</w:t>
            </w:r>
            <w:proofErr w:type="gramStart"/>
            <w:r w:rsidRPr="00A63DA4">
              <w:rPr>
                <w:rFonts w:ascii="標楷體" w:eastAsia="標楷體" w:hAnsi="標楷體" w:hint="eastAsia"/>
                <w:sz w:val="16"/>
                <w:szCs w:val="16"/>
              </w:rPr>
              <w:t>以外，</w:t>
            </w:r>
            <w:proofErr w:type="gramEnd"/>
            <w:r w:rsidRPr="00A63DA4">
              <w:rPr>
                <w:rFonts w:ascii="標楷體" w:eastAsia="標楷體" w:hAnsi="標楷體" w:hint="eastAsia"/>
                <w:sz w:val="16"/>
                <w:szCs w:val="16"/>
              </w:rPr>
              <w:t>如資訊機房及檔案庫房恆溫恆濕、備援系統、多聯變頻系統等)</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u w:val="single"/>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③</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□特殊設備</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④</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□結構補強或修改</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⑤</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□外牆修改</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⑥</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□增設無障礙工程</w:t>
            </w:r>
            <w:r w:rsidRPr="00A63DA4">
              <w:rPr>
                <w:rFonts w:ascii="標楷體" w:eastAsia="標楷體" w:hAnsi="標楷體" w:hint="eastAsia"/>
                <w:sz w:val="16"/>
                <w:szCs w:val="16"/>
              </w:rPr>
              <w:tab/>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⑦</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□拆除、清運、清潔</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⑧</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□行政單位要求</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2"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27"/>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⑨</w:t>
            </w:r>
          </w:p>
        </w:tc>
        <w:tc>
          <w:tcPr>
            <w:tcW w:w="2564" w:type="dxa"/>
            <w:gridSpan w:val="2"/>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□其他類似上述項目為機關特定需求增加者</w:t>
            </w:r>
          </w:p>
        </w:tc>
        <w:tc>
          <w:tcPr>
            <w:tcW w:w="662"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u w:val="single"/>
              </w:rPr>
              <w:t xml:space="preserve">   </w:t>
            </w:r>
            <w:r w:rsidRPr="00A63DA4">
              <w:rPr>
                <w:rFonts w:ascii="標楷體" w:eastAsia="標楷體" w:hAnsi="標楷體"/>
                <w:sz w:val="16"/>
                <w:szCs w:val="16"/>
                <w:u w:val="single"/>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tcBorders>
              <w:top w:val="single" w:sz="2" w:space="0" w:color="auto"/>
              <w:bottom w:val="single" w:sz="4" w:space="0" w:color="auto"/>
            </w:tcBorders>
            <w:shd w:val="clear" w:color="auto" w:fill="auto"/>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r>
      <w:tr w:rsidR="00A63DA4" w:rsidRPr="00A63DA4" w:rsidTr="00A63DA4">
        <w:trPr>
          <w:trHeight w:val="20"/>
        </w:trPr>
        <w:tc>
          <w:tcPr>
            <w:tcW w:w="3713" w:type="dxa"/>
            <w:gridSpan w:val="4"/>
            <w:vMerge w:val="restart"/>
            <w:tcBorders>
              <w:right w:val="single" w:sz="4" w:space="0" w:color="auto"/>
            </w:tcBorders>
            <w:shd w:val="clear" w:color="auto" w:fill="E2EFD9"/>
            <w:vAlign w:val="center"/>
          </w:tcPr>
          <w:p w:rsidR="00A63DA4" w:rsidRPr="00A63DA4" w:rsidRDefault="00A63DA4" w:rsidP="00A63DA4">
            <w:pPr>
              <w:spacing w:beforeLines="50" w:before="120"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小計=</w:t>
            </w:r>
          </w:p>
        </w:tc>
        <w:tc>
          <w:tcPr>
            <w:tcW w:w="3687" w:type="dxa"/>
            <w:gridSpan w:val="2"/>
            <w:tcBorders>
              <w:top w:val="single" w:sz="4" w:space="0" w:color="auto"/>
              <w:left w:val="single" w:sz="4" w:space="0" w:color="auto"/>
              <w:bottom w:val="nil"/>
              <w:right w:val="single" w:sz="4" w:space="0" w:color="auto"/>
            </w:tcBorders>
            <w:shd w:val="clear" w:color="auto" w:fill="E2EFD9"/>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u w:val="single"/>
              </w:rPr>
              <w:t xml:space="preserve">                  元</w:t>
            </w:r>
          </w:p>
        </w:tc>
      </w:tr>
      <w:tr w:rsidR="00A63DA4" w:rsidRPr="00A63DA4" w:rsidTr="00A63DA4">
        <w:trPr>
          <w:trHeight w:val="20"/>
        </w:trPr>
        <w:tc>
          <w:tcPr>
            <w:tcW w:w="3713" w:type="dxa"/>
            <w:gridSpan w:val="4"/>
            <w:vMerge/>
            <w:tcBorders>
              <w:right w:val="single" w:sz="4" w:space="0" w:color="auto"/>
            </w:tcBorders>
            <w:shd w:val="clear" w:color="auto" w:fill="E2EFD9"/>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p>
        </w:tc>
        <w:tc>
          <w:tcPr>
            <w:tcW w:w="3687" w:type="dxa"/>
            <w:gridSpan w:val="2"/>
            <w:tcBorders>
              <w:top w:val="nil"/>
              <w:left w:val="single" w:sz="4" w:space="0" w:color="auto"/>
              <w:bottom w:val="single" w:sz="4" w:space="0" w:color="auto"/>
              <w:right w:val="single" w:sz="4" w:space="0" w:color="auto"/>
            </w:tcBorders>
            <w:shd w:val="clear" w:color="auto" w:fill="E2EFD9"/>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(=單位面積造價加計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r>
      <w:tr w:rsidR="00A63DA4" w:rsidRPr="00A63DA4" w:rsidTr="00A63DA4">
        <w:trPr>
          <w:trHeight w:val="20"/>
        </w:trPr>
        <w:tc>
          <w:tcPr>
            <w:tcW w:w="7400" w:type="dxa"/>
            <w:gridSpan w:val="6"/>
            <w:shd w:val="clear" w:color="auto" w:fill="F2F2F2"/>
            <w:vAlign w:val="center"/>
          </w:tcPr>
          <w:p w:rsidR="00A63DA4" w:rsidRPr="00A63DA4" w:rsidRDefault="00A63DA4" w:rsidP="00A63DA4">
            <w:pPr>
              <w:spacing w:beforeLines="50" w:before="120"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3.2.1.1-C直接工程費(地區係數)</w:t>
            </w:r>
            <w:r w:rsidRPr="00A63DA4">
              <w:rPr>
                <w:rFonts w:ascii="標楷體" w:eastAsia="標楷體" w:hAnsi="標楷體" w:hint="eastAsia"/>
                <w:b/>
                <w:bCs/>
                <w:sz w:val="16"/>
                <w:szCs w:val="16"/>
              </w:rPr>
              <w:t>(擇</w:t>
            </w:r>
            <w:proofErr w:type="gramStart"/>
            <w:r w:rsidRPr="00A63DA4">
              <w:rPr>
                <w:rFonts w:ascii="標楷體" w:eastAsia="標楷體" w:hAnsi="標楷體" w:hint="eastAsia"/>
                <w:b/>
                <w:bCs/>
                <w:sz w:val="16"/>
                <w:szCs w:val="16"/>
              </w:rPr>
              <w:t>一</w:t>
            </w:r>
            <w:proofErr w:type="gramEnd"/>
            <w:r w:rsidRPr="00A63DA4">
              <w:rPr>
                <w:rFonts w:ascii="標楷體" w:eastAsia="標楷體" w:hAnsi="標楷體" w:hint="eastAsia"/>
                <w:b/>
                <w:bCs/>
                <w:sz w:val="16"/>
                <w:szCs w:val="16"/>
              </w:rPr>
              <w:t>)</w:t>
            </w:r>
          </w:p>
        </w:tc>
      </w:tr>
      <w:tr w:rsidR="00A63DA4" w:rsidRPr="00A63DA4" w:rsidTr="00A63DA4">
        <w:trPr>
          <w:trHeight w:val="20"/>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①</w:t>
            </w:r>
          </w:p>
        </w:tc>
        <w:tc>
          <w:tcPr>
            <w:tcW w:w="2564"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□本島平地原住民地區(上限10%)</w:t>
            </w:r>
          </w:p>
        </w:tc>
        <w:tc>
          <w:tcPr>
            <w:tcW w:w="662" w:type="dxa"/>
            <w:shd w:val="clear" w:color="auto" w:fill="auto"/>
            <w:vAlign w:val="center"/>
          </w:tcPr>
          <w:p w:rsidR="00A63DA4" w:rsidRPr="00A63DA4" w:rsidRDefault="00A63DA4" w:rsidP="00A63DA4">
            <w:pPr>
              <w:spacing w:beforeLines="50" w:before="120"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vMerge w:val="restart"/>
            <w:shd w:val="clear" w:color="auto" w:fill="auto"/>
            <w:vAlign w:val="center"/>
          </w:tcPr>
          <w:p w:rsidR="00A63DA4" w:rsidRPr="00A63DA4" w:rsidRDefault="00A63DA4" w:rsidP="00A63DA4">
            <w:pPr>
              <w:spacing w:beforeLines="50" w:before="120" w:line="200" w:lineRule="exact"/>
              <w:jc w:val="both"/>
              <w:rPr>
                <w:rFonts w:ascii="標楷體" w:eastAsia="標楷體" w:hAnsi="標楷體"/>
                <w:sz w:val="16"/>
                <w:szCs w:val="16"/>
              </w:rPr>
            </w:pPr>
            <w:r w:rsidRPr="00A63DA4">
              <w:rPr>
                <w:rFonts w:ascii="標楷體" w:eastAsia="標楷體" w:hAnsi="標楷體" w:hint="eastAsia"/>
                <w:sz w:val="16"/>
                <w:szCs w:val="16"/>
              </w:rPr>
              <w:t>依據附件第三點(七)</w:t>
            </w:r>
          </w:p>
        </w:tc>
      </w:tr>
      <w:tr w:rsidR="00A63DA4" w:rsidRPr="00A63DA4" w:rsidTr="00A63DA4">
        <w:trPr>
          <w:trHeight w:val="20"/>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②</w:t>
            </w:r>
          </w:p>
        </w:tc>
        <w:tc>
          <w:tcPr>
            <w:tcW w:w="2564"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□本島山地原住民地區(上限12%)</w:t>
            </w:r>
          </w:p>
        </w:tc>
        <w:tc>
          <w:tcPr>
            <w:tcW w:w="662" w:type="dxa"/>
            <w:shd w:val="clear" w:color="auto" w:fill="auto"/>
            <w:vAlign w:val="center"/>
          </w:tcPr>
          <w:p w:rsidR="00A63DA4" w:rsidRPr="00A63DA4" w:rsidRDefault="00A63DA4" w:rsidP="00A63DA4">
            <w:pPr>
              <w:spacing w:beforeLines="50" w:before="120"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vMerge/>
            <w:shd w:val="clear" w:color="auto" w:fill="auto"/>
            <w:vAlign w:val="center"/>
          </w:tcPr>
          <w:p w:rsidR="00A63DA4" w:rsidRPr="00A63DA4" w:rsidRDefault="00A63DA4" w:rsidP="00A63DA4">
            <w:pPr>
              <w:spacing w:beforeLines="50" w:before="120" w:line="200" w:lineRule="exact"/>
              <w:jc w:val="both"/>
              <w:rPr>
                <w:rFonts w:ascii="標楷體" w:eastAsia="標楷體" w:hAnsi="標楷體"/>
                <w:sz w:val="16"/>
                <w:szCs w:val="16"/>
              </w:rPr>
            </w:pPr>
          </w:p>
        </w:tc>
      </w:tr>
      <w:tr w:rsidR="00A63DA4" w:rsidRPr="00A63DA4" w:rsidTr="00A63DA4">
        <w:trPr>
          <w:trHeight w:val="20"/>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③</w:t>
            </w:r>
          </w:p>
        </w:tc>
        <w:tc>
          <w:tcPr>
            <w:tcW w:w="2564"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□離島地區(上限30%)</w:t>
            </w:r>
          </w:p>
        </w:tc>
        <w:tc>
          <w:tcPr>
            <w:tcW w:w="662" w:type="dxa"/>
            <w:shd w:val="clear" w:color="auto" w:fill="auto"/>
            <w:vAlign w:val="center"/>
          </w:tcPr>
          <w:p w:rsidR="00A63DA4" w:rsidRPr="00A63DA4" w:rsidRDefault="00A63DA4" w:rsidP="00A63DA4">
            <w:pPr>
              <w:spacing w:beforeLines="50" w:before="120"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270" w:type="dxa"/>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vMerge/>
            <w:shd w:val="clear" w:color="auto" w:fill="auto"/>
            <w:vAlign w:val="center"/>
          </w:tcPr>
          <w:p w:rsidR="00A63DA4" w:rsidRPr="00A63DA4" w:rsidRDefault="00A63DA4" w:rsidP="00A63DA4">
            <w:pPr>
              <w:spacing w:beforeLines="50" w:before="120" w:line="200" w:lineRule="exact"/>
              <w:jc w:val="both"/>
              <w:rPr>
                <w:rFonts w:ascii="標楷體" w:eastAsia="標楷體" w:hAnsi="標楷體"/>
                <w:sz w:val="16"/>
                <w:szCs w:val="16"/>
              </w:rPr>
            </w:pPr>
          </w:p>
        </w:tc>
      </w:tr>
      <w:tr w:rsidR="00A63DA4" w:rsidRPr="00A63DA4" w:rsidTr="00A63DA4">
        <w:trPr>
          <w:trHeight w:val="20"/>
        </w:trPr>
        <w:tc>
          <w:tcPr>
            <w:tcW w:w="487" w:type="dxa"/>
            <w:shd w:val="clear" w:color="auto" w:fill="auto"/>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新細明體" w:hAnsi="新細明體" w:cs="新細明體" w:hint="eastAsia"/>
                <w:sz w:val="16"/>
                <w:szCs w:val="16"/>
              </w:rPr>
              <w:t>④</w:t>
            </w:r>
          </w:p>
        </w:tc>
        <w:tc>
          <w:tcPr>
            <w:tcW w:w="2564" w:type="dxa"/>
            <w:gridSpan w:val="2"/>
            <w:shd w:val="clear" w:color="auto" w:fill="auto"/>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□特殊需求，機關敘明理由提供佐證資料填列(如離島中離島地區、偏遠地區</w:t>
            </w:r>
            <w:proofErr w:type="gramStart"/>
            <w:r w:rsidRPr="00A63DA4">
              <w:rPr>
                <w:rFonts w:ascii="標楷體" w:eastAsia="標楷體" w:hAnsi="標楷體" w:hint="eastAsia"/>
                <w:sz w:val="16"/>
                <w:szCs w:val="16"/>
              </w:rPr>
              <w:t>···</w:t>
            </w:r>
            <w:proofErr w:type="gramEnd"/>
            <w:r w:rsidRPr="00A63DA4">
              <w:rPr>
                <w:rFonts w:ascii="標楷體" w:eastAsia="標楷體" w:hAnsi="標楷體" w:hint="eastAsia"/>
                <w:sz w:val="16"/>
                <w:szCs w:val="16"/>
              </w:rPr>
              <w:t>)</w:t>
            </w:r>
          </w:p>
        </w:tc>
        <w:tc>
          <w:tcPr>
            <w:tcW w:w="662" w:type="dxa"/>
            <w:shd w:val="clear" w:color="auto" w:fill="auto"/>
            <w:vAlign w:val="center"/>
          </w:tcPr>
          <w:p w:rsidR="00A63DA4" w:rsidRPr="00A63DA4" w:rsidRDefault="00A63DA4" w:rsidP="00A63DA4">
            <w:pPr>
              <w:spacing w:beforeLines="50" w:before="120" w:line="200" w:lineRule="exact"/>
              <w:jc w:val="center"/>
              <w:rPr>
                <w:rFonts w:ascii="標楷體" w:eastAsia="標楷體" w:hAnsi="標楷體"/>
                <w:sz w:val="16"/>
                <w:szCs w:val="16"/>
              </w:rPr>
            </w:pPr>
            <w:r w:rsidRPr="00A63DA4">
              <w:rPr>
                <w:rFonts w:ascii="標楷體" w:eastAsia="標楷體" w:hAnsi="標楷體" w:hint="eastAsia"/>
                <w:sz w:val="16"/>
                <w:szCs w:val="16"/>
              </w:rPr>
              <w:t>%</w:t>
            </w:r>
          </w:p>
        </w:tc>
        <w:tc>
          <w:tcPr>
            <w:tcW w:w="2270" w:type="dxa"/>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地區係數加計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vMerge/>
            <w:shd w:val="clear" w:color="auto" w:fill="auto"/>
            <w:vAlign w:val="center"/>
          </w:tcPr>
          <w:p w:rsidR="00A63DA4" w:rsidRPr="00A63DA4" w:rsidRDefault="00A63DA4" w:rsidP="00A63DA4">
            <w:pPr>
              <w:spacing w:beforeLines="50" w:before="120" w:line="200" w:lineRule="exact"/>
              <w:jc w:val="both"/>
              <w:rPr>
                <w:rFonts w:ascii="標楷體" w:eastAsia="標楷體" w:hAnsi="標楷體"/>
                <w:sz w:val="16"/>
                <w:szCs w:val="16"/>
              </w:rPr>
            </w:pPr>
          </w:p>
        </w:tc>
      </w:tr>
      <w:tr w:rsidR="00A63DA4" w:rsidRPr="00A63DA4" w:rsidTr="00AA1BFB">
        <w:trPr>
          <w:trHeight w:val="555"/>
        </w:trPr>
        <w:tc>
          <w:tcPr>
            <w:tcW w:w="3713" w:type="dxa"/>
            <w:gridSpan w:val="4"/>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小計(地區係數)=</w:t>
            </w:r>
          </w:p>
        </w:tc>
        <w:tc>
          <w:tcPr>
            <w:tcW w:w="3687" w:type="dxa"/>
            <w:gridSpan w:val="2"/>
            <w:shd w:val="clear" w:color="auto" w:fill="E2EF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r>
      <w:tr w:rsidR="00A63DA4" w:rsidRPr="00A63DA4" w:rsidTr="00A63DA4">
        <w:trPr>
          <w:trHeight w:val="20"/>
        </w:trPr>
        <w:tc>
          <w:tcPr>
            <w:tcW w:w="3051" w:type="dxa"/>
            <w:gridSpan w:val="3"/>
            <w:shd w:val="clear" w:color="auto" w:fill="D9D9D9"/>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lastRenderedPageBreak/>
              <w:t>3.2.3.工程預備費</w:t>
            </w:r>
          </w:p>
        </w:tc>
        <w:tc>
          <w:tcPr>
            <w:tcW w:w="662" w:type="dxa"/>
            <w:shd w:val="clear" w:color="auto" w:fill="D9D9D9"/>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jc w:val="center"/>
              <w:rPr>
                <w:rFonts w:ascii="標楷體" w:eastAsia="標楷體" w:hAnsi="標楷體"/>
                <w:sz w:val="16"/>
                <w:szCs w:val="16"/>
              </w:rPr>
            </w:pPr>
            <w:r w:rsidRPr="00A63DA4">
              <w:rPr>
                <w:rFonts w:ascii="標楷體" w:eastAsia="標楷體" w:hAnsi="標楷體" w:hint="eastAsia"/>
                <w:sz w:val="16"/>
                <w:szCs w:val="16"/>
              </w:rPr>
              <w:t>工程預備費比率加計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tcBorders>
              <w:bottom w:val="single" w:sz="4" w:space="0" w:color="auto"/>
            </w:tcBorders>
            <w:shd w:val="clear" w:color="auto" w:fill="D9D9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依據附件第三點(六)及(九)</w:t>
            </w:r>
          </w:p>
        </w:tc>
      </w:tr>
      <w:tr w:rsidR="00A63DA4" w:rsidRPr="00A63DA4" w:rsidTr="00A63DA4">
        <w:trPr>
          <w:trHeight w:val="20"/>
        </w:trPr>
        <w:tc>
          <w:tcPr>
            <w:tcW w:w="3713" w:type="dxa"/>
            <w:gridSpan w:val="4"/>
            <w:tcBorders>
              <w:right w:val="single" w:sz="4" w:space="0" w:color="auto"/>
            </w:tcBorders>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小計(工程預備費比率)=</w:t>
            </w:r>
          </w:p>
        </w:tc>
        <w:tc>
          <w:tcPr>
            <w:tcW w:w="2270" w:type="dxa"/>
            <w:tcBorders>
              <w:top w:val="single" w:sz="4" w:space="0" w:color="auto"/>
              <w:left w:val="single" w:sz="4" w:space="0" w:color="auto"/>
              <w:bottom w:val="single" w:sz="4" w:space="0" w:color="auto"/>
              <w:right w:val="nil"/>
            </w:tcBorders>
            <w:shd w:val="clear" w:color="auto" w:fill="E2EF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tcBorders>
              <w:top w:val="single" w:sz="4" w:space="0" w:color="auto"/>
              <w:left w:val="nil"/>
              <w:bottom w:val="single" w:sz="4" w:space="0" w:color="auto"/>
              <w:right w:val="single" w:sz="4" w:space="0" w:color="auto"/>
            </w:tcBorders>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p>
        </w:tc>
      </w:tr>
      <w:tr w:rsidR="00A63DA4" w:rsidRPr="00A63DA4" w:rsidTr="00A63DA4">
        <w:trPr>
          <w:trHeight w:val="20"/>
        </w:trPr>
        <w:tc>
          <w:tcPr>
            <w:tcW w:w="1354" w:type="dxa"/>
            <w:gridSpan w:val="2"/>
            <w:vMerge w:val="restart"/>
            <w:shd w:val="clear" w:color="auto" w:fill="D9D9D9"/>
            <w:vAlign w:val="center"/>
          </w:tcPr>
          <w:p w:rsidR="00A63DA4" w:rsidRPr="00A63DA4" w:rsidRDefault="00A63DA4" w:rsidP="00A63DA4">
            <w:pPr>
              <w:spacing w:beforeLines="50" w:before="120" w:line="200" w:lineRule="exact"/>
              <w:contextualSpacing/>
              <w:jc w:val="both"/>
              <w:rPr>
                <w:rFonts w:ascii="標楷體" w:eastAsia="標楷體" w:hAnsi="標楷體"/>
                <w:b/>
                <w:sz w:val="16"/>
                <w:szCs w:val="16"/>
              </w:rPr>
            </w:pPr>
            <w:r w:rsidRPr="00A63DA4">
              <w:rPr>
                <w:rFonts w:ascii="標楷體" w:eastAsia="標楷體" w:hAnsi="標楷體" w:hint="eastAsia"/>
                <w:b/>
                <w:sz w:val="16"/>
                <w:szCs w:val="16"/>
              </w:rPr>
              <w:t>3.2.4.物價調整費</w:t>
            </w:r>
          </w:p>
        </w:tc>
        <w:tc>
          <w:tcPr>
            <w:tcW w:w="1697" w:type="dxa"/>
            <w:vMerge w:val="restart"/>
            <w:shd w:val="clear" w:color="auto" w:fill="D9D9D9"/>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roofErr w:type="gramStart"/>
            <w:r w:rsidRPr="00A63DA4">
              <w:rPr>
                <w:rFonts w:ascii="標楷體" w:eastAsia="標楷體" w:hAnsi="標楷體" w:hint="eastAsia"/>
                <w:sz w:val="16"/>
                <w:szCs w:val="16"/>
              </w:rPr>
              <w:t>ｂ</w:t>
            </w:r>
            <w:proofErr w:type="gramEnd"/>
            <w:r w:rsidRPr="00A63DA4">
              <w:rPr>
                <w:rFonts w:ascii="標楷體" w:eastAsia="標楷體" w:hAnsi="標楷體" w:hint="eastAsia"/>
                <w:sz w:val="16"/>
                <w:szCs w:val="16"/>
              </w:rPr>
              <w:t>=(1+ａ)</w:t>
            </w:r>
            <w:proofErr w:type="gramStart"/>
            <w:r w:rsidRPr="00A63DA4">
              <w:rPr>
                <w:rFonts w:ascii="標楷體" w:eastAsia="標楷體" w:hAnsi="標楷體" w:hint="eastAsia"/>
                <w:sz w:val="16"/>
                <w:szCs w:val="16"/>
                <w:vertAlign w:val="superscript"/>
              </w:rPr>
              <w:t>ｎ</w:t>
            </w:r>
            <w:proofErr w:type="gramEnd"/>
            <w:r w:rsidRPr="00A63DA4">
              <w:rPr>
                <w:rFonts w:ascii="標楷體" w:eastAsia="標楷體" w:hAnsi="標楷體" w:hint="eastAsia"/>
                <w:sz w:val="16"/>
                <w:szCs w:val="16"/>
                <w:vertAlign w:val="superscript"/>
              </w:rPr>
              <w:t>-1</w:t>
            </w:r>
            <w:r w:rsidRPr="00A63DA4">
              <w:rPr>
                <w:rFonts w:ascii="標楷體" w:eastAsia="標楷體" w:hAnsi="標楷體" w:hint="eastAsia"/>
                <w:sz w:val="16"/>
                <w:szCs w:val="16"/>
              </w:rPr>
              <w:t>。</w:t>
            </w:r>
          </w:p>
          <w:p w:rsidR="00A63DA4" w:rsidRPr="00A63DA4" w:rsidRDefault="00A63DA4" w:rsidP="00A63DA4">
            <w:pPr>
              <w:spacing w:beforeLines="50" w:before="120" w:line="200" w:lineRule="exact"/>
              <w:contextualSpacing/>
              <w:jc w:val="both"/>
              <w:rPr>
                <w:rFonts w:ascii="標楷體" w:eastAsia="標楷體" w:hAnsi="標楷體"/>
                <w:sz w:val="16"/>
                <w:szCs w:val="16"/>
              </w:rPr>
            </w:pPr>
            <w:proofErr w:type="gramStart"/>
            <w:r w:rsidRPr="00A63DA4">
              <w:rPr>
                <w:rFonts w:ascii="標楷體" w:eastAsia="標楷體" w:hAnsi="標楷體" w:hint="eastAsia"/>
                <w:sz w:val="16"/>
                <w:szCs w:val="16"/>
              </w:rPr>
              <w:t>ｎ</w:t>
            </w:r>
            <w:proofErr w:type="gramEnd"/>
            <w:r w:rsidRPr="00A63DA4">
              <w:rPr>
                <w:rFonts w:ascii="標楷體" w:eastAsia="標楷體" w:hAnsi="標楷體" w:hint="eastAsia"/>
                <w:sz w:val="16"/>
                <w:szCs w:val="16"/>
              </w:rPr>
              <w:t>：計畫時間長度。</w:t>
            </w:r>
          </w:p>
          <w:p w:rsidR="00A63DA4" w:rsidRPr="00A63DA4" w:rsidRDefault="00A63DA4" w:rsidP="00A63DA4">
            <w:pPr>
              <w:spacing w:beforeLines="50" w:before="120" w:line="200" w:lineRule="exact"/>
              <w:contextualSpacing/>
              <w:jc w:val="both"/>
              <w:rPr>
                <w:rFonts w:ascii="標楷體" w:eastAsia="標楷體" w:hAnsi="標楷體"/>
                <w:sz w:val="16"/>
                <w:szCs w:val="16"/>
              </w:rPr>
            </w:pPr>
            <w:proofErr w:type="gramStart"/>
            <w:r w:rsidRPr="00A63DA4">
              <w:rPr>
                <w:rFonts w:ascii="標楷體" w:eastAsia="標楷體" w:hAnsi="標楷體" w:hint="eastAsia"/>
                <w:sz w:val="16"/>
                <w:szCs w:val="16"/>
              </w:rPr>
              <w:t>ｂ</w:t>
            </w:r>
            <w:proofErr w:type="gramEnd"/>
            <w:r w:rsidRPr="00A63DA4">
              <w:rPr>
                <w:rFonts w:ascii="標楷體" w:eastAsia="標楷體" w:hAnsi="標楷體" w:hint="eastAsia"/>
                <w:sz w:val="16"/>
                <w:szCs w:val="16"/>
              </w:rPr>
              <w:t>：物價調整年增率係數。</w:t>
            </w:r>
          </w:p>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ａ：預估物價指數每年上漲幅度。</w:t>
            </w:r>
          </w:p>
        </w:tc>
        <w:tc>
          <w:tcPr>
            <w:tcW w:w="662" w:type="dxa"/>
            <w:vMerge w:val="restart"/>
            <w:shd w:val="clear" w:color="auto" w:fill="D9D9D9"/>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w:t>
            </w:r>
          </w:p>
        </w:tc>
        <w:tc>
          <w:tcPr>
            <w:tcW w:w="2270" w:type="dxa"/>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時間</w:t>
            </w:r>
            <w:proofErr w:type="gramStart"/>
            <w:r w:rsidRPr="00A63DA4">
              <w:rPr>
                <w:rFonts w:ascii="標楷體" w:eastAsia="標楷體" w:hAnsi="標楷體" w:hint="eastAsia"/>
                <w:sz w:val="16"/>
                <w:szCs w:val="16"/>
              </w:rPr>
              <w:t>ｎ</w:t>
            </w:r>
            <w:proofErr w:type="gramEnd"/>
            <w:r w:rsidRPr="00A63DA4">
              <w:rPr>
                <w:rFonts w:ascii="標楷體" w:eastAsia="標楷體" w:hAnsi="標楷體" w:hint="eastAsia"/>
                <w:sz w:val="16"/>
                <w:szCs w:val="16"/>
              </w:rPr>
              <w:t>=</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年</w:t>
            </w:r>
          </w:p>
        </w:tc>
        <w:tc>
          <w:tcPr>
            <w:tcW w:w="1417" w:type="dxa"/>
            <w:vMerge w:val="restart"/>
            <w:shd w:val="clear" w:color="auto" w:fill="D9D9D9"/>
            <w:vAlign w:val="center"/>
          </w:tcPr>
          <w:p w:rsidR="00A63DA4" w:rsidRPr="00A63DA4" w:rsidRDefault="00A63DA4" w:rsidP="00A63DA4">
            <w:pPr>
              <w:spacing w:beforeLines="50" w:before="120" w:line="200" w:lineRule="exact"/>
              <w:jc w:val="both"/>
              <w:rPr>
                <w:rFonts w:ascii="標楷體" w:eastAsia="標楷體" w:hAnsi="標楷體"/>
                <w:sz w:val="16"/>
                <w:szCs w:val="16"/>
              </w:rPr>
            </w:pPr>
            <w:r w:rsidRPr="00A63DA4">
              <w:rPr>
                <w:rFonts w:ascii="標楷體" w:eastAsia="標楷體" w:hAnsi="標楷體" w:hint="eastAsia"/>
                <w:sz w:val="16"/>
                <w:szCs w:val="16"/>
              </w:rPr>
              <w:t>依據附件第三點(六)及(九)</w:t>
            </w:r>
          </w:p>
        </w:tc>
      </w:tr>
      <w:tr w:rsidR="00A63DA4" w:rsidRPr="00A63DA4" w:rsidTr="00A63DA4">
        <w:trPr>
          <w:trHeight w:val="20"/>
        </w:trPr>
        <w:tc>
          <w:tcPr>
            <w:tcW w:w="1354" w:type="dxa"/>
            <w:gridSpan w:val="2"/>
            <w:vMerge/>
            <w:shd w:val="clear" w:color="auto" w:fill="D9D9D9"/>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c>
          <w:tcPr>
            <w:tcW w:w="1697" w:type="dxa"/>
            <w:vMerge/>
            <w:shd w:val="clear" w:color="auto" w:fill="D9D9D9"/>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c>
          <w:tcPr>
            <w:tcW w:w="662" w:type="dxa"/>
            <w:vMerge/>
            <w:shd w:val="clear" w:color="auto" w:fill="D9D9D9"/>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p>
        </w:tc>
        <w:tc>
          <w:tcPr>
            <w:tcW w:w="2270" w:type="dxa"/>
            <w:shd w:val="clear" w:color="auto" w:fill="FFF2CC"/>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預估漲幅ａ=</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vMerge/>
            <w:shd w:val="clear" w:color="auto" w:fill="D9D9D9"/>
            <w:vAlign w:val="center"/>
          </w:tcPr>
          <w:p w:rsidR="00A63DA4" w:rsidRPr="00A63DA4" w:rsidRDefault="00A63DA4" w:rsidP="00A63DA4">
            <w:pPr>
              <w:spacing w:beforeLines="50" w:before="120" w:line="200" w:lineRule="exact"/>
              <w:jc w:val="both"/>
              <w:rPr>
                <w:rFonts w:ascii="標楷體" w:eastAsia="標楷體" w:hAnsi="標楷體"/>
                <w:sz w:val="16"/>
                <w:szCs w:val="16"/>
              </w:rPr>
            </w:pPr>
          </w:p>
        </w:tc>
      </w:tr>
      <w:tr w:rsidR="00A63DA4" w:rsidRPr="00A63DA4" w:rsidTr="00A63DA4">
        <w:trPr>
          <w:trHeight w:val="20"/>
        </w:trPr>
        <w:tc>
          <w:tcPr>
            <w:tcW w:w="1354" w:type="dxa"/>
            <w:gridSpan w:val="2"/>
            <w:vMerge/>
            <w:shd w:val="clear" w:color="auto" w:fill="D9D9D9"/>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c>
          <w:tcPr>
            <w:tcW w:w="1697" w:type="dxa"/>
            <w:vMerge/>
            <w:shd w:val="clear" w:color="auto" w:fill="D9D9D9"/>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p>
        </w:tc>
        <w:tc>
          <w:tcPr>
            <w:tcW w:w="662" w:type="dxa"/>
            <w:vMerge/>
            <w:shd w:val="clear" w:color="auto" w:fill="D9D9D9"/>
            <w:vAlign w:val="center"/>
          </w:tcPr>
          <w:p w:rsidR="00A63DA4" w:rsidRPr="00A63DA4" w:rsidRDefault="00A63DA4" w:rsidP="00A63DA4">
            <w:pPr>
              <w:spacing w:beforeLines="50" w:before="120" w:line="200" w:lineRule="exact"/>
              <w:contextualSpacing/>
              <w:jc w:val="center"/>
              <w:rPr>
                <w:rFonts w:ascii="標楷體" w:eastAsia="標楷體" w:hAnsi="標楷體"/>
                <w:sz w:val="16"/>
                <w:szCs w:val="16"/>
              </w:rPr>
            </w:pPr>
          </w:p>
        </w:tc>
        <w:tc>
          <w:tcPr>
            <w:tcW w:w="2270" w:type="dxa"/>
            <w:shd w:val="clear" w:color="auto" w:fill="D9D9D9"/>
            <w:vAlign w:val="center"/>
          </w:tcPr>
          <w:p w:rsidR="00A63DA4" w:rsidRPr="00A63DA4" w:rsidRDefault="00A63DA4" w:rsidP="00A63DA4">
            <w:pPr>
              <w:spacing w:line="200" w:lineRule="exact"/>
              <w:jc w:val="right"/>
              <w:rPr>
                <w:rFonts w:ascii="標楷體" w:eastAsia="標楷體" w:hAnsi="標楷體"/>
                <w:sz w:val="16"/>
                <w:szCs w:val="16"/>
              </w:rPr>
            </w:pPr>
            <w:proofErr w:type="gramStart"/>
            <w:r w:rsidRPr="00A63DA4">
              <w:rPr>
                <w:rFonts w:ascii="標楷體" w:eastAsia="標楷體" w:hAnsi="標楷體" w:hint="eastAsia"/>
                <w:sz w:val="16"/>
                <w:szCs w:val="16"/>
              </w:rPr>
              <w:t>物調係數ｂ</w:t>
            </w:r>
            <w:proofErr w:type="gramEnd"/>
            <w:r w:rsidRPr="00A63DA4">
              <w:rPr>
                <w:rFonts w:ascii="標楷體" w:eastAsia="標楷體" w:hAnsi="標楷體" w:hint="eastAsia"/>
                <w:sz w:val="16"/>
                <w:szCs w:val="16"/>
              </w:rPr>
              <w:t>加計=</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c>
          <w:tcPr>
            <w:tcW w:w="1417" w:type="dxa"/>
            <w:vMerge/>
            <w:shd w:val="clear" w:color="auto" w:fill="D9D9D9"/>
            <w:vAlign w:val="center"/>
          </w:tcPr>
          <w:p w:rsidR="00A63DA4" w:rsidRPr="00A63DA4" w:rsidRDefault="00A63DA4" w:rsidP="00A63DA4">
            <w:pPr>
              <w:spacing w:beforeLines="50" w:before="120" w:line="200" w:lineRule="exact"/>
              <w:jc w:val="both"/>
              <w:rPr>
                <w:rFonts w:ascii="標楷體" w:eastAsia="標楷體" w:hAnsi="標楷體"/>
                <w:sz w:val="16"/>
                <w:szCs w:val="16"/>
              </w:rPr>
            </w:pPr>
          </w:p>
        </w:tc>
      </w:tr>
      <w:tr w:rsidR="00A63DA4" w:rsidRPr="00A63DA4" w:rsidTr="00A63DA4">
        <w:trPr>
          <w:trHeight w:val="20"/>
        </w:trPr>
        <w:tc>
          <w:tcPr>
            <w:tcW w:w="3713" w:type="dxa"/>
            <w:gridSpan w:val="4"/>
            <w:shd w:val="clear" w:color="auto" w:fill="E2EFD9"/>
            <w:vAlign w:val="center"/>
          </w:tcPr>
          <w:p w:rsidR="00A63DA4" w:rsidRPr="00A63DA4" w:rsidRDefault="00A63DA4" w:rsidP="00A63DA4">
            <w:pPr>
              <w:spacing w:line="200" w:lineRule="exact"/>
              <w:jc w:val="right"/>
              <w:rPr>
                <w:rFonts w:ascii="標楷體" w:eastAsia="標楷體" w:hAnsi="標楷體"/>
                <w:sz w:val="16"/>
                <w:szCs w:val="16"/>
              </w:rPr>
            </w:pPr>
            <w:r w:rsidRPr="00A63DA4">
              <w:rPr>
                <w:rFonts w:ascii="標楷體" w:eastAsia="標楷體" w:hAnsi="標楷體" w:hint="eastAsia"/>
                <w:sz w:val="16"/>
                <w:szCs w:val="16"/>
              </w:rPr>
              <w:t>小計(</w:t>
            </w:r>
            <w:proofErr w:type="gramStart"/>
            <w:r w:rsidRPr="00A63DA4">
              <w:rPr>
                <w:rFonts w:ascii="標楷體" w:eastAsia="標楷體" w:hAnsi="標楷體" w:hint="eastAsia"/>
                <w:sz w:val="16"/>
                <w:szCs w:val="16"/>
              </w:rPr>
              <w:t>物調係數ｂ</w:t>
            </w:r>
            <w:proofErr w:type="gramEnd"/>
            <w:r w:rsidRPr="00A63DA4">
              <w:rPr>
                <w:rFonts w:ascii="標楷體" w:eastAsia="標楷體" w:hAnsi="標楷體" w:hint="eastAsia"/>
                <w:sz w:val="16"/>
                <w:szCs w:val="16"/>
              </w:rPr>
              <w:t>)=</w:t>
            </w:r>
          </w:p>
        </w:tc>
        <w:tc>
          <w:tcPr>
            <w:tcW w:w="3687" w:type="dxa"/>
            <w:gridSpan w:val="2"/>
            <w:shd w:val="clear" w:color="auto" w:fill="E2EFD9"/>
            <w:vAlign w:val="center"/>
          </w:tcPr>
          <w:p w:rsidR="00A63DA4" w:rsidRPr="00A63DA4" w:rsidRDefault="00A63DA4" w:rsidP="00A63DA4">
            <w:pPr>
              <w:spacing w:line="200" w:lineRule="exact"/>
              <w:jc w:val="both"/>
              <w:rPr>
                <w:rFonts w:ascii="標楷體" w:eastAsia="標楷體" w:hAnsi="標楷體"/>
                <w:sz w:val="16"/>
                <w:szCs w:val="16"/>
              </w:rPr>
            </w:pPr>
            <w:r w:rsidRPr="00A63DA4">
              <w:rPr>
                <w:rFonts w:ascii="標楷體" w:eastAsia="標楷體" w:hAnsi="標楷體" w:hint="eastAsia"/>
                <w:sz w:val="16"/>
                <w:szCs w:val="16"/>
              </w:rPr>
              <w:t xml:space="preserve">     </w:t>
            </w: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w:t>
            </w:r>
          </w:p>
        </w:tc>
      </w:tr>
      <w:tr w:rsidR="00A63DA4" w:rsidRPr="00A63DA4" w:rsidTr="00A63DA4">
        <w:trPr>
          <w:trHeight w:val="227"/>
        </w:trPr>
        <w:tc>
          <w:tcPr>
            <w:tcW w:w="3051" w:type="dxa"/>
            <w:gridSpan w:val="3"/>
            <w:shd w:val="clear" w:color="auto" w:fill="DEEAF6"/>
            <w:vAlign w:val="center"/>
          </w:tcPr>
          <w:p w:rsidR="00A63DA4" w:rsidRPr="00A63DA4" w:rsidRDefault="00A63DA4" w:rsidP="00A63DA4">
            <w:pPr>
              <w:spacing w:line="200" w:lineRule="exact"/>
              <w:contextualSpacing/>
              <w:jc w:val="both"/>
              <w:rPr>
                <w:rFonts w:ascii="標楷體" w:eastAsia="標楷體" w:hAnsi="標楷體"/>
                <w:b/>
                <w:sz w:val="16"/>
                <w:szCs w:val="16"/>
              </w:rPr>
            </w:pPr>
            <w:r w:rsidRPr="00A63DA4">
              <w:rPr>
                <w:rFonts w:ascii="標楷體" w:eastAsia="標楷體" w:hAnsi="標楷體"/>
                <w:b/>
                <w:sz w:val="16"/>
                <w:szCs w:val="16"/>
              </w:rPr>
              <w:t>3.3</w:t>
            </w:r>
            <w:r w:rsidRPr="00A63DA4">
              <w:rPr>
                <w:rFonts w:ascii="標楷體" w:eastAsia="標楷體" w:hAnsi="標楷體" w:hint="eastAsia"/>
                <w:b/>
                <w:sz w:val="16"/>
                <w:szCs w:val="16"/>
              </w:rPr>
              <w:t>.其他費用</w:t>
            </w:r>
          </w:p>
        </w:tc>
        <w:tc>
          <w:tcPr>
            <w:tcW w:w="662" w:type="dxa"/>
            <w:shd w:val="clear" w:color="auto" w:fill="DEEAF6"/>
            <w:vAlign w:val="center"/>
          </w:tcPr>
          <w:p w:rsidR="00A63DA4" w:rsidRPr="00A63DA4" w:rsidRDefault="00A63DA4" w:rsidP="00A63DA4">
            <w:pPr>
              <w:spacing w:line="200" w:lineRule="exact"/>
              <w:contextualSpacing/>
              <w:jc w:val="center"/>
              <w:rPr>
                <w:rFonts w:ascii="標楷體" w:eastAsia="標楷體" w:hAnsi="標楷體"/>
                <w:sz w:val="16"/>
                <w:szCs w:val="16"/>
              </w:rPr>
            </w:pPr>
            <w:r w:rsidRPr="00A63DA4">
              <w:rPr>
                <w:rFonts w:ascii="標楷體" w:eastAsia="標楷體" w:hAnsi="標楷體" w:hint="eastAsia"/>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sz w:val="16"/>
                <w:szCs w:val="16"/>
                <w:u w:val="single"/>
              </w:rPr>
            </w:pPr>
            <w:r w:rsidRPr="00A63DA4">
              <w:rPr>
                <w:rFonts w:ascii="標楷體" w:eastAsia="標楷體" w:hAnsi="標楷體" w:hint="eastAsia"/>
                <w:sz w:val="16"/>
                <w:szCs w:val="16"/>
                <w:u w:val="single"/>
              </w:rPr>
              <w:t xml:space="preserve">                  </w:t>
            </w:r>
            <w:r w:rsidRPr="00A63DA4">
              <w:rPr>
                <w:rFonts w:ascii="標楷體" w:eastAsia="標楷體" w:hAnsi="標楷體" w:hint="eastAsia"/>
                <w:sz w:val="16"/>
                <w:szCs w:val="16"/>
              </w:rPr>
              <w:t>元</w:t>
            </w:r>
          </w:p>
        </w:tc>
        <w:tc>
          <w:tcPr>
            <w:tcW w:w="1417" w:type="dxa"/>
            <w:vMerge w:val="restart"/>
            <w:tcBorders>
              <w:top w:val="single" w:sz="2" w:space="0" w:color="auto"/>
            </w:tcBorders>
            <w:shd w:val="clear" w:color="auto" w:fill="DEEAF6"/>
            <w:vAlign w:val="center"/>
          </w:tcPr>
          <w:p w:rsidR="00A63DA4" w:rsidRPr="00A63DA4" w:rsidRDefault="00A63DA4" w:rsidP="00A63DA4">
            <w:pPr>
              <w:spacing w:beforeLines="50" w:before="120" w:line="200" w:lineRule="exact"/>
              <w:contextualSpacing/>
              <w:jc w:val="both"/>
              <w:rPr>
                <w:rFonts w:ascii="標楷體" w:eastAsia="標楷體" w:hAnsi="標楷體"/>
                <w:sz w:val="16"/>
                <w:szCs w:val="16"/>
              </w:rPr>
            </w:pPr>
            <w:r w:rsidRPr="00A63DA4">
              <w:rPr>
                <w:rFonts w:ascii="標楷體" w:eastAsia="標楷體" w:hAnsi="標楷體" w:hint="eastAsia"/>
                <w:sz w:val="16"/>
                <w:szCs w:val="16"/>
              </w:rPr>
              <w:t>依據附件第三點(十)，個案工程若有此項目，機關得外加增列</w:t>
            </w:r>
          </w:p>
        </w:tc>
      </w:tr>
      <w:tr w:rsidR="00A63DA4" w:rsidRPr="00A63DA4" w:rsidTr="00A63DA4">
        <w:trPr>
          <w:trHeight w:val="227"/>
        </w:trPr>
        <w:tc>
          <w:tcPr>
            <w:tcW w:w="3051" w:type="dxa"/>
            <w:gridSpan w:val="3"/>
            <w:shd w:val="clear" w:color="auto" w:fill="DEEAF6"/>
            <w:vAlign w:val="center"/>
          </w:tcPr>
          <w:p w:rsidR="00A63DA4" w:rsidRPr="00A63DA4" w:rsidRDefault="00A63DA4" w:rsidP="00A63DA4">
            <w:pPr>
              <w:spacing w:line="200" w:lineRule="exact"/>
              <w:contextualSpacing/>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3.4.施工期間利息</w:t>
            </w:r>
          </w:p>
        </w:tc>
        <w:tc>
          <w:tcPr>
            <w:tcW w:w="662" w:type="dxa"/>
            <w:shd w:val="clear" w:color="auto" w:fill="DEEAF6"/>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417" w:type="dxa"/>
            <w:vMerge/>
            <w:shd w:val="clear" w:color="auto" w:fill="DEEAF6"/>
            <w:vAlign w:val="center"/>
          </w:tcPr>
          <w:p w:rsidR="00A63DA4" w:rsidRPr="00A63DA4" w:rsidRDefault="00A63DA4" w:rsidP="00A63DA4">
            <w:pPr>
              <w:spacing w:beforeLines="50" w:before="120" w:line="200" w:lineRule="exact"/>
              <w:contextualSpacing/>
              <w:jc w:val="both"/>
              <w:rPr>
                <w:rFonts w:ascii="標楷體" w:eastAsia="標楷體" w:hAnsi="標楷體"/>
                <w:color w:val="000000"/>
                <w:sz w:val="16"/>
                <w:szCs w:val="16"/>
              </w:rPr>
            </w:pPr>
          </w:p>
        </w:tc>
      </w:tr>
      <w:tr w:rsidR="00A63DA4" w:rsidRPr="00A63DA4" w:rsidTr="00A63DA4">
        <w:trPr>
          <w:trHeight w:val="227"/>
        </w:trPr>
        <w:tc>
          <w:tcPr>
            <w:tcW w:w="3051" w:type="dxa"/>
            <w:gridSpan w:val="3"/>
            <w:shd w:val="clear" w:color="auto" w:fill="DEEAF6"/>
            <w:vAlign w:val="center"/>
          </w:tcPr>
          <w:p w:rsidR="00A63DA4" w:rsidRPr="00A63DA4" w:rsidRDefault="00A63DA4" w:rsidP="00A63DA4">
            <w:pPr>
              <w:spacing w:line="200" w:lineRule="exact"/>
              <w:contextualSpacing/>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4.利息</w:t>
            </w:r>
          </w:p>
        </w:tc>
        <w:tc>
          <w:tcPr>
            <w:tcW w:w="662" w:type="dxa"/>
            <w:shd w:val="clear" w:color="auto" w:fill="DEEAF6"/>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417" w:type="dxa"/>
            <w:vMerge/>
            <w:shd w:val="clear" w:color="auto" w:fill="DEEAF6"/>
            <w:vAlign w:val="center"/>
          </w:tcPr>
          <w:p w:rsidR="00A63DA4" w:rsidRPr="00A63DA4" w:rsidRDefault="00A63DA4" w:rsidP="00A63DA4">
            <w:pPr>
              <w:spacing w:beforeLines="50" w:before="120" w:line="200" w:lineRule="exact"/>
              <w:contextualSpacing/>
              <w:jc w:val="both"/>
              <w:rPr>
                <w:rFonts w:ascii="標楷體" w:eastAsia="標楷體" w:hAnsi="標楷體"/>
                <w:color w:val="000000"/>
                <w:sz w:val="16"/>
                <w:szCs w:val="16"/>
              </w:rPr>
            </w:pPr>
          </w:p>
        </w:tc>
      </w:tr>
      <w:tr w:rsidR="00A63DA4" w:rsidRPr="00A63DA4" w:rsidTr="00A63DA4">
        <w:trPr>
          <w:trHeight w:val="283"/>
        </w:trPr>
        <w:tc>
          <w:tcPr>
            <w:tcW w:w="3051" w:type="dxa"/>
            <w:gridSpan w:val="3"/>
            <w:shd w:val="clear" w:color="auto" w:fill="DEEAF6"/>
            <w:vAlign w:val="center"/>
          </w:tcPr>
          <w:p w:rsidR="00A63DA4" w:rsidRPr="00A63DA4" w:rsidRDefault="00A63DA4" w:rsidP="00A63DA4">
            <w:pPr>
              <w:spacing w:line="200" w:lineRule="exact"/>
              <w:contextualSpacing/>
              <w:jc w:val="both"/>
              <w:rPr>
                <w:rFonts w:ascii="標楷體" w:eastAsia="標楷體" w:hAnsi="標楷體"/>
                <w:b/>
                <w:color w:val="000000"/>
                <w:sz w:val="16"/>
                <w:szCs w:val="16"/>
              </w:rPr>
            </w:pPr>
            <w:r w:rsidRPr="00A63DA4">
              <w:rPr>
                <w:rFonts w:ascii="標楷體" w:eastAsia="標楷體" w:hAnsi="標楷體" w:hint="eastAsia"/>
                <w:b/>
                <w:color w:val="000000"/>
                <w:sz w:val="16"/>
                <w:szCs w:val="16"/>
              </w:rPr>
              <w:t>5.營運及維修成本</w:t>
            </w:r>
          </w:p>
        </w:tc>
        <w:tc>
          <w:tcPr>
            <w:tcW w:w="662" w:type="dxa"/>
            <w:shd w:val="clear" w:color="auto" w:fill="DEEAF6"/>
            <w:vAlign w:val="center"/>
          </w:tcPr>
          <w:p w:rsidR="00A63DA4" w:rsidRPr="00A63DA4" w:rsidRDefault="00A63DA4" w:rsidP="00A63DA4">
            <w:pPr>
              <w:spacing w:line="200" w:lineRule="exact"/>
              <w:contextualSpacing/>
              <w:jc w:val="center"/>
              <w:rPr>
                <w:rFonts w:ascii="標楷體" w:eastAsia="標楷體" w:hAnsi="標楷體"/>
                <w:color w:val="000000"/>
                <w:sz w:val="16"/>
                <w:szCs w:val="16"/>
              </w:rPr>
            </w:pPr>
            <w:r w:rsidRPr="00A63DA4">
              <w:rPr>
                <w:rFonts w:ascii="標楷體" w:eastAsia="標楷體" w:hAnsi="標楷體" w:hint="eastAsia"/>
                <w:color w:val="000000"/>
                <w:sz w:val="16"/>
                <w:szCs w:val="16"/>
              </w:rPr>
              <w:t>式</w:t>
            </w:r>
          </w:p>
        </w:tc>
        <w:tc>
          <w:tcPr>
            <w:tcW w:w="2270" w:type="dxa"/>
            <w:tcBorders>
              <w:bottom w:val="single" w:sz="4" w:space="0" w:color="auto"/>
            </w:tcBorders>
            <w:shd w:val="clear" w:color="auto" w:fill="FFF2CC"/>
            <w:vAlign w:val="center"/>
          </w:tcPr>
          <w:p w:rsidR="00A63DA4" w:rsidRPr="00A63DA4" w:rsidRDefault="00A63DA4" w:rsidP="00A63DA4">
            <w:pPr>
              <w:spacing w:line="200" w:lineRule="exact"/>
              <w:contextualSpacing/>
              <w:jc w:val="right"/>
              <w:rPr>
                <w:rFonts w:ascii="標楷體" w:eastAsia="標楷體" w:hAnsi="標楷體"/>
                <w:color w:val="000000"/>
                <w:sz w:val="16"/>
                <w:szCs w:val="16"/>
              </w:rPr>
            </w:pPr>
            <w:r w:rsidRPr="00A63DA4">
              <w:rPr>
                <w:rFonts w:ascii="標楷體" w:eastAsia="標楷體" w:hAnsi="標楷體" w:hint="eastAsia"/>
                <w:color w:val="000000"/>
                <w:sz w:val="16"/>
                <w:szCs w:val="16"/>
                <w:u w:val="single"/>
              </w:rPr>
              <w:t xml:space="preserve">                  </w:t>
            </w:r>
            <w:r w:rsidRPr="00A63DA4">
              <w:rPr>
                <w:rFonts w:ascii="標楷體" w:eastAsia="標楷體" w:hAnsi="標楷體" w:hint="eastAsia"/>
                <w:color w:val="000000"/>
                <w:sz w:val="16"/>
                <w:szCs w:val="16"/>
              </w:rPr>
              <w:t>元</w:t>
            </w:r>
          </w:p>
        </w:tc>
        <w:tc>
          <w:tcPr>
            <w:tcW w:w="1417" w:type="dxa"/>
            <w:vMerge/>
            <w:tcBorders>
              <w:bottom w:val="single" w:sz="4" w:space="0" w:color="auto"/>
            </w:tcBorders>
            <w:shd w:val="clear" w:color="auto" w:fill="DEEAF6"/>
            <w:vAlign w:val="center"/>
          </w:tcPr>
          <w:p w:rsidR="00A63DA4" w:rsidRPr="00A63DA4" w:rsidRDefault="00A63DA4" w:rsidP="00A63DA4">
            <w:pPr>
              <w:spacing w:line="200" w:lineRule="exact"/>
              <w:contextualSpacing/>
              <w:jc w:val="both"/>
              <w:rPr>
                <w:rFonts w:ascii="標楷體" w:eastAsia="標楷體" w:hAnsi="標楷體"/>
                <w:color w:val="000000"/>
                <w:sz w:val="16"/>
                <w:szCs w:val="16"/>
              </w:rPr>
            </w:pPr>
          </w:p>
        </w:tc>
      </w:tr>
    </w:tbl>
    <w:p w:rsidR="00A63DA4" w:rsidRPr="00A63DA4" w:rsidRDefault="00A63DA4" w:rsidP="00A63DA4">
      <w:pPr>
        <w:widowControl/>
        <w:rPr>
          <w:rFonts w:ascii="標楷體" w:eastAsia="標楷體" w:hAnsi="標楷體"/>
          <w:b/>
          <w:color w:val="000000"/>
          <w:sz w:val="16"/>
          <w:szCs w:val="16"/>
        </w:rPr>
      </w:pPr>
    </w:p>
    <w:p w:rsidR="00351F12" w:rsidRPr="007B7DB5" w:rsidRDefault="00CD7296" w:rsidP="000F64AB">
      <w:pPr>
        <w:snapToGrid w:val="0"/>
        <w:spacing w:line="200" w:lineRule="exact"/>
        <w:jc w:val="both"/>
        <w:rPr>
          <w:rFonts w:ascii="標楷體" w:eastAsia="標楷體" w:hAnsi="標楷體"/>
          <w:sz w:val="20"/>
          <w:szCs w:val="20"/>
        </w:rPr>
      </w:pPr>
      <w:r>
        <w:rPr>
          <w:rFonts w:ascii="標楷體" w:eastAsia="標楷體" w:hAnsi="標楷體"/>
          <w:noProof/>
          <w:sz w:val="20"/>
          <w:szCs w:val="20"/>
        </w:rPr>
        <mc:AlternateContent>
          <mc:Choice Requires="wps">
            <w:drawing>
              <wp:anchor distT="0" distB="0" distL="114300" distR="114300" simplePos="0" relativeHeight="251710464" behindDoc="0" locked="0" layoutInCell="1" allowOverlap="1">
                <wp:simplePos x="0" y="0"/>
                <wp:positionH relativeFrom="column">
                  <wp:posOffset>1885315</wp:posOffset>
                </wp:positionH>
                <wp:positionV relativeFrom="paragraph">
                  <wp:posOffset>6118860</wp:posOffset>
                </wp:positionV>
                <wp:extent cx="457200" cy="371475"/>
                <wp:effectExtent l="0" t="0" r="0" b="9525"/>
                <wp:wrapNone/>
                <wp:docPr id="29" name="矩形 29"/>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4FE2B" id="矩形 29" o:spid="_x0000_s1026" style="position:absolute;margin-left:148.45pt;margin-top:481.8pt;width:36pt;height:2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vLnAIAAIIFAAAOAAAAZHJzL2Uyb0RvYy54bWysVM1uEzEQviPxDpbvdLMhpTTqpopSFSFV&#10;bUSKena8dnYlr8fYTjbhZZC48RA8DuI1GNu7m1IqDog9eG3PzDc//mYuLveNIjthXQ26oPnJiBKh&#10;OZS13hT04/31q7eUOM90yRRoUdCDcPRy9vLFRWumYgwVqFJYgiDaTVtT0Mp7M80yxyvRMHcCRmgU&#10;SrAN83i0m6y0rEX0RmXj0ehN1oItjQUunMPbqySks4gvpeD+TkonPFEFxdh8XG1c12HNZhdsurHM&#10;VDXvwmD/EEXDao1OB6gr5hnZ2voPqKbmFhxIf8KhyUDKmouYA2aTj55ks6qYETEXLI4zQ5nc/4Pl&#10;t7ulJXVZ0PE5JZo1+EY/v3z78f0rwQusTmvcFJVWZmm7k8NtSHUvbRP+mATZx4oehoqKvSccLyen&#10;Z/hKlHAUvT7LJ2enATM7Ghvr/DsBDQmbglp8sFhHtrtxPqn2KsGXA1WX17VS8RBIIhbKkh3D511v&#10;8g78Ny2lg66GYJUAw00W8kqZxJ0/KBH0lP4gJNYDYx/HQCITj04Y50L7PIkqVork+3SEX++9Dysm&#10;GgEDskT/A3YH0GsmkB47RdnpB1MRiTwYj/4WWDIeLKJn0H4wbmoN9jkAhVl1npN+X6RUmlClNZQH&#10;ZIuF1EbO8Osan+2GOb9kFvsGXxpngb/DRSpoCwrdjpIK7Ofn7oM+0hmllLTYhwV1n7bMCkrUe41E&#10;P88nk9C48RDpRIl9LFk/luhtswDkQo5Tx/C4RWPrVb+VFpoHHBnz4BVFTHP0XVDubX9Y+DQfcOhw&#10;MZ9HNWxWw/yNXhkewENVAy3v9w/Mmo67Hkl/C33PsukTCifdYKlhvvUg68jvY127emOjR+J0QylM&#10;ksfnqHUcnbNfAAAA//8DAFBLAwQUAAYACAAAACEA8XJYgOEAAAAMAQAADwAAAGRycy9kb3ducmV2&#10;LnhtbEyPwUrEMBCG74LvEEbwIm66DZRtbbqoIHjx4LqIx2wzNmGbpDTZtuvTO57c48x8/PP99XZx&#10;PZtwjDZ4CetVBgx9G7T1nYT9x8v9BlhMymvVB48Szhhh21xf1arSYfbvOO1SxyjEx0pJMCkNFeex&#10;NehUXIUBPd2+w+hUonHsuB7VTOGu53mWFdwp6+mDUQM+G2yPu5OT8HYW4nW6E8d5b0Vnf/jX06cJ&#10;Ut7eLI8PwBIu6R+GP31Sh4acDuHkdWS9hLwsSkIllIUogBEhig1tDoRmeb4G3tT8skTzCwAA//8D&#10;AFBLAQItABQABgAIAAAAIQC2gziS/gAAAOEBAAATAAAAAAAAAAAAAAAAAAAAAABbQ29udGVudF9U&#10;eXBlc10ueG1sUEsBAi0AFAAGAAgAAAAhADj9If/WAAAAlAEAAAsAAAAAAAAAAAAAAAAALwEAAF9y&#10;ZWxzLy5yZWxzUEsBAi0AFAAGAAgAAAAhAPqYu8ucAgAAggUAAA4AAAAAAAAAAAAAAAAALgIAAGRy&#10;cy9lMm9Eb2MueG1sUEsBAi0AFAAGAAgAAAAhAPFyWIDhAAAADAEAAA8AAAAAAAAAAAAAAAAA9gQA&#10;AGRycy9kb3ducmV2LnhtbFBLBQYAAAAABAAEAPMAAAAEBgAAAAA=&#10;" fillcolor="white [3212]" stroked="f" strokeweight="1pt"/>
            </w:pict>
          </mc:Fallback>
        </mc:AlternateContent>
      </w:r>
    </w:p>
    <w:sectPr w:rsidR="00351F12" w:rsidRPr="007B7DB5" w:rsidSect="00E206FB">
      <w:footerReference w:type="default" r:id="rId9"/>
      <w:pgSz w:w="8419" w:h="11906" w:orient="landscape" w:code="9"/>
      <w:pgMar w:top="1134" w:right="1021" w:bottom="1134" w:left="1021" w:header="454" w:footer="567" w:gutter="0"/>
      <w:pgNumType w:start="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5F1" w:rsidRDefault="002A35F1" w:rsidP="00AB018C">
      <w:r>
        <w:separator/>
      </w:r>
    </w:p>
  </w:endnote>
  <w:endnote w:type="continuationSeparator" w:id="0">
    <w:p w:rsidR="002A35F1" w:rsidRDefault="002A35F1" w:rsidP="00AB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新字海-粗楷">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76557"/>
      <w:docPartObj>
        <w:docPartGallery w:val="Page Numbers (Bottom of Page)"/>
        <w:docPartUnique/>
      </w:docPartObj>
    </w:sdtPr>
    <w:sdtContent>
      <w:p w:rsidR="000D794A" w:rsidRDefault="000D794A">
        <w:pPr>
          <w:pStyle w:val="a6"/>
          <w:jc w:val="center"/>
        </w:pPr>
        <w:r>
          <w:fldChar w:fldCharType="begin"/>
        </w:r>
        <w:r>
          <w:instrText>PAGE   \* MERGEFORMAT</w:instrText>
        </w:r>
        <w:r>
          <w:fldChar w:fldCharType="separate"/>
        </w:r>
        <w:r>
          <w:rPr>
            <w:lang w:val="zh-TW"/>
          </w:rPr>
          <w:t>2</w:t>
        </w:r>
        <w:r>
          <w:fldChar w:fldCharType="end"/>
        </w:r>
      </w:p>
    </w:sdtContent>
  </w:sdt>
  <w:p w:rsidR="000D794A" w:rsidRDefault="000D79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5F1" w:rsidRDefault="002A35F1" w:rsidP="00AB018C">
      <w:r>
        <w:separator/>
      </w:r>
    </w:p>
  </w:footnote>
  <w:footnote w:type="continuationSeparator" w:id="0">
    <w:p w:rsidR="002A35F1" w:rsidRDefault="002A35F1" w:rsidP="00AB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AD9"/>
    <w:multiLevelType w:val="hybridMultilevel"/>
    <w:tmpl w:val="52D2920E"/>
    <w:lvl w:ilvl="0" w:tplc="99141768">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15:restartNumberingAfterBreak="0">
    <w:nsid w:val="04CA5991"/>
    <w:multiLevelType w:val="hybridMultilevel"/>
    <w:tmpl w:val="3868611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05304156"/>
    <w:multiLevelType w:val="hybridMultilevel"/>
    <w:tmpl w:val="55482F0A"/>
    <w:lvl w:ilvl="0" w:tplc="287A1B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787496"/>
    <w:multiLevelType w:val="hybridMultilevel"/>
    <w:tmpl w:val="81D44B30"/>
    <w:lvl w:ilvl="0" w:tplc="CCC420B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B1731D2"/>
    <w:multiLevelType w:val="hybridMultilevel"/>
    <w:tmpl w:val="1BA88724"/>
    <w:lvl w:ilvl="0" w:tplc="04090019">
      <w:start w:val="1"/>
      <w:numFmt w:val="ideographTradition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BB37896"/>
    <w:multiLevelType w:val="hybridMultilevel"/>
    <w:tmpl w:val="DC0C528A"/>
    <w:lvl w:ilvl="0" w:tplc="0409001B">
      <w:start w:val="1"/>
      <w:numFmt w:val="lowerRoman"/>
      <w:lvlText w:val="%1."/>
      <w:lvlJc w:val="righ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15146496"/>
    <w:multiLevelType w:val="hybridMultilevel"/>
    <w:tmpl w:val="9830FD3C"/>
    <w:lvl w:ilvl="0" w:tplc="04090019">
      <w:start w:val="1"/>
      <w:numFmt w:val="ideographTradition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7" w15:restartNumberingAfterBreak="0">
    <w:nsid w:val="18727DB1"/>
    <w:multiLevelType w:val="hybridMultilevel"/>
    <w:tmpl w:val="F55A1300"/>
    <w:lvl w:ilvl="0" w:tplc="04090019">
      <w:start w:val="1"/>
      <w:numFmt w:val="ideographTradition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8" w15:restartNumberingAfterBreak="0">
    <w:nsid w:val="1F3F64B6"/>
    <w:multiLevelType w:val="hybridMultilevel"/>
    <w:tmpl w:val="00E00EDE"/>
    <w:lvl w:ilvl="0" w:tplc="229CFEFE">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208540A8"/>
    <w:multiLevelType w:val="hybridMultilevel"/>
    <w:tmpl w:val="12C6A4B8"/>
    <w:lvl w:ilvl="0" w:tplc="E0C0AC42">
      <w:start w:val="1"/>
      <w:numFmt w:val="decimal"/>
      <w:lvlText w:val="(%1)"/>
      <w:lvlJc w:val="left"/>
      <w:pPr>
        <w:ind w:left="721" w:hanging="360"/>
      </w:pPr>
      <w:rPr>
        <w:rFonts w:hint="default"/>
      </w:rPr>
    </w:lvl>
    <w:lvl w:ilvl="1" w:tplc="04090019" w:tentative="1">
      <w:start w:val="1"/>
      <w:numFmt w:val="ideographTraditional"/>
      <w:lvlText w:val="%2、"/>
      <w:lvlJc w:val="left"/>
      <w:pPr>
        <w:ind w:left="1321" w:hanging="480"/>
      </w:pPr>
    </w:lvl>
    <w:lvl w:ilvl="2" w:tplc="0409001B" w:tentative="1">
      <w:start w:val="1"/>
      <w:numFmt w:val="lowerRoman"/>
      <w:lvlText w:val="%3."/>
      <w:lvlJc w:val="right"/>
      <w:pPr>
        <w:ind w:left="1801" w:hanging="480"/>
      </w:pPr>
    </w:lvl>
    <w:lvl w:ilvl="3" w:tplc="0409000F" w:tentative="1">
      <w:start w:val="1"/>
      <w:numFmt w:val="decimal"/>
      <w:lvlText w:val="%4."/>
      <w:lvlJc w:val="left"/>
      <w:pPr>
        <w:ind w:left="2281" w:hanging="480"/>
      </w:pPr>
    </w:lvl>
    <w:lvl w:ilvl="4" w:tplc="04090019" w:tentative="1">
      <w:start w:val="1"/>
      <w:numFmt w:val="ideographTraditional"/>
      <w:lvlText w:val="%5、"/>
      <w:lvlJc w:val="left"/>
      <w:pPr>
        <w:ind w:left="2761" w:hanging="480"/>
      </w:pPr>
    </w:lvl>
    <w:lvl w:ilvl="5" w:tplc="0409001B" w:tentative="1">
      <w:start w:val="1"/>
      <w:numFmt w:val="lowerRoman"/>
      <w:lvlText w:val="%6."/>
      <w:lvlJc w:val="right"/>
      <w:pPr>
        <w:ind w:left="3241" w:hanging="480"/>
      </w:pPr>
    </w:lvl>
    <w:lvl w:ilvl="6" w:tplc="0409000F" w:tentative="1">
      <w:start w:val="1"/>
      <w:numFmt w:val="decimal"/>
      <w:lvlText w:val="%7."/>
      <w:lvlJc w:val="left"/>
      <w:pPr>
        <w:ind w:left="3721" w:hanging="480"/>
      </w:pPr>
    </w:lvl>
    <w:lvl w:ilvl="7" w:tplc="04090019" w:tentative="1">
      <w:start w:val="1"/>
      <w:numFmt w:val="ideographTraditional"/>
      <w:lvlText w:val="%8、"/>
      <w:lvlJc w:val="left"/>
      <w:pPr>
        <w:ind w:left="4201" w:hanging="480"/>
      </w:pPr>
    </w:lvl>
    <w:lvl w:ilvl="8" w:tplc="0409001B" w:tentative="1">
      <w:start w:val="1"/>
      <w:numFmt w:val="lowerRoman"/>
      <w:lvlText w:val="%9."/>
      <w:lvlJc w:val="right"/>
      <w:pPr>
        <w:ind w:left="4681" w:hanging="480"/>
      </w:pPr>
    </w:lvl>
  </w:abstractNum>
  <w:abstractNum w:abstractNumId="10" w15:restartNumberingAfterBreak="0">
    <w:nsid w:val="21C837ED"/>
    <w:multiLevelType w:val="hybridMultilevel"/>
    <w:tmpl w:val="81A401C2"/>
    <w:lvl w:ilvl="0" w:tplc="0409000F">
      <w:start w:val="1"/>
      <w:numFmt w:val="decimal"/>
      <w:lvlText w:val="%1."/>
      <w:lvlJc w:val="left"/>
      <w:pPr>
        <w:ind w:left="1330" w:hanging="480"/>
      </w:pPr>
    </w:lvl>
    <w:lvl w:ilvl="1" w:tplc="B89CBDE2">
      <w:start w:val="8"/>
      <w:numFmt w:val="taiwaneseCountingThousand"/>
      <w:lvlText w:val="%2、"/>
      <w:lvlJc w:val="left"/>
      <w:pPr>
        <w:ind w:left="2050" w:hanging="720"/>
      </w:pPr>
      <w:rPr>
        <w:rFonts w:hint="default"/>
      </w:r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27021FCA"/>
    <w:multiLevelType w:val="hybridMultilevel"/>
    <w:tmpl w:val="8D0C7BAA"/>
    <w:lvl w:ilvl="0" w:tplc="DE04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8D1361"/>
    <w:multiLevelType w:val="hybridMultilevel"/>
    <w:tmpl w:val="55F8957A"/>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3" w15:restartNumberingAfterBreak="0">
    <w:nsid w:val="2DDB6E4E"/>
    <w:multiLevelType w:val="hybridMultilevel"/>
    <w:tmpl w:val="D2E63C06"/>
    <w:lvl w:ilvl="0" w:tplc="06649A00">
      <w:start w:val="1"/>
      <w:numFmt w:val="bullet"/>
      <w:lvlText w:val="•"/>
      <w:lvlJc w:val="left"/>
      <w:pPr>
        <w:tabs>
          <w:tab w:val="num" w:pos="720"/>
        </w:tabs>
        <w:ind w:left="720" w:hanging="360"/>
      </w:pPr>
      <w:rPr>
        <w:rFonts w:ascii="Arial" w:hAnsi="Arial" w:hint="default"/>
      </w:rPr>
    </w:lvl>
    <w:lvl w:ilvl="1" w:tplc="7180B2FA" w:tentative="1">
      <w:start w:val="1"/>
      <w:numFmt w:val="bullet"/>
      <w:lvlText w:val="•"/>
      <w:lvlJc w:val="left"/>
      <w:pPr>
        <w:tabs>
          <w:tab w:val="num" w:pos="1440"/>
        </w:tabs>
        <w:ind w:left="1440" w:hanging="360"/>
      </w:pPr>
      <w:rPr>
        <w:rFonts w:ascii="Arial" w:hAnsi="Arial" w:hint="default"/>
      </w:rPr>
    </w:lvl>
    <w:lvl w:ilvl="2" w:tplc="9A82F6D6" w:tentative="1">
      <w:start w:val="1"/>
      <w:numFmt w:val="bullet"/>
      <w:lvlText w:val="•"/>
      <w:lvlJc w:val="left"/>
      <w:pPr>
        <w:tabs>
          <w:tab w:val="num" w:pos="2160"/>
        </w:tabs>
        <w:ind w:left="2160" w:hanging="360"/>
      </w:pPr>
      <w:rPr>
        <w:rFonts w:ascii="Arial" w:hAnsi="Arial" w:hint="default"/>
      </w:rPr>
    </w:lvl>
    <w:lvl w:ilvl="3" w:tplc="11265AB8" w:tentative="1">
      <w:start w:val="1"/>
      <w:numFmt w:val="bullet"/>
      <w:lvlText w:val="•"/>
      <w:lvlJc w:val="left"/>
      <w:pPr>
        <w:tabs>
          <w:tab w:val="num" w:pos="2880"/>
        </w:tabs>
        <w:ind w:left="2880" w:hanging="360"/>
      </w:pPr>
      <w:rPr>
        <w:rFonts w:ascii="Arial" w:hAnsi="Arial" w:hint="default"/>
      </w:rPr>
    </w:lvl>
    <w:lvl w:ilvl="4" w:tplc="A112A004" w:tentative="1">
      <w:start w:val="1"/>
      <w:numFmt w:val="bullet"/>
      <w:lvlText w:val="•"/>
      <w:lvlJc w:val="left"/>
      <w:pPr>
        <w:tabs>
          <w:tab w:val="num" w:pos="3600"/>
        </w:tabs>
        <w:ind w:left="3600" w:hanging="360"/>
      </w:pPr>
      <w:rPr>
        <w:rFonts w:ascii="Arial" w:hAnsi="Arial" w:hint="default"/>
      </w:rPr>
    </w:lvl>
    <w:lvl w:ilvl="5" w:tplc="67CEA7E2" w:tentative="1">
      <w:start w:val="1"/>
      <w:numFmt w:val="bullet"/>
      <w:lvlText w:val="•"/>
      <w:lvlJc w:val="left"/>
      <w:pPr>
        <w:tabs>
          <w:tab w:val="num" w:pos="4320"/>
        </w:tabs>
        <w:ind w:left="4320" w:hanging="360"/>
      </w:pPr>
      <w:rPr>
        <w:rFonts w:ascii="Arial" w:hAnsi="Arial" w:hint="default"/>
      </w:rPr>
    </w:lvl>
    <w:lvl w:ilvl="6" w:tplc="113C9AB2" w:tentative="1">
      <w:start w:val="1"/>
      <w:numFmt w:val="bullet"/>
      <w:lvlText w:val="•"/>
      <w:lvlJc w:val="left"/>
      <w:pPr>
        <w:tabs>
          <w:tab w:val="num" w:pos="5040"/>
        </w:tabs>
        <w:ind w:left="5040" w:hanging="360"/>
      </w:pPr>
      <w:rPr>
        <w:rFonts w:ascii="Arial" w:hAnsi="Arial" w:hint="default"/>
      </w:rPr>
    </w:lvl>
    <w:lvl w:ilvl="7" w:tplc="20780AF6" w:tentative="1">
      <w:start w:val="1"/>
      <w:numFmt w:val="bullet"/>
      <w:lvlText w:val="•"/>
      <w:lvlJc w:val="left"/>
      <w:pPr>
        <w:tabs>
          <w:tab w:val="num" w:pos="5760"/>
        </w:tabs>
        <w:ind w:left="5760" w:hanging="360"/>
      </w:pPr>
      <w:rPr>
        <w:rFonts w:ascii="Arial" w:hAnsi="Arial" w:hint="default"/>
      </w:rPr>
    </w:lvl>
    <w:lvl w:ilvl="8" w:tplc="F3383B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FB5A45"/>
    <w:multiLevelType w:val="hybridMultilevel"/>
    <w:tmpl w:val="4D5A041C"/>
    <w:lvl w:ilvl="0" w:tplc="696016AC">
      <w:start w:val="1"/>
      <w:numFmt w:val="taiwaneseCountingThousand"/>
      <w:lvlText w:val="%1、"/>
      <w:lvlJc w:val="left"/>
      <w:pPr>
        <w:ind w:left="503" w:hanging="504"/>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370E4D7D"/>
    <w:multiLevelType w:val="hybridMultilevel"/>
    <w:tmpl w:val="D8DAABD8"/>
    <w:lvl w:ilvl="0" w:tplc="0409000B">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6" w15:restartNumberingAfterBreak="0">
    <w:nsid w:val="37A619CB"/>
    <w:multiLevelType w:val="hybridMultilevel"/>
    <w:tmpl w:val="DC3ED8BA"/>
    <w:lvl w:ilvl="0" w:tplc="D51C4888">
      <w:start w:val="1"/>
      <w:numFmt w:val="decimal"/>
      <w:lvlText w:val="%1."/>
      <w:lvlJc w:val="left"/>
      <w:pPr>
        <w:ind w:left="1898" w:hanging="480"/>
      </w:pPr>
      <w:rPr>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3CC052C2"/>
    <w:multiLevelType w:val="hybridMultilevel"/>
    <w:tmpl w:val="001ED26A"/>
    <w:lvl w:ilvl="0" w:tplc="91005314">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8" w15:restartNumberingAfterBreak="0">
    <w:nsid w:val="46190249"/>
    <w:multiLevelType w:val="hybridMultilevel"/>
    <w:tmpl w:val="C8E0F00C"/>
    <w:lvl w:ilvl="0" w:tplc="4B0C7AF6">
      <w:start w:val="1"/>
      <w:numFmt w:val="decimal"/>
      <w:lvlText w:val="%1."/>
      <w:lvlJc w:val="left"/>
      <w:pPr>
        <w:ind w:left="786" w:hanging="360"/>
      </w:pPr>
      <w:rPr>
        <w:rFonts w:hint="default"/>
        <w:b/>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63108BE"/>
    <w:multiLevelType w:val="hybridMultilevel"/>
    <w:tmpl w:val="CC6E53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6740D69"/>
    <w:multiLevelType w:val="hybridMultilevel"/>
    <w:tmpl w:val="A0C4FF86"/>
    <w:lvl w:ilvl="0" w:tplc="E242BC9A">
      <w:start w:val="1"/>
      <w:numFmt w:val="taiwaneseCountingThousand"/>
      <w:lvlText w:val="(%1)"/>
      <w:lvlJc w:val="left"/>
      <w:pPr>
        <w:ind w:left="895" w:hanging="612"/>
      </w:pPr>
      <w:rPr>
        <w:rFonts w:hAnsi="標楷體" w:hint="default"/>
      </w:rPr>
    </w:lvl>
    <w:lvl w:ilvl="1" w:tplc="0409000B">
      <w:start w:val="1"/>
      <w:numFmt w:val="bullet"/>
      <w:lvlText w:val=""/>
      <w:lvlJc w:val="left"/>
      <w:pPr>
        <w:ind w:left="1243" w:hanging="480"/>
      </w:pPr>
      <w:rPr>
        <w:rFonts w:ascii="Wingdings" w:hAnsi="Wingdings" w:hint="default"/>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469579F6"/>
    <w:multiLevelType w:val="hybridMultilevel"/>
    <w:tmpl w:val="0C2AFC18"/>
    <w:lvl w:ilvl="0" w:tplc="C0E0E77A">
      <w:start w:val="1"/>
      <w:numFmt w:val="taiwaneseCountingThousand"/>
      <w:lvlText w:val="(%1)"/>
      <w:lvlJc w:val="left"/>
      <w:pPr>
        <w:ind w:left="622" w:hanging="480"/>
      </w:pPr>
      <w:rPr>
        <w:rFonts w:hint="eastAsia"/>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4B235116"/>
    <w:multiLevelType w:val="hybridMultilevel"/>
    <w:tmpl w:val="0A5A71B4"/>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3" w15:restartNumberingAfterBreak="0">
    <w:nsid w:val="4B943E38"/>
    <w:multiLevelType w:val="hybridMultilevel"/>
    <w:tmpl w:val="472491C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5CC384D"/>
    <w:multiLevelType w:val="hybridMultilevel"/>
    <w:tmpl w:val="ACC20F14"/>
    <w:lvl w:ilvl="0" w:tplc="90A228D4">
      <w:start w:val="1"/>
      <w:numFmt w:val="decimal"/>
      <w:lvlText w:val="%1."/>
      <w:lvlJc w:val="left"/>
      <w:pPr>
        <w:ind w:left="2474" w:hanging="120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5" w15:restartNumberingAfterBreak="0">
    <w:nsid w:val="566F3499"/>
    <w:multiLevelType w:val="hybridMultilevel"/>
    <w:tmpl w:val="001ED26A"/>
    <w:lvl w:ilvl="0" w:tplc="91005314">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6" w15:restartNumberingAfterBreak="0">
    <w:nsid w:val="579A6699"/>
    <w:multiLevelType w:val="hybridMultilevel"/>
    <w:tmpl w:val="AD8E8F64"/>
    <w:lvl w:ilvl="0" w:tplc="D8E8E752">
      <w:start w:val="1"/>
      <w:numFmt w:val="taiwaneseCountingThousand"/>
      <w:lvlText w:val="%1、"/>
      <w:lvlJc w:val="left"/>
      <w:pPr>
        <w:ind w:left="585" w:hanging="585"/>
      </w:pPr>
      <w:rPr>
        <w:rFonts w:ascii="標楷體" w:eastAsia="標楷體" w:hAnsi="標楷體" w:hint="default"/>
        <w:color w:val="auto"/>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34D9A"/>
    <w:multiLevelType w:val="hybridMultilevel"/>
    <w:tmpl w:val="50C6381C"/>
    <w:lvl w:ilvl="0" w:tplc="22A0C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942DB8"/>
    <w:multiLevelType w:val="multilevel"/>
    <w:tmpl w:val="8B3E5E4E"/>
    <w:lvl w:ilvl="0">
      <w:start w:val="1"/>
      <w:numFmt w:val="taiwaneseCountingThousand"/>
      <w:lvlText w:val="%1、"/>
      <w:lvlJc w:val="left"/>
      <w:pPr>
        <w:ind w:left="397" w:firstLine="0"/>
      </w:pPr>
      <w:rPr>
        <w:rFonts w:hint="eastAsia"/>
      </w:rPr>
    </w:lvl>
    <w:lvl w:ilvl="1">
      <w:start w:val="1"/>
      <w:numFmt w:val="taiwaneseCountingThousand"/>
      <w:lvlText w:val="(%2)"/>
      <w:lvlJc w:val="left"/>
      <w:pPr>
        <w:ind w:left="1418" w:hanging="624"/>
      </w:pPr>
      <w:rPr>
        <w:rFonts w:ascii="標楷體" w:eastAsia="標楷體" w:hAnsi="標楷體"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5F533ECA"/>
    <w:multiLevelType w:val="hybridMultilevel"/>
    <w:tmpl w:val="20A0DEAC"/>
    <w:lvl w:ilvl="0" w:tplc="928EDEA0">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885BE9"/>
    <w:multiLevelType w:val="hybridMultilevel"/>
    <w:tmpl w:val="3B20A45C"/>
    <w:lvl w:ilvl="0" w:tplc="E0BE969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15:restartNumberingAfterBreak="0">
    <w:nsid w:val="65DC742A"/>
    <w:multiLevelType w:val="hybridMultilevel"/>
    <w:tmpl w:val="8E9A1EEE"/>
    <w:lvl w:ilvl="0" w:tplc="1D2ED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7368AD"/>
    <w:multiLevelType w:val="hybridMultilevel"/>
    <w:tmpl w:val="9D08CE08"/>
    <w:lvl w:ilvl="0" w:tplc="429E2A9E">
      <w:start w:val="1"/>
      <w:numFmt w:val="taiwaneseCountingThousand"/>
      <w:lvlText w:val="%1、"/>
      <w:lvlJc w:val="left"/>
      <w:pPr>
        <w:ind w:left="722" w:hanging="720"/>
      </w:pPr>
      <w:rPr>
        <w:rFonts w:hint="default"/>
        <w:b/>
        <w:color w:val="0070C0"/>
      </w:rPr>
    </w:lvl>
    <w:lvl w:ilvl="1" w:tplc="04090019">
      <w:start w:val="1"/>
      <w:numFmt w:val="ideographTraditional"/>
      <w:lvlText w:val="%2、"/>
      <w:lvlJc w:val="left"/>
      <w:pPr>
        <w:ind w:left="962" w:hanging="480"/>
      </w:pPr>
    </w:lvl>
    <w:lvl w:ilvl="2" w:tplc="5D32D268">
      <w:start w:val="1"/>
      <w:numFmt w:val="taiwaneseCountingThousand"/>
      <w:lvlText w:val="（%3）"/>
      <w:lvlJc w:val="left"/>
      <w:pPr>
        <w:ind w:left="1817" w:hanging="855"/>
      </w:pPr>
      <w:rPr>
        <w:rFonts w:hint="default"/>
        <w:b w:val="0"/>
        <w:color w:val="000000" w:themeColor="text1"/>
      </w:rPr>
    </w:lvl>
    <w:lvl w:ilvl="3" w:tplc="6F2AFC72">
      <w:start w:val="1"/>
      <w:numFmt w:val="decimal"/>
      <w:lvlText w:val="%4."/>
      <w:lvlJc w:val="left"/>
      <w:pPr>
        <w:ind w:left="1922" w:hanging="480"/>
      </w:pPr>
      <w:rPr>
        <w:b w:val="0"/>
      </w:rPr>
    </w:lvl>
    <w:lvl w:ilvl="4" w:tplc="04090019">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3" w15:restartNumberingAfterBreak="0">
    <w:nsid w:val="6C60635D"/>
    <w:multiLevelType w:val="hybridMultilevel"/>
    <w:tmpl w:val="5E2658CC"/>
    <w:lvl w:ilvl="0" w:tplc="EEB42E4A">
      <w:start w:val="1"/>
      <w:numFmt w:val="decimal"/>
      <w:lvlText w:val="%1."/>
      <w:lvlJc w:val="left"/>
      <w:pPr>
        <w:ind w:left="360" w:hanging="360"/>
      </w:pPr>
      <w:rPr>
        <w:rFonts w:hint="default"/>
      </w:rPr>
    </w:lvl>
    <w:lvl w:ilvl="1" w:tplc="EE5A9BAC">
      <w:start w:val="1"/>
      <w:numFmt w:val="decimal"/>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4C3361"/>
    <w:multiLevelType w:val="hybridMultilevel"/>
    <w:tmpl w:val="FA682412"/>
    <w:lvl w:ilvl="0" w:tplc="D53CED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D47C37"/>
    <w:multiLevelType w:val="hybridMultilevel"/>
    <w:tmpl w:val="9830FD3C"/>
    <w:lvl w:ilvl="0" w:tplc="04090019">
      <w:start w:val="1"/>
      <w:numFmt w:val="ideographTraditional"/>
      <w:lvlText w:val="%1、"/>
      <w:lvlJc w:val="left"/>
      <w:pPr>
        <w:ind w:left="1243" w:hanging="480"/>
      </w:p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6" w15:restartNumberingAfterBreak="0">
    <w:nsid w:val="6FBB1BD0"/>
    <w:multiLevelType w:val="hybridMultilevel"/>
    <w:tmpl w:val="A8205DA0"/>
    <w:lvl w:ilvl="0" w:tplc="49AA87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B3557C"/>
    <w:multiLevelType w:val="hybridMultilevel"/>
    <w:tmpl w:val="9DD20F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20443C4"/>
    <w:multiLevelType w:val="hybridMultilevel"/>
    <w:tmpl w:val="001ED26A"/>
    <w:lvl w:ilvl="0" w:tplc="91005314">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9" w15:restartNumberingAfterBreak="0">
    <w:nsid w:val="72B85E92"/>
    <w:multiLevelType w:val="hybridMultilevel"/>
    <w:tmpl w:val="8710EDE4"/>
    <w:lvl w:ilvl="0" w:tplc="0409000F">
      <w:start w:val="1"/>
      <w:numFmt w:val="decimal"/>
      <w:lvlText w:val="%1."/>
      <w:lvlJc w:val="left"/>
      <w:pPr>
        <w:ind w:left="706" w:hanging="480"/>
      </w:p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40" w15:restartNumberingAfterBreak="0">
    <w:nsid w:val="72EF7D74"/>
    <w:multiLevelType w:val="hybridMultilevel"/>
    <w:tmpl w:val="AC68AA4C"/>
    <w:lvl w:ilvl="0" w:tplc="29981096">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1" w15:restartNumberingAfterBreak="0">
    <w:nsid w:val="74EA7891"/>
    <w:multiLevelType w:val="hybridMultilevel"/>
    <w:tmpl w:val="EDB86D88"/>
    <w:lvl w:ilvl="0" w:tplc="99141768">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2" w15:restartNumberingAfterBreak="0">
    <w:nsid w:val="75423EAC"/>
    <w:multiLevelType w:val="hybridMultilevel"/>
    <w:tmpl w:val="014862BC"/>
    <w:lvl w:ilvl="0" w:tplc="04090019">
      <w:start w:val="1"/>
      <w:numFmt w:val="ideographTradition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7B65FE2"/>
    <w:multiLevelType w:val="hybridMultilevel"/>
    <w:tmpl w:val="DC7E65D4"/>
    <w:lvl w:ilvl="0" w:tplc="CC24184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D44237"/>
    <w:multiLevelType w:val="hybridMultilevel"/>
    <w:tmpl w:val="E07C7E14"/>
    <w:lvl w:ilvl="0" w:tplc="5B961690">
      <w:start w:val="1"/>
      <w:numFmt w:val="bullet"/>
      <w:lvlText w:val=""/>
      <w:lvlJc w:val="left"/>
      <w:pPr>
        <w:tabs>
          <w:tab w:val="num" w:pos="720"/>
        </w:tabs>
        <w:ind w:left="720" w:hanging="360"/>
      </w:pPr>
      <w:rPr>
        <w:rFonts w:ascii="Wingdings" w:hAnsi="Wingdings" w:hint="default"/>
      </w:rPr>
    </w:lvl>
    <w:lvl w:ilvl="1" w:tplc="DF484BA4">
      <w:start w:val="2287"/>
      <w:numFmt w:val="bullet"/>
      <w:lvlText w:val=""/>
      <w:lvlJc w:val="left"/>
      <w:pPr>
        <w:tabs>
          <w:tab w:val="num" w:pos="1440"/>
        </w:tabs>
        <w:ind w:left="1440" w:hanging="360"/>
      </w:pPr>
      <w:rPr>
        <w:rFonts w:ascii="Wingdings" w:hAnsi="Wingdings" w:hint="default"/>
      </w:rPr>
    </w:lvl>
    <w:lvl w:ilvl="2" w:tplc="41EE98AA" w:tentative="1">
      <w:start w:val="1"/>
      <w:numFmt w:val="bullet"/>
      <w:lvlText w:val=""/>
      <w:lvlJc w:val="left"/>
      <w:pPr>
        <w:tabs>
          <w:tab w:val="num" w:pos="2160"/>
        </w:tabs>
        <w:ind w:left="2160" w:hanging="360"/>
      </w:pPr>
      <w:rPr>
        <w:rFonts w:ascii="Wingdings" w:hAnsi="Wingdings" w:hint="default"/>
      </w:rPr>
    </w:lvl>
    <w:lvl w:ilvl="3" w:tplc="53FC6026" w:tentative="1">
      <w:start w:val="1"/>
      <w:numFmt w:val="bullet"/>
      <w:lvlText w:val=""/>
      <w:lvlJc w:val="left"/>
      <w:pPr>
        <w:tabs>
          <w:tab w:val="num" w:pos="2880"/>
        </w:tabs>
        <w:ind w:left="2880" w:hanging="360"/>
      </w:pPr>
      <w:rPr>
        <w:rFonts w:ascii="Wingdings" w:hAnsi="Wingdings" w:hint="default"/>
      </w:rPr>
    </w:lvl>
    <w:lvl w:ilvl="4" w:tplc="FA7873BA" w:tentative="1">
      <w:start w:val="1"/>
      <w:numFmt w:val="bullet"/>
      <w:lvlText w:val=""/>
      <w:lvlJc w:val="left"/>
      <w:pPr>
        <w:tabs>
          <w:tab w:val="num" w:pos="3600"/>
        </w:tabs>
        <w:ind w:left="3600" w:hanging="360"/>
      </w:pPr>
      <w:rPr>
        <w:rFonts w:ascii="Wingdings" w:hAnsi="Wingdings" w:hint="default"/>
      </w:rPr>
    </w:lvl>
    <w:lvl w:ilvl="5" w:tplc="4BFA35B2" w:tentative="1">
      <w:start w:val="1"/>
      <w:numFmt w:val="bullet"/>
      <w:lvlText w:val=""/>
      <w:lvlJc w:val="left"/>
      <w:pPr>
        <w:tabs>
          <w:tab w:val="num" w:pos="4320"/>
        </w:tabs>
        <w:ind w:left="4320" w:hanging="360"/>
      </w:pPr>
      <w:rPr>
        <w:rFonts w:ascii="Wingdings" w:hAnsi="Wingdings" w:hint="default"/>
      </w:rPr>
    </w:lvl>
    <w:lvl w:ilvl="6" w:tplc="7FAA26FE" w:tentative="1">
      <w:start w:val="1"/>
      <w:numFmt w:val="bullet"/>
      <w:lvlText w:val=""/>
      <w:lvlJc w:val="left"/>
      <w:pPr>
        <w:tabs>
          <w:tab w:val="num" w:pos="5040"/>
        </w:tabs>
        <w:ind w:left="5040" w:hanging="360"/>
      </w:pPr>
      <w:rPr>
        <w:rFonts w:ascii="Wingdings" w:hAnsi="Wingdings" w:hint="default"/>
      </w:rPr>
    </w:lvl>
    <w:lvl w:ilvl="7" w:tplc="67C802B4" w:tentative="1">
      <w:start w:val="1"/>
      <w:numFmt w:val="bullet"/>
      <w:lvlText w:val=""/>
      <w:lvlJc w:val="left"/>
      <w:pPr>
        <w:tabs>
          <w:tab w:val="num" w:pos="5760"/>
        </w:tabs>
        <w:ind w:left="5760" w:hanging="360"/>
      </w:pPr>
      <w:rPr>
        <w:rFonts w:ascii="Wingdings" w:hAnsi="Wingdings" w:hint="default"/>
      </w:rPr>
    </w:lvl>
    <w:lvl w:ilvl="8" w:tplc="11D810F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944EE6"/>
    <w:multiLevelType w:val="hybridMultilevel"/>
    <w:tmpl w:val="7318E5DE"/>
    <w:lvl w:ilvl="0" w:tplc="E0BE9694">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7E211542"/>
    <w:multiLevelType w:val="hybridMultilevel"/>
    <w:tmpl w:val="2244F062"/>
    <w:lvl w:ilvl="0" w:tplc="29DE98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6"/>
  </w:num>
  <w:num w:numId="3">
    <w:abstractNumId w:val="28"/>
  </w:num>
  <w:num w:numId="4">
    <w:abstractNumId w:val="10"/>
  </w:num>
  <w:num w:numId="5">
    <w:abstractNumId w:val="44"/>
  </w:num>
  <w:num w:numId="6">
    <w:abstractNumId w:val="13"/>
  </w:num>
  <w:num w:numId="7">
    <w:abstractNumId w:val="20"/>
  </w:num>
  <w:num w:numId="8">
    <w:abstractNumId w:val="19"/>
  </w:num>
  <w:num w:numId="9">
    <w:abstractNumId w:val="22"/>
  </w:num>
  <w:num w:numId="10">
    <w:abstractNumId w:val="34"/>
  </w:num>
  <w:num w:numId="11">
    <w:abstractNumId w:val="0"/>
  </w:num>
  <w:num w:numId="12">
    <w:abstractNumId w:val="11"/>
  </w:num>
  <w:num w:numId="13">
    <w:abstractNumId w:val="46"/>
  </w:num>
  <w:num w:numId="14">
    <w:abstractNumId w:val="29"/>
  </w:num>
  <w:num w:numId="15">
    <w:abstractNumId w:val="8"/>
  </w:num>
  <w:num w:numId="16">
    <w:abstractNumId w:val="41"/>
  </w:num>
  <w:num w:numId="17">
    <w:abstractNumId w:val="31"/>
  </w:num>
  <w:num w:numId="18">
    <w:abstractNumId w:val="9"/>
  </w:num>
  <w:num w:numId="19">
    <w:abstractNumId w:val="40"/>
  </w:num>
  <w:num w:numId="20">
    <w:abstractNumId w:val="2"/>
  </w:num>
  <w:num w:numId="21">
    <w:abstractNumId w:val="27"/>
  </w:num>
  <w:num w:numId="22">
    <w:abstractNumId w:val="25"/>
  </w:num>
  <w:num w:numId="23">
    <w:abstractNumId w:val="24"/>
  </w:num>
  <w:num w:numId="24">
    <w:abstractNumId w:val="17"/>
  </w:num>
  <w:num w:numId="25">
    <w:abstractNumId w:val="38"/>
  </w:num>
  <w:num w:numId="26">
    <w:abstractNumId w:val="45"/>
  </w:num>
  <w:num w:numId="27">
    <w:abstractNumId w:val="30"/>
  </w:num>
  <w:num w:numId="28">
    <w:abstractNumId w:val="33"/>
  </w:num>
  <w:num w:numId="29">
    <w:abstractNumId w:val="1"/>
  </w:num>
  <w:num w:numId="30">
    <w:abstractNumId w:val="36"/>
  </w:num>
  <w:num w:numId="31">
    <w:abstractNumId w:val="43"/>
  </w:num>
  <w:num w:numId="32">
    <w:abstractNumId w:val="6"/>
  </w:num>
  <w:num w:numId="33">
    <w:abstractNumId w:val="5"/>
  </w:num>
  <w:num w:numId="34">
    <w:abstractNumId w:val="7"/>
  </w:num>
  <w:num w:numId="35">
    <w:abstractNumId w:val="35"/>
  </w:num>
  <w:num w:numId="36">
    <w:abstractNumId w:val="4"/>
  </w:num>
  <w:num w:numId="37">
    <w:abstractNumId w:val="42"/>
  </w:num>
  <w:num w:numId="38">
    <w:abstractNumId w:val="12"/>
  </w:num>
  <w:num w:numId="39">
    <w:abstractNumId w:val="37"/>
  </w:num>
  <w:num w:numId="40">
    <w:abstractNumId w:val="23"/>
  </w:num>
  <w:num w:numId="41">
    <w:abstractNumId w:val="15"/>
  </w:num>
  <w:num w:numId="42">
    <w:abstractNumId w:val="32"/>
  </w:num>
  <w:num w:numId="43">
    <w:abstractNumId w:val="39"/>
  </w:num>
  <w:num w:numId="44">
    <w:abstractNumId w:val="16"/>
  </w:num>
  <w:num w:numId="45">
    <w:abstractNumId w:val="18"/>
  </w:num>
  <w:num w:numId="46">
    <w:abstractNumId w:val="2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82"/>
    <w:rsid w:val="00002DC1"/>
    <w:rsid w:val="000127D3"/>
    <w:rsid w:val="000136A7"/>
    <w:rsid w:val="00016394"/>
    <w:rsid w:val="00016836"/>
    <w:rsid w:val="00026904"/>
    <w:rsid w:val="00032789"/>
    <w:rsid w:val="00037252"/>
    <w:rsid w:val="000456EC"/>
    <w:rsid w:val="000466C8"/>
    <w:rsid w:val="00053952"/>
    <w:rsid w:val="00056AF0"/>
    <w:rsid w:val="00060EF9"/>
    <w:rsid w:val="000634CD"/>
    <w:rsid w:val="0006563A"/>
    <w:rsid w:val="00082CB7"/>
    <w:rsid w:val="00084514"/>
    <w:rsid w:val="00091013"/>
    <w:rsid w:val="0009429F"/>
    <w:rsid w:val="00094E9A"/>
    <w:rsid w:val="00097DB4"/>
    <w:rsid w:val="000A5277"/>
    <w:rsid w:val="000C307E"/>
    <w:rsid w:val="000D794A"/>
    <w:rsid w:val="000E1ED5"/>
    <w:rsid w:val="000E2A03"/>
    <w:rsid w:val="000E5790"/>
    <w:rsid w:val="000F57F4"/>
    <w:rsid w:val="000F64AB"/>
    <w:rsid w:val="00107A8B"/>
    <w:rsid w:val="00111660"/>
    <w:rsid w:val="001369B9"/>
    <w:rsid w:val="0013713B"/>
    <w:rsid w:val="00137405"/>
    <w:rsid w:val="00142A74"/>
    <w:rsid w:val="0016491B"/>
    <w:rsid w:val="00165DE5"/>
    <w:rsid w:val="0016761D"/>
    <w:rsid w:val="001720C1"/>
    <w:rsid w:val="001735C1"/>
    <w:rsid w:val="00176BA2"/>
    <w:rsid w:val="00180C7C"/>
    <w:rsid w:val="00181419"/>
    <w:rsid w:val="00181A2A"/>
    <w:rsid w:val="001B1CB6"/>
    <w:rsid w:val="001D2083"/>
    <w:rsid w:val="001E3B75"/>
    <w:rsid w:val="001F2487"/>
    <w:rsid w:val="00200B9B"/>
    <w:rsid w:val="0021318F"/>
    <w:rsid w:val="00214BC9"/>
    <w:rsid w:val="00217D85"/>
    <w:rsid w:val="00221862"/>
    <w:rsid w:val="002272D1"/>
    <w:rsid w:val="002274E5"/>
    <w:rsid w:val="00245A2F"/>
    <w:rsid w:val="00256B87"/>
    <w:rsid w:val="00257DA7"/>
    <w:rsid w:val="00281D48"/>
    <w:rsid w:val="00286538"/>
    <w:rsid w:val="00287582"/>
    <w:rsid w:val="00290467"/>
    <w:rsid w:val="00291BED"/>
    <w:rsid w:val="00296F18"/>
    <w:rsid w:val="00297E50"/>
    <w:rsid w:val="002A21C1"/>
    <w:rsid w:val="002A35F1"/>
    <w:rsid w:val="002A4B65"/>
    <w:rsid w:val="002A7907"/>
    <w:rsid w:val="002A79C2"/>
    <w:rsid w:val="002E1E70"/>
    <w:rsid w:val="002F25A5"/>
    <w:rsid w:val="00305920"/>
    <w:rsid w:val="00307D66"/>
    <w:rsid w:val="003115BD"/>
    <w:rsid w:val="003125FC"/>
    <w:rsid w:val="00321FFF"/>
    <w:rsid w:val="003274B6"/>
    <w:rsid w:val="00334BCC"/>
    <w:rsid w:val="003446AF"/>
    <w:rsid w:val="00351F12"/>
    <w:rsid w:val="0036428E"/>
    <w:rsid w:val="003667A0"/>
    <w:rsid w:val="00367B14"/>
    <w:rsid w:val="00372511"/>
    <w:rsid w:val="003861F1"/>
    <w:rsid w:val="0038659C"/>
    <w:rsid w:val="003B06BE"/>
    <w:rsid w:val="003B0B34"/>
    <w:rsid w:val="003C0631"/>
    <w:rsid w:val="003C3E4B"/>
    <w:rsid w:val="003D36DE"/>
    <w:rsid w:val="003E7309"/>
    <w:rsid w:val="003F2E21"/>
    <w:rsid w:val="003F493B"/>
    <w:rsid w:val="003F55B0"/>
    <w:rsid w:val="00403348"/>
    <w:rsid w:val="004239EE"/>
    <w:rsid w:val="00441FF0"/>
    <w:rsid w:val="00446370"/>
    <w:rsid w:val="004479A2"/>
    <w:rsid w:val="0045304C"/>
    <w:rsid w:val="004559DC"/>
    <w:rsid w:val="00456B79"/>
    <w:rsid w:val="00464C73"/>
    <w:rsid w:val="00480A5B"/>
    <w:rsid w:val="00487A7E"/>
    <w:rsid w:val="004A0732"/>
    <w:rsid w:val="004A1431"/>
    <w:rsid w:val="004A323C"/>
    <w:rsid w:val="004B569E"/>
    <w:rsid w:val="004C6D97"/>
    <w:rsid w:val="004E028C"/>
    <w:rsid w:val="004E368E"/>
    <w:rsid w:val="004E6205"/>
    <w:rsid w:val="004F409A"/>
    <w:rsid w:val="0050164D"/>
    <w:rsid w:val="0051207C"/>
    <w:rsid w:val="00512C4D"/>
    <w:rsid w:val="00513941"/>
    <w:rsid w:val="0051447B"/>
    <w:rsid w:val="00514DEE"/>
    <w:rsid w:val="00514EC0"/>
    <w:rsid w:val="00524C12"/>
    <w:rsid w:val="00526AF8"/>
    <w:rsid w:val="00532729"/>
    <w:rsid w:val="00543845"/>
    <w:rsid w:val="00566ED5"/>
    <w:rsid w:val="00573CA9"/>
    <w:rsid w:val="00587385"/>
    <w:rsid w:val="00591FC5"/>
    <w:rsid w:val="005A3654"/>
    <w:rsid w:val="005B53C2"/>
    <w:rsid w:val="005C34EE"/>
    <w:rsid w:val="005C490B"/>
    <w:rsid w:val="005C7504"/>
    <w:rsid w:val="005D0654"/>
    <w:rsid w:val="005D5EF7"/>
    <w:rsid w:val="005E260C"/>
    <w:rsid w:val="0060158D"/>
    <w:rsid w:val="00617FAD"/>
    <w:rsid w:val="00620EFD"/>
    <w:rsid w:val="0064083C"/>
    <w:rsid w:val="0065306C"/>
    <w:rsid w:val="00654521"/>
    <w:rsid w:val="00662F19"/>
    <w:rsid w:val="00663D69"/>
    <w:rsid w:val="00672CD3"/>
    <w:rsid w:val="00680F81"/>
    <w:rsid w:val="00684CE5"/>
    <w:rsid w:val="00695719"/>
    <w:rsid w:val="006B5199"/>
    <w:rsid w:val="006C1E86"/>
    <w:rsid w:val="006C331E"/>
    <w:rsid w:val="006C4BEB"/>
    <w:rsid w:val="006C7F99"/>
    <w:rsid w:val="006D3A30"/>
    <w:rsid w:val="006E3C98"/>
    <w:rsid w:val="006F767B"/>
    <w:rsid w:val="00700B97"/>
    <w:rsid w:val="0070339A"/>
    <w:rsid w:val="00703A62"/>
    <w:rsid w:val="00706973"/>
    <w:rsid w:val="007129DD"/>
    <w:rsid w:val="00717776"/>
    <w:rsid w:val="00723283"/>
    <w:rsid w:val="0072589E"/>
    <w:rsid w:val="00734E1E"/>
    <w:rsid w:val="00734E3B"/>
    <w:rsid w:val="007371C6"/>
    <w:rsid w:val="0074182D"/>
    <w:rsid w:val="00745D20"/>
    <w:rsid w:val="0075215A"/>
    <w:rsid w:val="00760A04"/>
    <w:rsid w:val="007633DE"/>
    <w:rsid w:val="00763AE2"/>
    <w:rsid w:val="0076720E"/>
    <w:rsid w:val="00773B50"/>
    <w:rsid w:val="00774E2B"/>
    <w:rsid w:val="0078729F"/>
    <w:rsid w:val="00792DF2"/>
    <w:rsid w:val="00793837"/>
    <w:rsid w:val="00796847"/>
    <w:rsid w:val="0079757A"/>
    <w:rsid w:val="007B7DB5"/>
    <w:rsid w:val="007D4208"/>
    <w:rsid w:val="007E0EF4"/>
    <w:rsid w:val="007E15F9"/>
    <w:rsid w:val="007E26FE"/>
    <w:rsid w:val="007F32C8"/>
    <w:rsid w:val="007F659E"/>
    <w:rsid w:val="008000F9"/>
    <w:rsid w:val="00814CE8"/>
    <w:rsid w:val="00817419"/>
    <w:rsid w:val="00831D40"/>
    <w:rsid w:val="008411D9"/>
    <w:rsid w:val="00842E16"/>
    <w:rsid w:val="00860359"/>
    <w:rsid w:val="008622BF"/>
    <w:rsid w:val="00872332"/>
    <w:rsid w:val="0089503F"/>
    <w:rsid w:val="008B0DF4"/>
    <w:rsid w:val="008B1120"/>
    <w:rsid w:val="008C3A9F"/>
    <w:rsid w:val="008C4B4F"/>
    <w:rsid w:val="008D0063"/>
    <w:rsid w:val="008E334C"/>
    <w:rsid w:val="00903168"/>
    <w:rsid w:val="009121BB"/>
    <w:rsid w:val="009122DC"/>
    <w:rsid w:val="00913ADE"/>
    <w:rsid w:val="009312B9"/>
    <w:rsid w:val="00935119"/>
    <w:rsid w:val="00936A64"/>
    <w:rsid w:val="00937555"/>
    <w:rsid w:val="009375CA"/>
    <w:rsid w:val="00953B26"/>
    <w:rsid w:val="00955B5D"/>
    <w:rsid w:val="00967347"/>
    <w:rsid w:val="00975914"/>
    <w:rsid w:val="00990262"/>
    <w:rsid w:val="00992BF5"/>
    <w:rsid w:val="00997743"/>
    <w:rsid w:val="009A0DB5"/>
    <w:rsid w:val="009A0E08"/>
    <w:rsid w:val="009A1A5D"/>
    <w:rsid w:val="009D00A7"/>
    <w:rsid w:val="009E41E0"/>
    <w:rsid w:val="009E4769"/>
    <w:rsid w:val="009F3A6C"/>
    <w:rsid w:val="00A034D4"/>
    <w:rsid w:val="00A03A46"/>
    <w:rsid w:val="00A165A7"/>
    <w:rsid w:val="00A171A3"/>
    <w:rsid w:val="00A35086"/>
    <w:rsid w:val="00A4501E"/>
    <w:rsid w:val="00A5245E"/>
    <w:rsid w:val="00A5462A"/>
    <w:rsid w:val="00A63DA4"/>
    <w:rsid w:val="00A7293A"/>
    <w:rsid w:val="00A75643"/>
    <w:rsid w:val="00A84582"/>
    <w:rsid w:val="00A90660"/>
    <w:rsid w:val="00AA1B6E"/>
    <w:rsid w:val="00AA1BFB"/>
    <w:rsid w:val="00AB018C"/>
    <w:rsid w:val="00AB0DEC"/>
    <w:rsid w:val="00AB7CB1"/>
    <w:rsid w:val="00AC67BC"/>
    <w:rsid w:val="00AC687B"/>
    <w:rsid w:val="00AC6E7D"/>
    <w:rsid w:val="00AD2CDA"/>
    <w:rsid w:val="00AD4535"/>
    <w:rsid w:val="00AE3481"/>
    <w:rsid w:val="00AF0960"/>
    <w:rsid w:val="00AF4712"/>
    <w:rsid w:val="00AF7692"/>
    <w:rsid w:val="00B05BC2"/>
    <w:rsid w:val="00B119B5"/>
    <w:rsid w:val="00B14CDE"/>
    <w:rsid w:val="00B23E56"/>
    <w:rsid w:val="00B24282"/>
    <w:rsid w:val="00B50B41"/>
    <w:rsid w:val="00B6789E"/>
    <w:rsid w:val="00B832C0"/>
    <w:rsid w:val="00B859F0"/>
    <w:rsid w:val="00B9213D"/>
    <w:rsid w:val="00B95365"/>
    <w:rsid w:val="00B95E9C"/>
    <w:rsid w:val="00BA74CA"/>
    <w:rsid w:val="00BC35F0"/>
    <w:rsid w:val="00BD63B4"/>
    <w:rsid w:val="00BD6B38"/>
    <w:rsid w:val="00BE606E"/>
    <w:rsid w:val="00BE6920"/>
    <w:rsid w:val="00BF2BB9"/>
    <w:rsid w:val="00BF4AE2"/>
    <w:rsid w:val="00BF510C"/>
    <w:rsid w:val="00BF641F"/>
    <w:rsid w:val="00C04490"/>
    <w:rsid w:val="00C20E46"/>
    <w:rsid w:val="00C27BCC"/>
    <w:rsid w:val="00C31823"/>
    <w:rsid w:val="00C34C68"/>
    <w:rsid w:val="00C4424A"/>
    <w:rsid w:val="00C46E7D"/>
    <w:rsid w:val="00C47D55"/>
    <w:rsid w:val="00C51EB3"/>
    <w:rsid w:val="00C53A63"/>
    <w:rsid w:val="00C713A4"/>
    <w:rsid w:val="00C72D12"/>
    <w:rsid w:val="00C849C4"/>
    <w:rsid w:val="00C907C9"/>
    <w:rsid w:val="00C937CC"/>
    <w:rsid w:val="00C95A15"/>
    <w:rsid w:val="00CA284E"/>
    <w:rsid w:val="00CA2FC0"/>
    <w:rsid w:val="00CB1C12"/>
    <w:rsid w:val="00CB3136"/>
    <w:rsid w:val="00CB364D"/>
    <w:rsid w:val="00CB3ACA"/>
    <w:rsid w:val="00CC1FBD"/>
    <w:rsid w:val="00CC213E"/>
    <w:rsid w:val="00CC5AAA"/>
    <w:rsid w:val="00CD7296"/>
    <w:rsid w:val="00CE2775"/>
    <w:rsid w:val="00CE2B59"/>
    <w:rsid w:val="00CF394E"/>
    <w:rsid w:val="00CF49B1"/>
    <w:rsid w:val="00D03916"/>
    <w:rsid w:val="00D133D6"/>
    <w:rsid w:val="00D14CD0"/>
    <w:rsid w:val="00D16B3B"/>
    <w:rsid w:val="00D23A2C"/>
    <w:rsid w:val="00D23FF6"/>
    <w:rsid w:val="00D31B48"/>
    <w:rsid w:val="00D41982"/>
    <w:rsid w:val="00D44B3C"/>
    <w:rsid w:val="00D50D2F"/>
    <w:rsid w:val="00D52E3F"/>
    <w:rsid w:val="00D552F7"/>
    <w:rsid w:val="00D566CF"/>
    <w:rsid w:val="00D771C3"/>
    <w:rsid w:val="00D82164"/>
    <w:rsid w:val="00D92CA8"/>
    <w:rsid w:val="00D94E1B"/>
    <w:rsid w:val="00DA7722"/>
    <w:rsid w:val="00DB085C"/>
    <w:rsid w:val="00DB20DA"/>
    <w:rsid w:val="00DB27E0"/>
    <w:rsid w:val="00DB707B"/>
    <w:rsid w:val="00DC514B"/>
    <w:rsid w:val="00DC5208"/>
    <w:rsid w:val="00DD0619"/>
    <w:rsid w:val="00DD1F9F"/>
    <w:rsid w:val="00DD3313"/>
    <w:rsid w:val="00DE3211"/>
    <w:rsid w:val="00DE5E17"/>
    <w:rsid w:val="00E07E02"/>
    <w:rsid w:val="00E206FB"/>
    <w:rsid w:val="00E35BD2"/>
    <w:rsid w:val="00E40666"/>
    <w:rsid w:val="00E435CB"/>
    <w:rsid w:val="00E4498A"/>
    <w:rsid w:val="00E47302"/>
    <w:rsid w:val="00E503A7"/>
    <w:rsid w:val="00E63897"/>
    <w:rsid w:val="00E64F91"/>
    <w:rsid w:val="00E6771F"/>
    <w:rsid w:val="00E74C7B"/>
    <w:rsid w:val="00E76891"/>
    <w:rsid w:val="00E801A7"/>
    <w:rsid w:val="00E92DDF"/>
    <w:rsid w:val="00E93B2A"/>
    <w:rsid w:val="00EB449E"/>
    <w:rsid w:val="00EB4825"/>
    <w:rsid w:val="00EC57A1"/>
    <w:rsid w:val="00EC65EE"/>
    <w:rsid w:val="00ED00E8"/>
    <w:rsid w:val="00EF3D1A"/>
    <w:rsid w:val="00F10250"/>
    <w:rsid w:val="00F27824"/>
    <w:rsid w:val="00F423F0"/>
    <w:rsid w:val="00F551AD"/>
    <w:rsid w:val="00F555F0"/>
    <w:rsid w:val="00F60383"/>
    <w:rsid w:val="00F723CE"/>
    <w:rsid w:val="00FA4608"/>
    <w:rsid w:val="00FB6013"/>
    <w:rsid w:val="00FC0B43"/>
    <w:rsid w:val="00FC4C40"/>
    <w:rsid w:val="00FD1108"/>
    <w:rsid w:val="00FD1863"/>
    <w:rsid w:val="00FE011D"/>
    <w:rsid w:val="00FF0A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17B2863"/>
  <w15:chartTrackingRefBased/>
  <w15:docId w15:val="{BEB18D08-9143-45F3-BC1B-EBE62206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aliases w:val="章"/>
    <w:basedOn w:val="a"/>
    <w:next w:val="a"/>
    <w:link w:val="10"/>
    <w:qFormat/>
    <w:rsid w:val="00A63DA4"/>
    <w:pPr>
      <w:keepNext/>
      <w:spacing w:beforeLines="50" w:before="50" w:afterLines="50" w:line="360" w:lineRule="exact"/>
      <w:outlineLvl w:val="0"/>
    </w:pPr>
    <w:rPr>
      <w:rFonts w:ascii="標楷體" w:eastAsia="標楷體" w:hAnsi="標楷體"/>
      <w:b/>
      <w:bCs/>
      <w:kern w:val="52"/>
      <w:sz w:val="32"/>
      <w:szCs w:val="52"/>
    </w:rPr>
  </w:style>
  <w:style w:type="paragraph" w:styleId="2">
    <w:name w:val="heading 2"/>
    <w:aliases w:val="節"/>
    <w:basedOn w:val="a"/>
    <w:next w:val="a"/>
    <w:link w:val="20"/>
    <w:qFormat/>
    <w:rsid w:val="00A63DA4"/>
    <w:pPr>
      <w:keepNext/>
      <w:spacing w:beforeLines="50" w:before="50" w:line="360" w:lineRule="exact"/>
      <w:outlineLvl w:val="1"/>
    </w:pPr>
    <w:rPr>
      <w:rFonts w:ascii="標楷體" w:eastAsia="標楷體" w:hAnsi="標楷體"/>
      <w:b/>
      <w:bCs/>
      <w:sz w:val="32"/>
      <w:szCs w:val="48"/>
    </w:rPr>
  </w:style>
  <w:style w:type="paragraph" w:styleId="3">
    <w:name w:val="heading 3"/>
    <w:basedOn w:val="a"/>
    <w:next w:val="a"/>
    <w:link w:val="30"/>
    <w:unhideWhenUsed/>
    <w:qFormat/>
    <w:rsid w:val="00A63DA4"/>
    <w:pPr>
      <w:keepNext/>
      <w:spacing w:beforeLines="50" w:before="50" w:afterLines="50" w:line="320" w:lineRule="exact"/>
      <w:outlineLvl w:val="2"/>
    </w:pPr>
    <w:rPr>
      <w:rFonts w:ascii="標楷體" w:eastAsia="標楷體" w:hAnsi="標楷體"/>
      <w:b/>
      <w:bCs/>
      <w:sz w:val="28"/>
      <w:szCs w:val="36"/>
    </w:rPr>
  </w:style>
  <w:style w:type="paragraph" w:styleId="4">
    <w:name w:val="heading 4"/>
    <w:basedOn w:val="a"/>
    <w:next w:val="a"/>
    <w:link w:val="40"/>
    <w:uiPriority w:val="9"/>
    <w:semiHidden/>
    <w:unhideWhenUsed/>
    <w:qFormat/>
    <w:rsid w:val="00A63DA4"/>
    <w:pPr>
      <w:keepNext/>
      <w:spacing w:line="720" w:lineRule="auto"/>
      <w:outlineLvl w:val="3"/>
    </w:pPr>
    <w:rPr>
      <w:rFonts w:ascii="標楷體" w:eastAsia="標楷體" w:hAnsi="標楷體"/>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018C"/>
    <w:pPr>
      <w:tabs>
        <w:tab w:val="center" w:pos="4153"/>
        <w:tab w:val="right" w:pos="8306"/>
      </w:tabs>
      <w:snapToGrid w:val="0"/>
    </w:pPr>
    <w:rPr>
      <w:sz w:val="20"/>
      <w:szCs w:val="20"/>
    </w:rPr>
  </w:style>
  <w:style w:type="character" w:customStyle="1" w:styleId="a5">
    <w:name w:val="頁首 字元"/>
    <w:basedOn w:val="a0"/>
    <w:link w:val="a4"/>
    <w:uiPriority w:val="99"/>
    <w:rsid w:val="00AB018C"/>
    <w:rPr>
      <w:kern w:val="2"/>
    </w:rPr>
  </w:style>
  <w:style w:type="paragraph" w:styleId="a6">
    <w:name w:val="footer"/>
    <w:basedOn w:val="a"/>
    <w:link w:val="a7"/>
    <w:uiPriority w:val="99"/>
    <w:rsid w:val="00AB018C"/>
    <w:pPr>
      <w:tabs>
        <w:tab w:val="center" w:pos="4153"/>
        <w:tab w:val="right" w:pos="8306"/>
      </w:tabs>
      <w:snapToGrid w:val="0"/>
    </w:pPr>
    <w:rPr>
      <w:sz w:val="20"/>
      <w:szCs w:val="20"/>
    </w:rPr>
  </w:style>
  <w:style w:type="character" w:customStyle="1" w:styleId="a7">
    <w:name w:val="頁尾 字元"/>
    <w:basedOn w:val="a0"/>
    <w:link w:val="a6"/>
    <w:uiPriority w:val="99"/>
    <w:rsid w:val="00AB018C"/>
    <w:rPr>
      <w:kern w:val="2"/>
    </w:rPr>
  </w:style>
  <w:style w:type="paragraph" w:styleId="21">
    <w:name w:val="Body Text 2"/>
    <w:basedOn w:val="a"/>
    <w:link w:val="22"/>
    <w:rsid w:val="000A5277"/>
    <w:pPr>
      <w:spacing w:line="360" w:lineRule="exact"/>
      <w:ind w:right="57"/>
      <w:jc w:val="both"/>
    </w:pPr>
    <w:rPr>
      <w:rFonts w:ascii="細明體" w:eastAsia="細明體"/>
      <w:b/>
      <w:spacing w:val="-20"/>
      <w:sz w:val="22"/>
      <w:szCs w:val="20"/>
    </w:rPr>
  </w:style>
  <w:style w:type="character" w:customStyle="1" w:styleId="22">
    <w:name w:val="本文 2 字元"/>
    <w:basedOn w:val="a0"/>
    <w:link w:val="21"/>
    <w:rsid w:val="000A5277"/>
    <w:rPr>
      <w:rFonts w:ascii="細明體" w:eastAsia="細明體"/>
      <w:b/>
      <w:spacing w:val="-20"/>
      <w:kern w:val="2"/>
      <w:sz w:val="22"/>
    </w:rPr>
  </w:style>
  <w:style w:type="paragraph" w:styleId="a8">
    <w:name w:val="Block Text"/>
    <w:basedOn w:val="a"/>
    <w:rsid w:val="00290467"/>
    <w:pPr>
      <w:spacing w:line="340" w:lineRule="exact"/>
      <w:ind w:left="208" w:right="57" w:hanging="208"/>
      <w:jc w:val="both"/>
    </w:pPr>
    <w:rPr>
      <w:rFonts w:ascii="細明體" w:eastAsia="細明體"/>
      <w:b/>
      <w:spacing w:val="-20"/>
      <w:szCs w:val="20"/>
    </w:rPr>
  </w:style>
  <w:style w:type="paragraph" w:styleId="a9">
    <w:name w:val="annotation text"/>
    <w:basedOn w:val="a"/>
    <w:link w:val="aa"/>
    <w:rsid w:val="00290467"/>
    <w:rPr>
      <w:szCs w:val="20"/>
    </w:rPr>
  </w:style>
  <w:style w:type="character" w:customStyle="1" w:styleId="aa">
    <w:name w:val="註解文字 字元"/>
    <w:basedOn w:val="a0"/>
    <w:link w:val="a9"/>
    <w:rsid w:val="00290467"/>
    <w:rPr>
      <w:kern w:val="2"/>
      <w:sz w:val="24"/>
    </w:rPr>
  </w:style>
  <w:style w:type="paragraph" w:styleId="ab">
    <w:name w:val="Balloon Text"/>
    <w:basedOn w:val="a"/>
    <w:link w:val="ac"/>
    <w:rsid w:val="00654521"/>
    <w:rPr>
      <w:rFonts w:asciiTheme="majorHAnsi" w:eastAsiaTheme="majorEastAsia" w:hAnsiTheme="majorHAnsi" w:cstheme="majorBidi"/>
      <w:sz w:val="18"/>
      <w:szCs w:val="18"/>
    </w:rPr>
  </w:style>
  <w:style w:type="character" w:customStyle="1" w:styleId="ac">
    <w:name w:val="註解方塊文字 字元"/>
    <w:basedOn w:val="a0"/>
    <w:link w:val="ab"/>
    <w:rsid w:val="00654521"/>
    <w:rPr>
      <w:rFonts w:asciiTheme="majorHAnsi" w:eastAsiaTheme="majorEastAsia" w:hAnsiTheme="majorHAnsi" w:cstheme="majorBidi"/>
      <w:kern w:val="2"/>
      <w:sz w:val="18"/>
      <w:szCs w:val="18"/>
    </w:rPr>
  </w:style>
  <w:style w:type="paragraph" w:styleId="ad">
    <w:name w:val="Body Text"/>
    <w:basedOn w:val="a"/>
    <w:link w:val="ae"/>
    <w:rsid w:val="009A0DB5"/>
    <w:pPr>
      <w:spacing w:after="120"/>
    </w:pPr>
  </w:style>
  <w:style w:type="character" w:customStyle="1" w:styleId="ae">
    <w:name w:val="本文 字元"/>
    <w:basedOn w:val="a0"/>
    <w:link w:val="ad"/>
    <w:rsid w:val="009A0DB5"/>
    <w:rPr>
      <w:kern w:val="2"/>
      <w:sz w:val="24"/>
      <w:szCs w:val="24"/>
    </w:rPr>
  </w:style>
  <w:style w:type="paragraph" w:customStyle="1" w:styleId="11">
    <w:name w:val="表 1"/>
    <w:basedOn w:val="a"/>
    <w:rsid w:val="00176BA2"/>
    <w:pPr>
      <w:adjustRightInd w:val="0"/>
      <w:jc w:val="both"/>
      <w:textAlignment w:val="baseline"/>
    </w:pPr>
    <w:rPr>
      <w:rFonts w:ascii="文新字海-粗楷" w:eastAsia="文新字海-粗楷"/>
      <w:kern w:val="0"/>
      <w:sz w:val="20"/>
      <w:szCs w:val="20"/>
    </w:rPr>
  </w:style>
  <w:style w:type="character" w:customStyle="1" w:styleId="10">
    <w:name w:val="標題 1 字元"/>
    <w:aliases w:val="章 字元"/>
    <w:basedOn w:val="a0"/>
    <w:link w:val="1"/>
    <w:rsid w:val="00A63DA4"/>
    <w:rPr>
      <w:rFonts w:ascii="標楷體" w:eastAsia="標楷體" w:hAnsi="標楷體"/>
      <w:b/>
      <w:bCs/>
      <w:kern w:val="52"/>
      <w:sz w:val="32"/>
      <w:szCs w:val="52"/>
    </w:rPr>
  </w:style>
  <w:style w:type="character" w:customStyle="1" w:styleId="20">
    <w:name w:val="標題 2 字元"/>
    <w:aliases w:val="節 字元"/>
    <w:basedOn w:val="a0"/>
    <w:link w:val="2"/>
    <w:rsid w:val="00A63DA4"/>
    <w:rPr>
      <w:rFonts w:ascii="標楷體" w:eastAsia="標楷體" w:hAnsi="標楷體"/>
      <w:b/>
      <w:bCs/>
      <w:kern w:val="2"/>
      <w:sz w:val="32"/>
      <w:szCs w:val="48"/>
    </w:rPr>
  </w:style>
  <w:style w:type="character" w:customStyle="1" w:styleId="30">
    <w:name w:val="標題 3 字元"/>
    <w:basedOn w:val="a0"/>
    <w:link w:val="3"/>
    <w:rsid w:val="00A63DA4"/>
    <w:rPr>
      <w:rFonts w:ascii="標楷體" w:eastAsia="標楷體" w:hAnsi="標楷體"/>
      <w:b/>
      <w:bCs/>
      <w:kern w:val="2"/>
      <w:sz w:val="28"/>
      <w:szCs w:val="36"/>
    </w:rPr>
  </w:style>
  <w:style w:type="paragraph" w:customStyle="1" w:styleId="41">
    <w:name w:val="標題 41"/>
    <w:basedOn w:val="a"/>
    <w:next w:val="a"/>
    <w:uiPriority w:val="9"/>
    <w:semiHidden/>
    <w:unhideWhenUsed/>
    <w:qFormat/>
    <w:rsid w:val="00A63DA4"/>
    <w:pPr>
      <w:keepNext/>
      <w:spacing w:beforeLines="50" w:line="720" w:lineRule="atLeast"/>
      <w:outlineLvl w:val="3"/>
    </w:pPr>
    <w:rPr>
      <w:rFonts w:ascii="標楷體" w:eastAsia="標楷體" w:hAnsi="標楷體"/>
      <w:sz w:val="36"/>
      <w:szCs w:val="36"/>
    </w:rPr>
  </w:style>
  <w:style w:type="numbering" w:customStyle="1" w:styleId="12">
    <w:name w:val="無清單1"/>
    <w:next w:val="a2"/>
    <w:uiPriority w:val="99"/>
    <w:semiHidden/>
    <w:unhideWhenUsed/>
    <w:rsid w:val="00A63DA4"/>
  </w:style>
  <w:style w:type="character" w:customStyle="1" w:styleId="40">
    <w:name w:val="標題 4 字元"/>
    <w:basedOn w:val="a0"/>
    <w:link w:val="4"/>
    <w:uiPriority w:val="9"/>
    <w:semiHidden/>
    <w:rsid w:val="00A63DA4"/>
    <w:rPr>
      <w:rFonts w:ascii="標楷體" w:eastAsia="標楷體" w:hAnsi="標楷體" w:cs="Times New Roman"/>
      <w:sz w:val="36"/>
      <w:szCs w:val="36"/>
    </w:rPr>
  </w:style>
  <w:style w:type="paragraph" w:customStyle="1" w:styleId="13">
    <w:name w:val="清單段落1"/>
    <w:basedOn w:val="a"/>
    <w:next w:val="af"/>
    <w:uiPriority w:val="34"/>
    <w:qFormat/>
    <w:rsid w:val="00A63DA4"/>
    <w:pPr>
      <w:spacing w:beforeLines="50" w:line="320" w:lineRule="exact"/>
      <w:ind w:leftChars="200" w:left="480"/>
    </w:pPr>
    <w:rPr>
      <w:rFonts w:ascii="Calibri" w:eastAsia="標楷體" w:hAnsi="Calibri"/>
      <w:sz w:val="28"/>
      <w:szCs w:val="22"/>
    </w:rPr>
  </w:style>
  <w:style w:type="paragraph" w:customStyle="1" w:styleId="14">
    <w:name w:val="圖標題1"/>
    <w:basedOn w:val="a"/>
    <w:link w:val="15"/>
    <w:uiPriority w:val="99"/>
    <w:qFormat/>
    <w:rsid w:val="00A63DA4"/>
    <w:pPr>
      <w:spacing w:beforeLines="50" w:line="320" w:lineRule="exact"/>
      <w:jc w:val="center"/>
    </w:pPr>
    <w:rPr>
      <w:rFonts w:ascii="Arial Unicode MS" w:eastAsia="標楷體" w:hAnsi="Arial Unicode MS"/>
      <w:sz w:val="28"/>
      <w:szCs w:val="22"/>
    </w:rPr>
  </w:style>
  <w:style w:type="character" w:customStyle="1" w:styleId="15">
    <w:name w:val="圖標題1 字元"/>
    <w:link w:val="14"/>
    <w:uiPriority w:val="99"/>
    <w:rsid w:val="00A63DA4"/>
    <w:rPr>
      <w:rFonts w:ascii="Arial Unicode MS" w:eastAsia="標楷體" w:hAnsi="Arial Unicode MS"/>
      <w:kern w:val="2"/>
      <w:sz w:val="28"/>
      <w:szCs w:val="22"/>
    </w:rPr>
  </w:style>
  <w:style w:type="paragraph" w:customStyle="1" w:styleId="af0">
    <w:name w:val="表目錄"/>
    <w:basedOn w:val="a"/>
    <w:link w:val="af1"/>
    <w:autoRedefine/>
    <w:qFormat/>
    <w:rsid w:val="00A63DA4"/>
    <w:pPr>
      <w:spacing w:beforeLines="50" w:line="320" w:lineRule="exact"/>
      <w:ind w:firstLineChars="410" w:firstLine="984"/>
      <w:jc w:val="center"/>
    </w:pPr>
    <w:rPr>
      <w:rFonts w:ascii="標楷體" w:eastAsia="標楷體" w:hAnsi="標楷體"/>
      <w:noProof/>
      <w:kern w:val="0"/>
      <w:sz w:val="28"/>
      <w:u w:color="000000"/>
    </w:rPr>
  </w:style>
  <w:style w:type="character" w:customStyle="1" w:styleId="af1">
    <w:name w:val="表目錄 字元"/>
    <w:link w:val="af0"/>
    <w:rsid w:val="00A63DA4"/>
    <w:rPr>
      <w:rFonts w:ascii="標楷體" w:eastAsia="標楷體" w:hAnsi="標楷體"/>
      <w:noProof/>
      <w:sz w:val="28"/>
      <w:szCs w:val="24"/>
      <w:u w:color="000000"/>
    </w:rPr>
  </w:style>
  <w:style w:type="character" w:styleId="af2">
    <w:name w:val="Hyperlink"/>
    <w:uiPriority w:val="99"/>
    <w:rsid w:val="00A63DA4"/>
    <w:rPr>
      <w:color w:val="0000FF"/>
      <w:u w:val="single"/>
    </w:rPr>
  </w:style>
  <w:style w:type="paragraph" w:customStyle="1" w:styleId="110">
    <w:name w:val="目錄 11"/>
    <w:basedOn w:val="a"/>
    <w:next w:val="a"/>
    <w:autoRedefine/>
    <w:uiPriority w:val="39"/>
    <w:qFormat/>
    <w:rsid w:val="00A63DA4"/>
    <w:pPr>
      <w:spacing w:beforeLines="50" w:before="120" w:after="120" w:line="320" w:lineRule="exact"/>
    </w:pPr>
    <w:rPr>
      <w:rFonts w:ascii="Calibri" w:eastAsia="標楷體" w:hAnsi="Calibri" w:cs="Calibri"/>
      <w:b/>
      <w:bCs/>
      <w:caps/>
      <w:sz w:val="20"/>
      <w:szCs w:val="20"/>
    </w:rPr>
  </w:style>
  <w:style w:type="character" w:styleId="af3">
    <w:name w:val="page number"/>
    <w:basedOn w:val="a0"/>
    <w:rsid w:val="00A63DA4"/>
  </w:style>
  <w:style w:type="paragraph" w:styleId="23">
    <w:name w:val="Body Text Indent 2"/>
    <w:basedOn w:val="a"/>
    <w:link w:val="24"/>
    <w:rsid w:val="00A63DA4"/>
    <w:pPr>
      <w:spacing w:beforeLines="50" w:after="120" w:line="480" w:lineRule="auto"/>
      <w:ind w:leftChars="200" w:left="480"/>
    </w:pPr>
    <w:rPr>
      <w:sz w:val="28"/>
    </w:rPr>
  </w:style>
  <w:style w:type="character" w:customStyle="1" w:styleId="24">
    <w:name w:val="本文縮排 2 字元"/>
    <w:basedOn w:val="a0"/>
    <w:link w:val="23"/>
    <w:rsid w:val="00A63DA4"/>
    <w:rPr>
      <w:kern w:val="2"/>
      <w:sz w:val="28"/>
      <w:szCs w:val="24"/>
    </w:rPr>
  </w:style>
  <w:style w:type="character" w:customStyle="1" w:styleId="16">
    <w:name w:val="註解方塊文字 字元1"/>
    <w:basedOn w:val="a0"/>
    <w:uiPriority w:val="99"/>
    <w:semiHidden/>
    <w:rsid w:val="00A63DA4"/>
    <w:rPr>
      <w:rFonts w:ascii="Calibri Light" w:eastAsia="新細明體" w:hAnsi="Calibri Light" w:cs="Times New Roman"/>
      <w:sz w:val="18"/>
      <w:szCs w:val="18"/>
    </w:rPr>
  </w:style>
  <w:style w:type="character" w:customStyle="1" w:styleId="17">
    <w:name w:val="註解文字 字元1"/>
    <w:basedOn w:val="a0"/>
    <w:uiPriority w:val="99"/>
    <w:semiHidden/>
    <w:rsid w:val="00A63DA4"/>
    <w:rPr>
      <w:rFonts w:eastAsia="標楷體"/>
      <w:sz w:val="28"/>
    </w:rPr>
  </w:style>
  <w:style w:type="character" w:customStyle="1" w:styleId="af4">
    <w:name w:val="註解主旨 字元"/>
    <w:basedOn w:val="aa"/>
    <w:link w:val="af5"/>
    <w:rsid w:val="00A63DA4"/>
    <w:rPr>
      <w:b/>
      <w:bCs/>
      <w:kern w:val="2"/>
      <w:sz w:val="24"/>
      <w:szCs w:val="24"/>
    </w:rPr>
  </w:style>
  <w:style w:type="paragraph" w:styleId="af5">
    <w:name w:val="annotation subject"/>
    <w:basedOn w:val="a9"/>
    <w:next w:val="a9"/>
    <w:link w:val="af4"/>
    <w:rsid w:val="00A63DA4"/>
    <w:pPr>
      <w:spacing w:beforeLines="50" w:line="320" w:lineRule="exact"/>
    </w:pPr>
    <w:rPr>
      <w:b/>
      <w:bCs/>
      <w:kern w:val="0"/>
      <w:sz w:val="20"/>
      <w:szCs w:val="24"/>
    </w:rPr>
  </w:style>
  <w:style w:type="character" w:customStyle="1" w:styleId="18">
    <w:name w:val="註解主旨 字元1"/>
    <w:basedOn w:val="aa"/>
    <w:uiPriority w:val="99"/>
    <w:rsid w:val="00A63DA4"/>
    <w:rPr>
      <w:b/>
      <w:bCs/>
      <w:kern w:val="2"/>
      <w:sz w:val="24"/>
      <w:szCs w:val="24"/>
    </w:rPr>
  </w:style>
  <w:style w:type="character" w:styleId="af6">
    <w:name w:val="FollowedHyperlink"/>
    <w:rsid w:val="00A63DA4"/>
    <w:rPr>
      <w:color w:val="800080"/>
      <w:u w:val="single"/>
    </w:rPr>
  </w:style>
  <w:style w:type="paragraph" w:customStyle="1" w:styleId="af7">
    <w:name w:val="圖標題"/>
    <w:basedOn w:val="a"/>
    <w:link w:val="af8"/>
    <w:autoRedefine/>
    <w:rsid w:val="00A63DA4"/>
    <w:pPr>
      <w:adjustRightInd w:val="0"/>
      <w:snapToGrid w:val="0"/>
      <w:spacing w:beforeLines="50" w:before="120" w:after="120" w:line="320" w:lineRule="exact"/>
      <w:jc w:val="center"/>
      <w:textAlignment w:val="baseline"/>
    </w:pPr>
    <w:rPr>
      <w:rFonts w:ascii="Arial" w:eastAsia="標楷體" w:hAnsi="Arial"/>
      <w:b/>
      <w:bCs/>
      <w:noProof/>
      <w:spacing w:val="10"/>
      <w:kern w:val="0"/>
      <w:sz w:val="28"/>
      <w:szCs w:val="28"/>
    </w:rPr>
  </w:style>
  <w:style w:type="character" w:customStyle="1" w:styleId="af8">
    <w:name w:val="圖標題 字元"/>
    <w:link w:val="af7"/>
    <w:rsid w:val="00A63DA4"/>
    <w:rPr>
      <w:rFonts w:ascii="Arial" w:eastAsia="標楷體" w:hAnsi="Arial"/>
      <w:b/>
      <w:bCs/>
      <w:noProof/>
      <w:spacing w:val="10"/>
      <w:sz w:val="28"/>
      <w:szCs w:val="28"/>
    </w:rPr>
  </w:style>
  <w:style w:type="paragraph" w:customStyle="1" w:styleId="af9">
    <w:name w:val="段文"/>
    <w:basedOn w:val="a"/>
    <w:rsid w:val="00A63DA4"/>
    <w:pPr>
      <w:kinsoku w:val="0"/>
      <w:overflowPunct w:val="0"/>
      <w:autoSpaceDE w:val="0"/>
      <w:autoSpaceDN w:val="0"/>
      <w:adjustRightInd w:val="0"/>
      <w:spacing w:beforeLines="50" w:before="60" w:after="240" w:line="400" w:lineRule="exact"/>
      <w:ind w:left="567"/>
      <w:jc w:val="both"/>
      <w:textAlignment w:val="baseline"/>
    </w:pPr>
    <w:rPr>
      <w:rFonts w:eastAsia="標楷體"/>
      <w:kern w:val="0"/>
      <w:sz w:val="28"/>
      <w:szCs w:val="20"/>
    </w:rPr>
  </w:style>
  <w:style w:type="paragraph" w:customStyle="1" w:styleId="Default">
    <w:name w:val="Default"/>
    <w:rsid w:val="00A63DA4"/>
    <w:pPr>
      <w:widowControl w:val="0"/>
      <w:autoSpaceDE w:val="0"/>
      <w:autoSpaceDN w:val="0"/>
      <w:adjustRightInd w:val="0"/>
    </w:pPr>
    <w:rPr>
      <w:rFonts w:ascii="標楷體" w:eastAsia="標楷體" w:cs="標楷體"/>
      <w:color w:val="000000"/>
      <w:sz w:val="24"/>
      <w:szCs w:val="24"/>
    </w:rPr>
  </w:style>
  <w:style w:type="character" w:styleId="afa">
    <w:name w:val="Strong"/>
    <w:uiPriority w:val="99"/>
    <w:qFormat/>
    <w:rsid w:val="00A63DA4"/>
    <w:rPr>
      <w:b/>
      <w:bCs/>
    </w:rPr>
  </w:style>
  <w:style w:type="paragraph" w:customStyle="1" w:styleId="1-1">
    <w:name w:val="內文1-1"/>
    <w:basedOn w:val="a"/>
    <w:rsid w:val="00A63DA4"/>
    <w:pPr>
      <w:snapToGrid w:val="0"/>
      <w:spacing w:beforeLines="50" w:afterLines="50" w:line="440" w:lineRule="atLeast"/>
      <w:ind w:firstLineChars="200" w:firstLine="200"/>
      <w:jc w:val="both"/>
    </w:pPr>
    <w:rPr>
      <w:rFonts w:eastAsia="標楷體"/>
      <w:bCs/>
      <w:sz w:val="28"/>
      <w:szCs w:val="28"/>
    </w:rPr>
  </w:style>
  <w:style w:type="paragraph" w:customStyle="1" w:styleId="afb">
    <w:name w:val="表標"/>
    <w:basedOn w:val="a"/>
    <w:rsid w:val="00A63DA4"/>
    <w:pPr>
      <w:snapToGrid w:val="0"/>
      <w:spacing w:beforeLines="50" w:afterLines="50" w:line="480" w:lineRule="atLeast"/>
      <w:jc w:val="center"/>
    </w:pPr>
    <w:rPr>
      <w:rFonts w:eastAsia="標楷體"/>
      <w:b/>
      <w:bCs/>
      <w:sz w:val="28"/>
      <w:szCs w:val="28"/>
    </w:rPr>
  </w:style>
  <w:style w:type="paragraph" w:customStyle="1" w:styleId="afc">
    <w:name w:val="資料來源.."/>
    <w:basedOn w:val="a"/>
    <w:rsid w:val="00A63DA4"/>
    <w:pPr>
      <w:spacing w:beforeLines="50" w:line="320" w:lineRule="exact"/>
      <w:ind w:leftChars="75" w:left="414" w:hangingChars="339" w:hanging="339"/>
      <w:jc w:val="both"/>
    </w:pPr>
    <w:rPr>
      <w:rFonts w:eastAsia="標楷體"/>
      <w:sz w:val="28"/>
    </w:rPr>
  </w:style>
  <w:style w:type="paragraph" w:customStyle="1" w:styleId="afd">
    <w:name w:val="圖標"/>
    <w:basedOn w:val="a"/>
    <w:rsid w:val="00A63DA4"/>
    <w:pPr>
      <w:snapToGrid w:val="0"/>
      <w:spacing w:beforeLines="50" w:afterLines="50" w:line="480" w:lineRule="atLeast"/>
      <w:jc w:val="center"/>
    </w:pPr>
    <w:rPr>
      <w:rFonts w:eastAsia="標楷體"/>
      <w:b/>
      <w:bCs/>
      <w:sz w:val="28"/>
      <w:szCs w:val="28"/>
    </w:rPr>
  </w:style>
  <w:style w:type="paragraph" w:customStyle="1" w:styleId="19">
    <w:name w:val="(1)."/>
    <w:basedOn w:val="a"/>
    <w:next w:val="a"/>
    <w:rsid w:val="00A63DA4"/>
    <w:pPr>
      <w:snapToGrid w:val="0"/>
      <w:spacing w:beforeLines="50" w:afterLines="50" w:line="480" w:lineRule="atLeast"/>
      <w:ind w:leftChars="200" w:left="200"/>
      <w:jc w:val="both"/>
    </w:pPr>
    <w:rPr>
      <w:rFonts w:eastAsia="標楷體"/>
      <w:sz w:val="28"/>
      <w:szCs w:val="28"/>
    </w:rPr>
  </w:style>
  <w:style w:type="paragraph" w:customStyle="1" w:styleId="afe">
    <w:name w:val="圖目錄"/>
    <w:basedOn w:val="a"/>
    <w:link w:val="aff"/>
    <w:rsid w:val="00A63DA4"/>
    <w:pPr>
      <w:spacing w:beforeLines="50" w:line="240" w:lineRule="atLeast"/>
      <w:jc w:val="center"/>
    </w:pPr>
    <w:rPr>
      <w:rFonts w:ascii="標楷體" w:eastAsia="標楷體" w:hAnsi="標楷體" w:cs="Arial"/>
      <w:color w:val="000000"/>
      <w:sz w:val="20"/>
      <w:szCs w:val="20"/>
    </w:rPr>
  </w:style>
  <w:style w:type="character" w:customStyle="1" w:styleId="aff">
    <w:name w:val="圖目錄 字元"/>
    <w:link w:val="afe"/>
    <w:rsid w:val="00A63DA4"/>
    <w:rPr>
      <w:rFonts w:ascii="標楷體" w:eastAsia="標楷體" w:hAnsi="標楷體" w:cs="Arial"/>
      <w:color w:val="000000"/>
      <w:kern w:val="2"/>
    </w:rPr>
  </w:style>
  <w:style w:type="paragraph" w:customStyle="1" w:styleId="210">
    <w:name w:val="目錄 21"/>
    <w:basedOn w:val="a"/>
    <w:next w:val="a"/>
    <w:autoRedefine/>
    <w:uiPriority w:val="39"/>
    <w:qFormat/>
    <w:rsid w:val="00A63DA4"/>
    <w:pPr>
      <w:spacing w:beforeLines="50" w:line="320" w:lineRule="exact"/>
      <w:ind w:left="280"/>
    </w:pPr>
    <w:rPr>
      <w:rFonts w:ascii="Calibri" w:eastAsia="標楷體" w:hAnsi="Calibri" w:cs="Calibri"/>
      <w:smallCaps/>
      <w:sz w:val="20"/>
      <w:szCs w:val="20"/>
    </w:rPr>
  </w:style>
  <w:style w:type="character" w:customStyle="1" w:styleId="apple-style-span">
    <w:name w:val="apple-style-span"/>
    <w:basedOn w:val="a0"/>
    <w:rsid w:val="00A63DA4"/>
  </w:style>
  <w:style w:type="paragraph" w:styleId="aff0">
    <w:name w:val="Salutation"/>
    <w:basedOn w:val="a"/>
    <w:next w:val="a"/>
    <w:link w:val="aff1"/>
    <w:rsid w:val="00A63DA4"/>
    <w:pPr>
      <w:spacing w:beforeLines="50" w:line="320" w:lineRule="exact"/>
    </w:pPr>
    <w:rPr>
      <w:rFonts w:ascii="Arial" w:eastAsia="標楷體" w:hAnsi="標楷體" w:cs="Arial"/>
      <w:sz w:val="28"/>
    </w:rPr>
  </w:style>
  <w:style w:type="character" w:customStyle="1" w:styleId="aff1">
    <w:name w:val="問候 字元"/>
    <w:basedOn w:val="a0"/>
    <w:link w:val="aff0"/>
    <w:rsid w:val="00A63DA4"/>
    <w:rPr>
      <w:rFonts w:ascii="Arial" w:eastAsia="標楷體" w:hAnsi="標楷體" w:cs="Arial"/>
      <w:kern w:val="2"/>
      <w:sz w:val="28"/>
      <w:szCs w:val="24"/>
    </w:rPr>
  </w:style>
  <w:style w:type="paragraph" w:styleId="aff2">
    <w:name w:val="Closing"/>
    <w:basedOn w:val="a"/>
    <w:link w:val="aff3"/>
    <w:rsid w:val="00A63DA4"/>
    <w:pPr>
      <w:spacing w:beforeLines="50" w:line="320" w:lineRule="exact"/>
      <w:ind w:leftChars="1800" w:left="100"/>
    </w:pPr>
    <w:rPr>
      <w:rFonts w:ascii="Arial" w:eastAsia="標楷體" w:hAnsi="標楷體" w:cs="Arial"/>
      <w:sz w:val="28"/>
    </w:rPr>
  </w:style>
  <w:style w:type="character" w:customStyle="1" w:styleId="aff3">
    <w:name w:val="結語 字元"/>
    <w:basedOn w:val="a0"/>
    <w:link w:val="aff2"/>
    <w:rsid w:val="00A63DA4"/>
    <w:rPr>
      <w:rFonts w:ascii="Arial" w:eastAsia="標楷體" w:hAnsi="標楷體" w:cs="Arial"/>
      <w:kern w:val="2"/>
      <w:sz w:val="28"/>
      <w:szCs w:val="24"/>
    </w:rPr>
  </w:style>
  <w:style w:type="table" w:customStyle="1" w:styleId="1a">
    <w:name w:val="表格格線1"/>
    <w:basedOn w:val="a1"/>
    <w:next w:val="a3"/>
    <w:uiPriority w:val="39"/>
    <w:rsid w:val="00A63DA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nhideWhenUsed/>
    <w:rsid w:val="00A63DA4"/>
    <w:rPr>
      <w:sz w:val="18"/>
      <w:szCs w:val="18"/>
    </w:rPr>
  </w:style>
  <w:style w:type="paragraph" w:customStyle="1" w:styleId="aff5">
    <w:name w:val="(一)"/>
    <w:basedOn w:val="a"/>
    <w:autoRedefine/>
    <w:rsid w:val="00A63DA4"/>
    <w:pPr>
      <w:adjustRightInd w:val="0"/>
      <w:snapToGrid w:val="0"/>
      <w:spacing w:beforeLines="50" w:line="360" w:lineRule="auto"/>
      <w:jc w:val="both"/>
    </w:pPr>
    <w:rPr>
      <w:rFonts w:eastAsia="標楷體"/>
      <w:kern w:val="0"/>
      <w:sz w:val="28"/>
      <w:szCs w:val="28"/>
      <w:lang w:val="zh-TW"/>
    </w:rPr>
  </w:style>
  <w:style w:type="paragraph" w:styleId="Web">
    <w:name w:val="Normal (Web)"/>
    <w:basedOn w:val="a"/>
    <w:uiPriority w:val="99"/>
    <w:unhideWhenUsed/>
    <w:rsid w:val="00A63DA4"/>
    <w:pPr>
      <w:widowControl/>
      <w:spacing w:beforeLines="50" w:before="100" w:beforeAutospacing="1" w:after="100" w:afterAutospacing="1" w:line="320" w:lineRule="exact"/>
    </w:pPr>
    <w:rPr>
      <w:rFonts w:ascii="新細明體" w:hAnsi="新細明體" w:cs="新細明體"/>
      <w:kern w:val="0"/>
      <w:sz w:val="28"/>
    </w:rPr>
  </w:style>
  <w:style w:type="paragraph" w:customStyle="1" w:styleId="aff6">
    <w:name w:val="大標題"/>
    <w:basedOn w:val="a"/>
    <w:uiPriority w:val="99"/>
    <w:rsid w:val="00A63DA4"/>
    <w:pPr>
      <w:spacing w:beforeLines="50" w:line="360" w:lineRule="auto"/>
      <w:jc w:val="center"/>
    </w:pPr>
    <w:rPr>
      <w:rFonts w:eastAsia="標楷體" w:cs="新細明體"/>
      <w:sz w:val="48"/>
      <w:szCs w:val="20"/>
    </w:rPr>
  </w:style>
  <w:style w:type="character" w:customStyle="1" w:styleId="1b">
    <w:name w:val="未解析的提及項目1"/>
    <w:basedOn w:val="a0"/>
    <w:uiPriority w:val="99"/>
    <w:semiHidden/>
    <w:unhideWhenUsed/>
    <w:rsid w:val="00A63DA4"/>
    <w:rPr>
      <w:color w:val="605E5C"/>
      <w:shd w:val="clear" w:color="auto" w:fill="E1DFDD"/>
    </w:rPr>
  </w:style>
  <w:style w:type="character" w:styleId="aff7">
    <w:name w:val="Placeholder Text"/>
    <w:basedOn w:val="a0"/>
    <w:uiPriority w:val="99"/>
    <w:semiHidden/>
    <w:rsid w:val="00A63DA4"/>
    <w:rPr>
      <w:color w:val="808080"/>
    </w:rPr>
  </w:style>
  <w:style w:type="paragraph" w:customStyle="1" w:styleId="1c">
    <w:name w:val="標號1"/>
    <w:basedOn w:val="a"/>
    <w:next w:val="a"/>
    <w:uiPriority w:val="35"/>
    <w:unhideWhenUsed/>
    <w:qFormat/>
    <w:rsid w:val="00A63DA4"/>
    <w:pPr>
      <w:spacing w:beforeLines="50" w:line="320" w:lineRule="exact"/>
    </w:pPr>
    <w:rPr>
      <w:rFonts w:ascii="Calibri" w:eastAsia="標楷體" w:hAnsi="Calibri"/>
      <w:sz w:val="20"/>
      <w:szCs w:val="20"/>
    </w:rPr>
  </w:style>
  <w:style w:type="paragraph" w:customStyle="1" w:styleId="1d">
    <w:name w:val="標題1"/>
    <w:basedOn w:val="a"/>
    <w:next w:val="a"/>
    <w:uiPriority w:val="10"/>
    <w:qFormat/>
    <w:rsid w:val="00A63DA4"/>
    <w:pPr>
      <w:spacing w:beforeLines="50" w:before="240" w:after="60" w:line="320" w:lineRule="exact"/>
      <w:jc w:val="center"/>
      <w:outlineLvl w:val="0"/>
    </w:pPr>
    <w:rPr>
      <w:rFonts w:ascii="Calibri Light" w:hAnsi="Calibri Light"/>
      <w:b/>
      <w:bCs/>
      <w:sz w:val="32"/>
      <w:szCs w:val="32"/>
    </w:rPr>
  </w:style>
  <w:style w:type="character" w:customStyle="1" w:styleId="aff8">
    <w:name w:val="標題 字元"/>
    <w:basedOn w:val="a0"/>
    <w:link w:val="aff9"/>
    <w:uiPriority w:val="10"/>
    <w:rsid w:val="00A63DA4"/>
    <w:rPr>
      <w:rFonts w:ascii="Calibri Light" w:eastAsia="新細明體" w:hAnsi="Calibri Light" w:cs="Times New Roman"/>
      <w:b/>
      <w:bCs/>
      <w:sz w:val="32"/>
      <w:szCs w:val="32"/>
    </w:rPr>
  </w:style>
  <w:style w:type="paragraph" w:customStyle="1" w:styleId="1e">
    <w:name w:val="目錄標題1"/>
    <w:basedOn w:val="1"/>
    <w:next w:val="a"/>
    <w:uiPriority w:val="39"/>
    <w:unhideWhenUsed/>
    <w:qFormat/>
    <w:rsid w:val="00A63DA4"/>
    <w:pPr>
      <w:keepLines/>
      <w:widowControl/>
      <w:spacing w:before="480" w:line="276" w:lineRule="auto"/>
      <w:outlineLvl w:val="9"/>
    </w:pPr>
    <w:rPr>
      <w:rFonts w:ascii="Calibri Light" w:eastAsia="新細明體" w:hAnsi="Calibri Light"/>
      <w:color w:val="2F5496"/>
      <w:kern w:val="0"/>
      <w:sz w:val="28"/>
      <w:szCs w:val="28"/>
    </w:rPr>
  </w:style>
  <w:style w:type="paragraph" w:customStyle="1" w:styleId="31">
    <w:name w:val="目錄 31"/>
    <w:basedOn w:val="a"/>
    <w:next w:val="a"/>
    <w:autoRedefine/>
    <w:uiPriority w:val="39"/>
    <w:unhideWhenUsed/>
    <w:qFormat/>
    <w:rsid w:val="00A63DA4"/>
    <w:pPr>
      <w:spacing w:beforeLines="50" w:line="320" w:lineRule="exact"/>
      <w:ind w:left="560"/>
    </w:pPr>
    <w:rPr>
      <w:rFonts w:ascii="Calibri" w:eastAsia="標楷體" w:hAnsi="Calibri" w:cs="Calibri"/>
      <w:i/>
      <w:iCs/>
      <w:sz w:val="20"/>
      <w:szCs w:val="20"/>
    </w:rPr>
  </w:style>
  <w:style w:type="paragraph" w:customStyle="1" w:styleId="410">
    <w:name w:val="目錄 41"/>
    <w:basedOn w:val="a"/>
    <w:next w:val="a"/>
    <w:autoRedefine/>
    <w:uiPriority w:val="39"/>
    <w:unhideWhenUsed/>
    <w:rsid w:val="00A63DA4"/>
    <w:pPr>
      <w:spacing w:beforeLines="50" w:line="320" w:lineRule="exact"/>
      <w:ind w:left="840"/>
    </w:pPr>
    <w:rPr>
      <w:rFonts w:ascii="Calibri" w:eastAsia="標楷體" w:hAnsi="Calibri" w:cs="Calibri"/>
      <w:sz w:val="18"/>
      <w:szCs w:val="18"/>
    </w:rPr>
  </w:style>
  <w:style w:type="paragraph" w:customStyle="1" w:styleId="51">
    <w:name w:val="目錄 51"/>
    <w:basedOn w:val="a"/>
    <w:next w:val="a"/>
    <w:autoRedefine/>
    <w:uiPriority w:val="39"/>
    <w:unhideWhenUsed/>
    <w:rsid w:val="00A63DA4"/>
    <w:pPr>
      <w:spacing w:beforeLines="50" w:line="320" w:lineRule="exact"/>
      <w:ind w:left="1120"/>
    </w:pPr>
    <w:rPr>
      <w:rFonts w:ascii="Calibri" w:eastAsia="標楷體" w:hAnsi="Calibri" w:cs="Calibri"/>
      <w:sz w:val="18"/>
      <w:szCs w:val="18"/>
    </w:rPr>
  </w:style>
  <w:style w:type="paragraph" w:customStyle="1" w:styleId="61">
    <w:name w:val="目錄 61"/>
    <w:basedOn w:val="a"/>
    <w:next w:val="a"/>
    <w:autoRedefine/>
    <w:uiPriority w:val="39"/>
    <w:unhideWhenUsed/>
    <w:rsid w:val="00A63DA4"/>
    <w:pPr>
      <w:spacing w:beforeLines="50" w:line="320" w:lineRule="exact"/>
      <w:ind w:left="1400"/>
    </w:pPr>
    <w:rPr>
      <w:rFonts w:ascii="Calibri" w:eastAsia="標楷體" w:hAnsi="Calibri" w:cs="Calibri"/>
      <w:sz w:val="18"/>
      <w:szCs w:val="18"/>
    </w:rPr>
  </w:style>
  <w:style w:type="paragraph" w:customStyle="1" w:styleId="71">
    <w:name w:val="目錄 71"/>
    <w:basedOn w:val="a"/>
    <w:next w:val="a"/>
    <w:autoRedefine/>
    <w:uiPriority w:val="39"/>
    <w:unhideWhenUsed/>
    <w:rsid w:val="00A63DA4"/>
    <w:pPr>
      <w:spacing w:beforeLines="50" w:line="320" w:lineRule="exact"/>
      <w:ind w:left="1680"/>
    </w:pPr>
    <w:rPr>
      <w:rFonts w:ascii="Calibri" w:eastAsia="標楷體" w:hAnsi="Calibri" w:cs="Calibri"/>
      <w:sz w:val="18"/>
      <w:szCs w:val="18"/>
    </w:rPr>
  </w:style>
  <w:style w:type="paragraph" w:customStyle="1" w:styleId="81">
    <w:name w:val="目錄 81"/>
    <w:basedOn w:val="a"/>
    <w:next w:val="a"/>
    <w:autoRedefine/>
    <w:uiPriority w:val="39"/>
    <w:unhideWhenUsed/>
    <w:rsid w:val="00A63DA4"/>
    <w:pPr>
      <w:spacing w:beforeLines="50" w:line="320" w:lineRule="exact"/>
      <w:ind w:left="1960"/>
    </w:pPr>
    <w:rPr>
      <w:rFonts w:ascii="Calibri" w:eastAsia="標楷體" w:hAnsi="Calibri" w:cs="Calibri"/>
      <w:sz w:val="18"/>
      <w:szCs w:val="18"/>
    </w:rPr>
  </w:style>
  <w:style w:type="paragraph" w:customStyle="1" w:styleId="91">
    <w:name w:val="目錄 91"/>
    <w:basedOn w:val="a"/>
    <w:next w:val="a"/>
    <w:autoRedefine/>
    <w:uiPriority w:val="39"/>
    <w:unhideWhenUsed/>
    <w:rsid w:val="00A63DA4"/>
    <w:pPr>
      <w:spacing w:beforeLines="50" w:line="320" w:lineRule="exact"/>
      <w:ind w:left="2240"/>
    </w:pPr>
    <w:rPr>
      <w:rFonts w:ascii="Calibri" w:eastAsia="標楷體" w:hAnsi="Calibri" w:cs="Calibri"/>
      <w:sz w:val="18"/>
      <w:szCs w:val="18"/>
    </w:rPr>
  </w:style>
  <w:style w:type="paragraph" w:customStyle="1" w:styleId="1f">
    <w:name w:val="圖表目錄1"/>
    <w:basedOn w:val="a"/>
    <w:next w:val="a"/>
    <w:uiPriority w:val="99"/>
    <w:unhideWhenUsed/>
    <w:rsid w:val="00A63DA4"/>
    <w:pPr>
      <w:spacing w:beforeLines="50" w:line="320" w:lineRule="exact"/>
      <w:ind w:left="560" w:hanging="560"/>
    </w:pPr>
    <w:rPr>
      <w:rFonts w:ascii="Calibri" w:eastAsia="標楷體" w:hAnsi="Calibri" w:cs="Calibri"/>
      <w:smallCaps/>
      <w:sz w:val="20"/>
      <w:szCs w:val="20"/>
    </w:rPr>
  </w:style>
  <w:style w:type="paragraph" w:customStyle="1" w:styleId="1f0">
    <w:name w:val="註釋標題1"/>
    <w:basedOn w:val="a"/>
    <w:next w:val="a"/>
    <w:uiPriority w:val="99"/>
    <w:unhideWhenUsed/>
    <w:rsid w:val="00A63DA4"/>
    <w:pPr>
      <w:spacing w:beforeLines="50" w:line="320" w:lineRule="exact"/>
      <w:jc w:val="center"/>
    </w:pPr>
    <w:rPr>
      <w:rFonts w:ascii="標楷體" w:eastAsia="標楷體" w:hAnsi="標楷體"/>
      <w:sz w:val="28"/>
      <w:szCs w:val="28"/>
    </w:rPr>
  </w:style>
  <w:style w:type="character" w:customStyle="1" w:styleId="affa">
    <w:name w:val="註釋標題 字元"/>
    <w:basedOn w:val="a0"/>
    <w:link w:val="affb"/>
    <w:uiPriority w:val="99"/>
    <w:rsid w:val="00A63DA4"/>
    <w:rPr>
      <w:rFonts w:ascii="標楷體" w:eastAsia="標楷體" w:hAnsi="標楷體"/>
      <w:sz w:val="28"/>
      <w:szCs w:val="28"/>
    </w:rPr>
  </w:style>
  <w:style w:type="character" w:customStyle="1" w:styleId="411">
    <w:name w:val="標題 4 字元1"/>
    <w:basedOn w:val="a0"/>
    <w:semiHidden/>
    <w:rsid w:val="00A63DA4"/>
    <w:rPr>
      <w:rFonts w:asciiTheme="majorHAnsi" w:eastAsiaTheme="majorEastAsia" w:hAnsiTheme="majorHAnsi" w:cstheme="majorBidi"/>
      <w:kern w:val="2"/>
      <w:sz w:val="36"/>
      <w:szCs w:val="36"/>
    </w:rPr>
  </w:style>
  <w:style w:type="paragraph" w:styleId="af">
    <w:name w:val="List Paragraph"/>
    <w:basedOn w:val="a"/>
    <w:uiPriority w:val="34"/>
    <w:qFormat/>
    <w:rsid w:val="00A63DA4"/>
    <w:pPr>
      <w:ind w:leftChars="200" w:left="480"/>
    </w:pPr>
  </w:style>
  <w:style w:type="paragraph" w:styleId="aff9">
    <w:name w:val="Title"/>
    <w:basedOn w:val="a"/>
    <w:next w:val="a"/>
    <w:link w:val="aff8"/>
    <w:uiPriority w:val="10"/>
    <w:qFormat/>
    <w:rsid w:val="00A63DA4"/>
    <w:pPr>
      <w:spacing w:before="240" w:after="60"/>
      <w:jc w:val="center"/>
      <w:outlineLvl w:val="0"/>
    </w:pPr>
    <w:rPr>
      <w:rFonts w:ascii="Calibri Light" w:hAnsi="Calibri Light"/>
      <w:b/>
      <w:bCs/>
      <w:kern w:val="0"/>
      <w:sz w:val="32"/>
      <w:szCs w:val="32"/>
    </w:rPr>
  </w:style>
  <w:style w:type="character" w:customStyle="1" w:styleId="1f1">
    <w:name w:val="標題 字元1"/>
    <w:basedOn w:val="a0"/>
    <w:rsid w:val="00A63DA4"/>
    <w:rPr>
      <w:rFonts w:asciiTheme="majorHAnsi" w:eastAsiaTheme="majorEastAsia" w:hAnsiTheme="majorHAnsi" w:cstheme="majorBidi"/>
      <w:b/>
      <w:bCs/>
      <w:kern w:val="2"/>
      <w:sz w:val="32"/>
      <w:szCs w:val="32"/>
    </w:rPr>
  </w:style>
  <w:style w:type="paragraph" w:styleId="affb">
    <w:name w:val="Note Heading"/>
    <w:basedOn w:val="a"/>
    <w:next w:val="a"/>
    <w:link w:val="affa"/>
    <w:uiPriority w:val="99"/>
    <w:rsid w:val="00A63DA4"/>
    <w:pPr>
      <w:jc w:val="center"/>
    </w:pPr>
    <w:rPr>
      <w:rFonts w:ascii="標楷體" w:eastAsia="標楷體" w:hAnsi="標楷體"/>
      <w:kern w:val="0"/>
      <w:sz w:val="28"/>
      <w:szCs w:val="28"/>
    </w:rPr>
  </w:style>
  <w:style w:type="character" w:customStyle="1" w:styleId="1f2">
    <w:name w:val="註釋標題 字元1"/>
    <w:basedOn w:val="a0"/>
    <w:rsid w:val="00A63DA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1075">
      <w:bodyDiv w:val="1"/>
      <w:marLeft w:val="0"/>
      <w:marRight w:val="0"/>
      <w:marTop w:val="0"/>
      <w:marBottom w:val="0"/>
      <w:divBdr>
        <w:top w:val="none" w:sz="0" w:space="0" w:color="auto"/>
        <w:left w:val="none" w:sz="0" w:space="0" w:color="auto"/>
        <w:bottom w:val="none" w:sz="0" w:space="0" w:color="auto"/>
        <w:right w:val="none" w:sz="0" w:space="0" w:color="auto"/>
      </w:divBdr>
    </w:div>
    <w:div w:id="402802257">
      <w:bodyDiv w:val="1"/>
      <w:marLeft w:val="0"/>
      <w:marRight w:val="0"/>
      <w:marTop w:val="0"/>
      <w:marBottom w:val="0"/>
      <w:divBdr>
        <w:top w:val="none" w:sz="0" w:space="0" w:color="auto"/>
        <w:left w:val="none" w:sz="0" w:space="0" w:color="auto"/>
        <w:bottom w:val="none" w:sz="0" w:space="0" w:color="auto"/>
        <w:right w:val="none" w:sz="0" w:space="0" w:color="auto"/>
      </w:divBdr>
    </w:div>
    <w:div w:id="850337660">
      <w:bodyDiv w:val="1"/>
      <w:marLeft w:val="0"/>
      <w:marRight w:val="0"/>
      <w:marTop w:val="0"/>
      <w:marBottom w:val="0"/>
      <w:divBdr>
        <w:top w:val="none" w:sz="0" w:space="0" w:color="auto"/>
        <w:left w:val="none" w:sz="0" w:space="0" w:color="auto"/>
        <w:bottom w:val="none" w:sz="0" w:space="0" w:color="auto"/>
        <w:right w:val="none" w:sz="0" w:space="0" w:color="auto"/>
      </w:divBdr>
    </w:div>
    <w:div w:id="1129781153">
      <w:bodyDiv w:val="1"/>
      <w:marLeft w:val="0"/>
      <w:marRight w:val="0"/>
      <w:marTop w:val="0"/>
      <w:marBottom w:val="0"/>
      <w:divBdr>
        <w:top w:val="none" w:sz="0" w:space="0" w:color="auto"/>
        <w:left w:val="none" w:sz="0" w:space="0" w:color="auto"/>
        <w:bottom w:val="none" w:sz="0" w:space="0" w:color="auto"/>
        <w:right w:val="none" w:sz="0" w:space="0" w:color="auto"/>
      </w:divBdr>
    </w:div>
    <w:div w:id="1598057493">
      <w:bodyDiv w:val="1"/>
      <w:marLeft w:val="0"/>
      <w:marRight w:val="0"/>
      <w:marTop w:val="0"/>
      <w:marBottom w:val="0"/>
      <w:divBdr>
        <w:top w:val="none" w:sz="0" w:space="0" w:color="auto"/>
        <w:left w:val="none" w:sz="0" w:space="0" w:color="auto"/>
        <w:bottom w:val="none" w:sz="0" w:space="0" w:color="auto"/>
        <w:right w:val="none" w:sz="0" w:space="0" w:color="auto"/>
      </w:divBdr>
    </w:div>
    <w:div w:id="1634289035">
      <w:bodyDiv w:val="1"/>
      <w:marLeft w:val="0"/>
      <w:marRight w:val="0"/>
      <w:marTop w:val="0"/>
      <w:marBottom w:val="0"/>
      <w:divBdr>
        <w:top w:val="none" w:sz="0" w:space="0" w:color="auto"/>
        <w:left w:val="none" w:sz="0" w:space="0" w:color="auto"/>
        <w:bottom w:val="none" w:sz="0" w:space="0" w:color="auto"/>
        <w:right w:val="none" w:sz="0" w:space="0" w:color="auto"/>
      </w:divBdr>
    </w:div>
    <w:div w:id="1647667075">
      <w:bodyDiv w:val="1"/>
      <w:marLeft w:val="0"/>
      <w:marRight w:val="0"/>
      <w:marTop w:val="0"/>
      <w:marBottom w:val="0"/>
      <w:divBdr>
        <w:top w:val="none" w:sz="0" w:space="0" w:color="auto"/>
        <w:left w:val="none" w:sz="0" w:space="0" w:color="auto"/>
        <w:bottom w:val="none" w:sz="0" w:space="0" w:color="auto"/>
        <w:right w:val="none" w:sz="0" w:space="0" w:color="auto"/>
      </w:divBdr>
    </w:div>
    <w:div w:id="2014987066">
      <w:bodyDiv w:val="1"/>
      <w:marLeft w:val="0"/>
      <w:marRight w:val="0"/>
      <w:marTop w:val="0"/>
      <w:marBottom w:val="0"/>
      <w:divBdr>
        <w:top w:val="none" w:sz="0" w:space="0" w:color="auto"/>
        <w:left w:val="none" w:sz="0" w:space="0" w:color="auto"/>
        <w:bottom w:val="none" w:sz="0" w:space="0" w:color="auto"/>
        <w:right w:val="none" w:sz="0" w:space="0" w:color="auto"/>
      </w:divBdr>
    </w:div>
    <w:div w:id="2022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AECC-72A6-4874-B6C7-73A963C9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3666</Words>
  <Characters>20897</Characters>
  <Application>Microsoft Office Word</Application>
  <DocSecurity>0</DocSecurity>
  <Lines>174</Lines>
  <Paragraphs>49</Paragraphs>
  <ScaleCrop>false</ScaleCrop>
  <Company/>
  <LinksUpToDate>false</LinksUpToDate>
  <CharactersWithSpaces>24514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李靜惠</dc:creator>
  <cp:keywords/>
  <dc:description/>
  <cp:lastModifiedBy>王前鎧</cp:lastModifiedBy>
  <cp:revision>6</cp:revision>
  <cp:lastPrinted>2023-05-04T02:17:00Z</cp:lastPrinted>
  <dcterms:created xsi:type="dcterms:W3CDTF">2023-05-09T08:25:00Z</dcterms:created>
  <dcterms:modified xsi:type="dcterms:W3CDTF">2023-05-10T03:31:00Z</dcterms:modified>
</cp:coreProperties>
</file>