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5B0" w:rsidRPr="00015A2D" w:rsidRDefault="001325B0" w:rsidP="00015A2D">
      <w:pPr>
        <w:spacing w:afterLines="50" w:after="180" w:line="400" w:lineRule="exact"/>
        <w:rPr>
          <w:rFonts w:ascii="標楷體" w:eastAsia="標楷體" w:hAnsi="標楷體"/>
          <w:sz w:val="40"/>
          <w:szCs w:val="40"/>
        </w:rPr>
      </w:pPr>
      <w:r w:rsidRPr="00015A2D">
        <w:rPr>
          <w:rFonts w:ascii="標楷體" w:eastAsia="標楷體" w:hAnsi="標楷體" w:hint="eastAsia"/>
          <w:sz w:val="40"/>
          <w:szCs w:val="40"/>
        </w:rPr>
        <w:t>修正中央政府各機關單位預算</w:t>
      </w:r>
      <w:r w:rsidR="004508B7">
        <w:rPr>
          <w:rFonts w:ascii="標楷體" w:eastAsia="標楷體" w:hAnsi="標楷體" w:hint="eastAsia"/>
          <w:sz w:val="40"/>
          <w:szCs w:val="40"/>
        </w:rPr>
        <w:t>財務收支處理注意事項</w:t>
      </w:r>
      <w:r w:rsidR="006F245C">
        <w:rPr>
          <w:rFonts w:ascii="標楷體" w:eastAsia="標楷體" w:hAnsi="標楷體" w:hint="eastAsia"/>
          <w:sz w:val="40"/>
          <w:szCs w:val="40"/>
        </w:rPr>
        <w:t>部分規定</w:t>
      </w:r>
    </w:p>
    <w:p w:rsidR="004508B7" w:rsidRDefault="004508B7" w:rsidP="00FA35D1">
      <w:pPr>
        <w:spacing w:line="460" w:lineRule="exact"/>
        <w:ind w:left="560" w:hangingChars="200" w:hanging="560"/>
        <w:jc w:val="both"/>
        <w:rPr>
          <w:rFonts w:ascii="標楷體" w:eastAsia="標楷體" w:hAnsi="標楷體"/>
          <w:sz w:val="28"/>
          <w:szCs w:val="28"/>
        </w:rPr>
      </w:pPr>
      <w:bookmarkStart w:id="0" w:name="_Hlk149140706"/>
      <w:r>
        <w:rPr>
          <w:rFonts w:ascii="標楷體" w:eastAsia="標楷體" w:hAnsi="標楷體" w:hint="eastAsia"/>
          <w:sz w:val="28"/>
          <w:szCs w:val="28"/>
        </w:rPr>
        <w:t>一</w:t>
      </w:r>
      <w:r w:rsidRPr="004508B7">
        <w:rPr>
          <w:rFonts w:ascii="標楷體" w:eastAsia="標楷體" w:hAnsi="標楷體" w:hint="eastAsia"/>
          <w:sz w:val="28"/>
          <w:szCs w:val="28"/>
        </w:rPr>
        <w:t>、中央政府各機關(以下簡稱各機關)單位預算執行時之財務收支事項，</w:t>
      </w:r>
      <w:bookmarkStart w:id="1" w:name="_GoBack"/>
      <w:bookmarkEnd w:id="1"/>
      <w:r w:rsidRPr="004508B7">
        <w:rPr>
          <w:rFonts w:ascii="標楷體" w:eastAsia="標楷體" w:hAnsi="標楷體" w:hint="eastAsia"/>
          <w:sz w:val="28"/>
          <w:szCs w:val="28"/>
        </w:rPr>
        <w:t>應依本注意事項辦理。</w:t>
      </w:r>
    </w:p>
    <w:p w:rsidR="001325B0" w:rsidRPr="00015A2D" w:rsidRDefault="004508B7" w:rsidP="00FA35D1">
      <w:pPr>
        <w:spacing w:line="460" w:lineRule="exact"/>
        <w:ind w:left="560" w:hangingChars="200" w:hanging="560"/>
        <w:jc w:val="both"/>
        <w:rPr>
          <w:rFonts w:ascii="標楷體" w:eastAsia="標楷體" w:hAnsi="標楷體"/>
          <w:color w:val="000000"/>
          <w:sz w:val="28"/>
          <w:szCs w:val="28"/>
        </w:rPr>
      </w:pPr>
      <w:bookmarkStart w:id="2" w:name="_Hlk149140257"/>
      <w:bookmarkStart w:id="3" w:name="_Hlk149140152"/>
      <w:r>
        <w:rPr>
          <w:rFonts w:ascii="標楷體" w:eastAsia="標楷體" w:hAnsi="標楷體" w:hint="eastAsia"/>
          <w:sz w:val="28"/>
          <w:szCs w:val="28"/>
        </w:rPr>
        <w:t>二</w:t>
      </w:r>
      <w:r w:rsidR="001325B0" w:rsidRPr="00015A2D">
        <w:rPr>
          <w:rFonts w:ascii="標楷體" w:eastAsia="標楷體" w:hAnsi="標楷體" w:hint="eastAsia"/>
          <w:sz w:val="28"/>
          <w:szCs w:val="28"/>
        </w:rPr>
        <w:t>、</w:t>
      </w:r>
      <w:bookmarkStart w:id="4" w:name="_Hlk145926973"/>
      <w:r w:rsidRPr="004508B7">
        <w:rPr>
          <w:rFonts w:ascii="標楷體" w:eastAsia="標楷體" w:hAnsi="標楷體" w:hint="eastAsia"/>
          <w:sz w:val="28"/>
          <w:szCs w:val="28"/>
        </w:rPr>
        <w:t>各機關所收各項</w:t>
      </w:r>
      <w:r w:rsidRPr="005B5A52">
        <w:rPr>
          <w:rFonts w:ascii="標楷體" w:eastAsia="標楷體" w:hAnsi="標楷體" w:hint="eastAsia"/>
          <w:sz w:val="28"/>
          <w:szCs w:val="28"/>
          <w:u w:val="single"/>
        </w:rPr>
        <w:t>收入，應於當日或次日解繳國庫。但依</w:t>
      </w:r>
      <w:r w:rsidRPr="004508B7">
        <w:rPr>
          <w:rFonts w:ascii="標楷體" w:eastAsia="標楷體" w:hAnsi="標楷體" w:hint="eastAsia"/>
          <w:sz w:val="28"/>
          <w:szCs w:val="28"/>
        </w:rPr>
        <w:t>國庫法第五條規定自行收納者，應依下列規定辦理</w:t>
      </w:r>
      <w:bookmarkEnd w:id="4"/>
      <w:r w:rsidR="001325B0" w:rsidRPr="00015A2D">
        <w:rPr>
          <w:rFonts w:ascii="標楷體" w:eastAsia="標楷體" w:hAnsi="標楷體" w:hint="eastAsia"/>
          <w:sz w:val="28"/>
          <w:szCs w:val="28"/>
        </w:rPr>
        <w:t>：</w:t>
      </w:r>
    </w:p>
    <w:bookmarkEnd w:id="0"/>
    <w:p w:rsidR="00015A2D" w:rsidRPr="00015A2D" w:rsidRDefault="00015A2D" w:rsidP="00FA35D1">
      <w:pPr>
        <w:spacing w:line="460" w:lineRule="exact"/>
        <w:ind w:leftChars="75" w:left="130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001325B0" w:rsidRPr="00015A2D">
        <w:rPr>
          <w:rFonts w:ascii="標楷體" w:eastAsia="標楷體" w:hAnsi="標楷體" w:hint="eastAsia"/>
          <w:sz w:val="28"/>
          <w:szCs w:val="28"/>
        </w:rPr>
        <w:t>一</w:t>
      </w:r>
      <w:r>
        <w:rPr>
          <w:rFonts w:ascii="標楷體" w:eastAsia="標楷體" w:hAnsi="標楷體" w:hint="eastAsia"/>
          <w:sz w:val="28"/>
          <w:szCs w:val="28"/>
        </w:rPr>
        <w:t>）</w:t>
      </w:r>
      <w:r w:rsidR="004508B7" w:rsidRPr="005B5A52">
        <w:rPr>
          <w:rFonts w:ascii="標楷體" w:eastAsia="標楷體" w:hAnsi="標楷體" w:hint="eastAsia"/>
          <w:sz w:val="28"/>
          <w:szCs w:val="28"/>
          <w:u w:val="single"/>
        </w:rPr>
        <w:t>符合國庫法第五條第一款、第二款、第四款、第五款之款項，</w:t>
      </w:r>
      <w:r w:rsidR="004508B7" w:rsidRPr="004508B7">
        <w:rPr>
          <w:rFonts w:ascii="標楷體" w:eastAsia="標楷體" w:hAnsi="標楷體" w:hint="eastAsia"/>
          <w:sz w:val="28"/>
          <w:szCs w:val="28"/>
        </w:rPr>
        <w:t>積存金額未滿新臺幣十五萬元或其機關所在地距離國庫代理機關在規定里程十公里以上者，最多得保管五日；其他如有特殊情形者，</w:t>
      </w:r>
      <w:proofErr w:type="gramStart"/>
      <w:r w:rsidR="004508B7" w:rsidRPr="004508B7">
        <w:rPr>
          <w:rFonts w:ascii="標楷體" w:eastAsia="標楷體" w:hAnsi="標楷體" w:hint="eastAsia"/>
          <w:sz w:val="28"/>
          <w:szCs w:val="28"/>
        </w:rPr>
        <w:t>須敘明</w:t>
      </w:r>
      <w:proofErr w:type="gramEnd"/>
      <w:r w:rsidR="004508B7" w:rsidRPr="004508B7">
        <w:rPr>
          <w:rFonts w:ascii="標楷體" w:eastAsia="標楷體" w:hAnsi="標楷體" w:hint="eastAsia"/>
          <w:sz w:val="28"/>
          <w:szCs w:val="28"/>
        </w:rPr>
        <w:t>事實洽商財政部核准延長之，原則以一個月為限。</w:t>
      </w:r>
      <w:r w:rsidR="004508B7" w:rsidRPr="00BF685E">
        <w:rPr>
          <w:rFonts w:ascii="標楷體" w:eastAsia="標楷體" w:hAnsi="標楷體" w:hint="eastAsia"/>
          <w:sz w:val="28"/>
          <w:szCs w:val="28"/>
          <w:u w:val="single"/>
        </w:rPr>
        <w:t>符合國庫法第五條第三款之款項，應由收入機關敘明事實呈請主管機關洽商財政部核定，並由收入機關於當日或</w:t>
      </w:r>
      <w:proofErr w:type="gramStart"/>
      <w:r w:rsidR="004508B7" w:rsidRPr="00BF685E">
        <w:rPr>
          <w:rFonts w:ascii="標楷體" w:eastAsia="標楷體" w:hAnsi="標楷體" w:hint="eastAsia"/>
          <w:sz w:val="28"/>
          <w:szCs w:val="28"/>
          <w:u w:val="single"/>
        </w:rPr>
        <w:t>次日彙解國庫</w:t>
      </w:r>
      <w:proofErr w:type="gramEnd"/>
      <w:r w:rsidR="004508B7" w:rsidRPr="00BF685E">
        <w:rPr>
          <w:rFonts w:ascii="標楷體" w:eastAsia="標楷體" w:hAnsi="標楷體" w:hint="eastAsia"/>
          <w:sz w:val="28"/>
          <w:szCs w:val="28"/>
          <w:u w:val="single"/>
        </w:rPr>
        <w:t>。</w:t>
      </w:r>
      <w:r w:rsidR="004508B7" w:rsidRPr="004508B7">
        <w:rPr>
          <w:rFonts w:ascii="標楷體" w:eastAsia="標楷體" w:hAnsi="標楷體" w:hint="eastAsia"/>
          <w:sz w:val="28"/>
          <w:szCs w:val="28"/>
        </w:rPr>
        <w:t>又各機關自行收納之各種款項，於依限</w:t>
      </w:r>
      <w:proofErr w:type="gramStart"/>
      <w:r w:rsidR="004508B7" w:rsidRPr="004508B7">
        <w:rPr>
          <w:rFonts w:ascii="標楷體" w:eastAsia="標楷體" w:hAnsi="標楷體" w:hint="eastAsia"/>
          <w:sz w:val="28"/>
          <w:szCs w:val="28"/>
        </w:rPr>
        <w:t>繳庫前</w:t>
      </w:r>
      <w:proofErr w:type="gramEnd"/>
      <w:r w:rsidR="004508B7" w:rsidRPr="004508B7">
        <w:rPr>
          <w:rFonts w:ascii="標楷體" w:eastAsia="標楷體" w:hAnsi="標楷體" w:hint="eastAsia"/>
          <w:sz w:val="28"/>
          <w:szCs w:val="28"/>
        </w:rPr>
        <w:t>，得應業務需要，於金融機構或郵局設立帳戶，委託代收，其產生之孳息，應繳回國庫</w:t>
      </w:r>
      <w:r w:rsidR="00D52EFC" w:rsidRPr="00015A2D">
        <w:rPr>
          <w:rFonts w:ascii="標楷體" w:eastAsia="標楷體" w:hAnsi="標楷體" w:hint="eastAsia"/>
          <w:sz w:val="28"/>
          <w:szCs w:val="28"/>
        </w:rPr>
        <w:t>。</w:t>
      </w:r>
    </w:p>
    <w:bookmarkEnd w:id="2"/>
    <w:p w:rsidR="001325B0" w:rsidRPr="00015A2D" w:rsidRDefault="00015A2D" w:rsidP="00FA35D1">
      <w:pPr>
        <w:spacing w:line="460" w:lineRule="exact"/>
        <w:ind w:leftChars="75" w:left="130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001325B0" w:rsidRPr="00015A2D">
        <w:rPr>
          <w:rFonts w:ascii="標楷體" w:eastAsia="標楷體" w:hAnsi="標楷體" w:hint="eastAsia"/>
          <w:sz w:val="28"/>
          <w:szCs w:val="28"/>
        </w:rPr>
        <w:t>二</w:t>
      </w:r>
      <w:r>
        <w:rPr>
          <w:rFonts w:ascii="標楷體" w:eastAsia="標楷體" w:hAnsi="標楷體" w:hint="eastAsia"/>
          <w:sz w:val="28"/>
          <w:szCs w:val="28"/>
        </w:rPr>
        <w:t>）</w:t>
      </w:r>
      <w:r w:rsidR="004508B7" w:rsidRPr="004508B7">
        <w:rPr>
          <w:rFonts w:ascii="標楷體" w:eastAsia="標楷體" w:hAnsi="標楷體" w:hint="eastAsia"/>
          <w:sz w:val="28"/>
          <w:szCs w:val="28"/>
        </w:rPr>
        <w:t>國庫法施行細則第二十二條</w:t>
      </w:r>
      <w:r w:rsidR="004508B7" w:rsidRPr="00BF685E">
        <w:rPr>
          <w:rFonts w:ascii="標楷體" w:eastAsia="標楷體" w:hAnsi="標楷體" w:hint="eastAsia"/>
          <w:sz w:val="28"/>
          <w:szCs w:val="28"/>
          <w:u w:val="single"/>
        </w:rPr>
        <w:t>第一項</w:t>
      </w:r>
      <w:r w:rsidR="004508B7" w:rsidRPr="004508B7">
        <w:rPr>
          <w:rFonts w:ascii="標楷體" w:eastAsia="標楷體" w:hAnsi="標楷體" w:hint="eastAsia"/>
          <w:sz w:val="28"/>
          <w:szCs w:val="28"/>
        </w:rPr>
        <w:t>所定收據</w:t>
      </w:r>
      <w:r w:rsidR="004508B7" w:rsidRPr="00BF685E">
        <w:rPr>
          <w:rFonts w:ascii="標楷體" w:eastAsia="標楷體" w:hAnsi="標楷體" w:hint="eastAsia"/>
          <w:sz w:val="28"/>
          <w:szCs w:val="28"/>
          <w:u w:val="single"/>
        </w:rPr>
        <w:t>，其</w:t>
      </w:r>
      <w:r w:rsidR="004508B7" w:rsidRPr="004508B7">
        <w:rPr>
          <w:rFonts w:ascii="標楷體" w:eastAsia="標楷體" w:hAnsi="標楷體" w:hint="eastAsia"/>
          <w:sz w:val="28"/>
          <w:szCs w:val="28"/>
        </w:rPr>
        <w:t>格式由</w:t>
      </w:r>
      <w:r w:rsidR="004508B7" w:rsidRPr="00BF685E">
        <w:rPr>
          <w:rFonts w:ascii="標楷體" w:eastAsia="標楷體" w:hAnsi="標楷體" w:hint="eastAsia"/>
          <w:sz w:val="28"/>
          <w:szCs w:val="28"/>
          <w:u w:val="single"/>
        </w:rPr>
        <w:t>各</w:t>
      </w:r>
      <w:r w:rsidR="004508B7" w:rsidRPr="004508B7">
        <w:rPr>
          <w:rFonts w:ascii="標楷體" w:eastAsia="標楷體" w:hAnsi="標楷體" w:hint="eastAsia"/>
          <w:sz w:val="28"/>
          <w:szCs w:val="28"/>
        </w:rPr>
        <w:t>機關視業務需要自行訂定，其印製、保管、使用，依各機關</w:t>
      </w:r>
      <w:proofErr w:type="gramStart"/>
      <w:r w:rsidR="004508B7" w:rsidRPr="004508B7">
        <w:rPr>
          <w:rFonts w:ascii="標楷體" w:eastAsia="標楷體" w:hAnsi="標楷體" w:hint="eastAsia"/>
          <w:sz w:val="28"/>
          <w:szCs w:val="28"/>
        </w:rPr>
        <w:t>內部控</w:t>
      </w:r>
      <w:proofErr w:type="gramEnd"/>
      <w:r w:rsidR="004508B7" w:rsidRPr="004508B7">
        <w:rPr>
          <w:rFonts w:ascii="標楷體" w:eastAsia="標楷體" w:hAnsi="標楷體" w:hint="eastAsia"/>
          <w:sz w:val="28"/>
          <w:szCs w:val="28"/>
        </w:rPr>
        <w:t>管作業程序確實辦理，並設</w:t>
      </w:r>
      <w:r w:rsidR="004508B7" w:rsidRPr="00BF685E">
        <w:rPr>
          <w:rFonts w:ascii="標楷體" w:eastAsia="標楷體" w:hAnsi="標楷體" w:hint="eastAsia"/>
          <w:sz w:val="28"/>
          <w:szCs w:val="28"/>
          <w:u w:val="single"/>
        </w:rPr>
        <w:t>置</w:t>
      </w:r>
      <w:r w:rsidR="004508B7" w:rsidRPr="004508B7">
        <w:rPr>
          <w:rFonts w:ascii="標楷體" w:eastAsia="標楷體" w:hAnsi="標楷體" w:hint="eastAsia"/>
          <w:sz w:val="28"/>
          <w:szCs w:val="28"/>
        </w:rPr>
        <w:t>自行收納款項收據紀錄卡，按印製編號順序使用、銷號，逐一核計結存數，以強化內部控制，並利查核。但機關自行開發系統產製自行收納款項收據相關報表，且該報表已涵</w:t>
      </w:r>
      <w:proofErr w:type="gramStart"/>
      <w:r w:rsidR="004508B7" w:rsidRPr="00BF685E">
        <w:rPr>
          <w:rFonts w:ascii="標楷體" w:eastAsia="標楷體" w:hAnsi="標楷體" w:hint="eastAsia"/>
          <w:sz w:val="28"/>
          <w:szCs w:val="28"/>
          <w:u w:val="single"/>
        </w:rPr>
        <w:t>括</w:t>
      </w:r>
      <w:proofErr w:type="gramEnd"/>
      <w:r w:rsidR="004508B7" w:rsidRPr="004508B7">
        <w:rPr>
          <w:rFonts w:ascii="標楷體" w:eastAsia="標楷體" w:hAnsi="標楷體" w:hint="eastAsia"/>
          <w:sz w:val="28"/>
          <w:szCs w:val="28"/>
        </w:rPr>
        <w:t>自行收納款項收據紀錄卡內各要項者，則免設</w:t>
      </w:r>
      <w:r w:rsidR="004508B7" w:rsidRPr="00BF685E">
        <w:rPr>
          <w:rFonts w:ascii="標楷體" w:eastAsia="標楷體" w:hAnsi="標楷體" w:hint="eastAsia"/>
          <w:sz w:val="28"/>
          <w:szCs w:val="28"/>
          <w:u w:val="single"/>
        </w:rPr>
        <w:t>置</w:t>
      </w:r>
      <w:r w:rsidR="004508B7" w:rsidRPr="004508B7">
        <w:rPr>
          <w:rFonts w:ascii="標楷體" w:eastAsia="標楷體" w:hAnsi="標楷體" w:hint="eastAsia"/>
          <w:sz w:val="28"/>
          <w:szCs w:val="28"/>
        </w:rPr>
        <w:t>自行收納款項收據紀錄卡</w:t>
      </w:r>
      <w:r w:rsidR="001325B0" w:rsidRPr="00015A2D">
        <w:rPr>
          <w:rFonts w:ascii="標楷體" w:eastAsia="標楷體" w:hAnsi="標楷體" w:hint="eastAsia"/>
          <w:sz w:val="28"/>
          <w:szCs w:val="28"/>
        </w:rPr>
        <w:t>。</w:t>
      </w:r>
    </w:p>
    <w:p w:rsidR="001325B0" w:rsidRPr="00015A2D" w:rsidRDefault="00015A2D" w:rsidP="00FA35D1">
      <w:pPr>
        <w:spacing w:line="460" w:lineRule="exact"/>
        <w:ind w:leftChars="75" w:left="130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001325B0" w:rsidRPr="00015A2D">
        <w:rPr>
          <w:rFonts w:ascii="標楷體" w:eastAsia="標楷體" w:hAnsi="標楷體" w:hint="eastAsia"/>
          <w:sz w:val="28"/>
          <w:szCs w:val="28"/>
        </w:rPr>
        <w:t>三</w:t>
      </w:r>
      <w:r>
        <w:rPr>
          <w:rFonts w:ascii="標楷體" w:eastAsia="標楷體" w:hAnsi="標楷體" w:hint="eastAsia"/>
          <w:sz w:val="28"/>
          <w:szCs w:val="28"/>
        </w:rPr>
        <w:t>）</w:t>
      </w:r>
      <w:r w:rsidR="004508B7" w:rsidRPr="004508B7">
        <w:rPr>
          <w:rFonts w:ascii="標楷體" w:eastAsia="標楷體" w:hAnsi="標楷體" w:hint="eastAsia"/>
          <w:sz w:val="28"/>
          <w:szCs w:val="28"/>
        </w:rPr>
        <w:t>各機關自行</w:t>
      </w:r>
      <w:proofErr w:type="gramStart"/>
      <w:r w:rsidR="004508B7" w:rsidRPr="004508B7">
        <w:rPr>
          <w:rFonts w:ascii="標楷體" w:eastAsia="標楷體" w:hAnsi="標楷體" w:hint="eastAsia"/>
          <w:sz w:val="28"/>
          <w:szCs w:val="28"/>
        </w:rPr>
        <w:t>收納彙解國庫</w:t>
      </w:r>
      <w:proofErr w:type="gramEnd"/>
      <w:r w:rsidR="004508B7" w:rsidRPr="004508B7">
        <w:rPr>
          <w:rFonts w:ascii="標楷體" w:eastAsia="標楷體" w:hAnsi="標楷體" w:hint="eastAsia"/>
          <w:sz w:val="28"/>
          <w:szCs w:val="28"/>
        </w:rPr>
        <w:t>之收入，依法未另掣發收據者，應按月編製收入月報表備查</w:t>
      </w:r>
      <w:r w:rsidR="001325B0" w:rsidRPr="00015A2D">
        <w:rPr>
          <w:rFonts w:ascii="標楷體" w:eastAsia="標楷體" w:hAnsi="標楷體" w:hint="eastAsia"/>
          <w:sz w:val="28"/>
          <w:szCs w:val="28"/>
        </w:rPr>
        <w:t>。</w:t>
      </w:r>
    </w:p>
    <w:p w:rsidR="001325B0" w:rsidRPr="00015A2D" w:rsidRDefault="00015A2D" w:rsidP="00FA35D1">
      <w:pPr>
        <w:spacing w:line="460" w:lineRule="exact"/>
        <w:ind w:leftChars="75" w:left="130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001325B0" w:rsidRPr="00015A2D">
        <w:rPr>
          <w:rFonts w:ascii="標楷體" w:eastAsia="標楷體" w:hAnsi="標楷體" w:hint="eastAsia"/>
          <w:sz w:val="28"/>
          <w:szCs w:val="28"/>
        </w:rPr>
        <w:t>四</w:t>
      </w:r>
      <w:r>
        <w:rPr>
          <w:rFonts w:ascii="標楷體" w:eastAsia="標楷體" w:hAnsi="標楷體" w:hint="eastAsia"/>
          <w:sz w:val="28"/>
          <w:szCs w:val="28"/>
        </w:rPr>
        <w:t>）</w:t>
      </w:r>
      <w:r w:rsidR="004508B7" w:rsidRPr="004508B7">
        <w:rPr>
          <w:rFonts w:ascii="標楷體" w:eastAsia="標楷體" w:hAnsi="標楷體" w:hint="eastAsia"/>
          <w:sz w:val="28"/>
          <w:szCs w:val="28"/>
        </w:rPr>
        <w:t>各</w:t>
      </w:r>
      <w:proofErr w:type="gramStart"/>
      <w:r w:rsidR="004508B7" w:rsidRPr="004508B7">
        <w:rPr>
          <w:rFonts w:ascii="標楷體" w:eastAsia="標楷體" w:hAnsi="標楷體" w:hint="eastAsia"/>
          <w:sz w:val="28"/>
          <w:szCs w:val="28"/>
        </w:rPr>
        <w:t>機關彙解各項</w:t>
      </w:r>
      <w:proofErr w:type="gramEnd"/>
      <w:r w:rsidR="004508B7" w:rsidRPr="004508B7">
        <w:rPr>
          <w:rFonts w:ascii="標楷體" w:eastAsia="標楷體" w:hAnsi="標楷體" w:hint="eastAsia"/>
          <w:sz w:val="28"/>
          <w:szCs w:val="28"/>
        </w:rPr>
        <w:t>收入款時，除依規定得免掣發收據者外，應將收款之收據字軌號碼或委託收款憑證、機器收款報表編號填入各該繳款書備註欄內</w:t>
      </w:r>
      <w:r w:rsidR="001325B0" w:rsidRPr="00015A2D">
        <w:rPr>
          <w:rFonts w:ascii="標楷體" w:eastAsia="標楷體" w:hAnsi="標楷體" w:hint="eastAsia"/>
          <w:sz w:val="28"/>
          <w:szCs w:val="28"/>
        </w:rPr>
        <w:t>。</w:t>
      </w:r>
    </w:p>
    <w:p w:rsidR="003E01AB" w:rsidRPr="00015A2D" w:rsidRDefault="00015A2D" w:rsidP="00FA35D1">
      <w:pPr>
        <w:spacing w:line="460" w:lineRule="exact"/>
        <w:ind w:leftChars="75" w:left="130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001325B0" w:rsidRPr="00015A2D">
        <w:rPr>
          <w:rFonts w:ascii="標楷體" w:eastAsia="標楷體" w:hAnsi="標楷體" w:hint="eastAsia"/>
          <w:sz w:val="28"/>
          <w:szCs w:val="28"/>
        </w:rPr>
        <w:t>五</w:t>
      </w:r>
      <w:r>
        <w:rPr>
          <w:rFonts w:ascii="標楷體" w:eastAsia="標楷體" w:hAnsi="標楷體" w:hint="eastAsia"/>
          <w:sz w:val="28"/>
          <w:szCs w:val="28"/>
        </w:rPr>
        <w:t>）</w:t>
      </w:r>
      <w:r w:rsidR="004508B7" w:rsidRPr="004508B7">
        <w:rPr>
          <w:rFonts w:ascii="標楷體" w:eastAsia="標楷體" w:hAnsi="標楷體" w:hint="eastAsia"/>
          <w:sz w:val="28"/>
          <w:szCs w:val="28"/>
        </w:rPr>
        <w:t>各機關已使用之收據及繳款書存根聯、委託收款憑證、機器收款報表(依法未</w:t>
      </w:r>
      <w:proofErr w:type="gramStart"/>
      <w:r w:rsidR="004508B7" w:rsidRPr="004508B7">
        <w:rPr>
          <w:rFonts w:ascii="標楷體" w:eastAsia="標楷體" w:hAnsi="標楷體" w:hint="eastAsia"/>
          <w:sz w:val="28"/>
          <w:szCs w:val="28"/>
        </w:rPr>
        <w:t>掣</w:t>
      </w:r>
      <w:proofErr w:type="gramEnd"/>
      <w:r w:rsidR="004508B7" w:rsidRPr="004508B7">
        <w:rPr>
          <w:rFonts w:ascii="標楷體" w:eastAsia="標楷體" w:hAnsi="標楷體" w:hint="eastAsia"/>
          <w:sz w:val="28"/>
          <w:szCs w:val="28"/>
        </w:rPr>
        <w:t>發收據者)，應妥慎保管，以備抽查。原由各機關自行收納款項，改</w:t>
      </w:r>
      <w:r w:rsidR="004508B7" w:rsidRPr="00BF685E">
        <w:rPr>
          <w:rFonts w:ascii="標楷體" w:eastAsia="標楷體" w:hAnsi="標楷體" w:hint="eastAsia"/>
          <w:sz w:val="28"/>
          <w:szCs w:val="28"/>
          <w:u w:val="single"/>
        </w:rPr>
        <w:t>以</w:t>
      </w:r>
      <w:r w:rsidR="004508B7" w:rsidRPr="004508B7">
        <w:rPr>
          <w:rFonts w:ascii="標楷體" w:eastAsia="標楷體" w:hAnsi="標楷體" w:hint="eastAsia"/>
          <w:sz w:val="28"/>
          <w:szCs w:val="28"/>
        </w:rPr>
        <w:t>繳款書由繳款人直接</w:t>
      </w:r>
      <w:proofErr w:type="gramStart"/>
      <w:r w:rsidR="004508B7" w:rsidRPr="004508B7">
        <w:rPr>
          <w:rFonts w:ascii="標楷體" w:eastAsia="標楷體" w:hAnsi="標楷體" w:hint="eastAsia"/>
          <w:sz w:val="28"/>
          <w:szCs w:val="28"/>
        </w:rPr>
        <w:t>繳庫時</w:t>
      </w:r>
      <w:proofErr w:type="gramEnd"/>
      <w:r w:rsidR="004508B7" w:rsidRPr="004508B7">
        <w:rPr>
          <w:rFonts w:ascii="標楷體" w:eastAsia="標楷體" w:hAnsi="標楷體" w:hint="eastAsia"/>
          <w:sz w:val="28"/>
          <w:szCs w:val="28"/>
        </w:rPr>
        <w:t>，其繳款</w:t>
      </w:r>
      <w:r w:rsidR="004508B7" w:rsidRPr="004508B7">
        <w:rPr>
          <w:rFonts w:ascii="標楷體" w:eastAsia="標楷體" w:hAnsi="標楷體" w:hint="eastAsia"/>
          <w:sz w:val="28"/>
          <w:szCs w:val="28"/>
        </w:rPr>
        <w:lastRenderedPageBreak/>
        <w:t>書應於實際收款</w:t>
      </w:r>
      <w:proofErr w:type="gramStart"/>
      <w:r w:rsidR="004508B7" w:rsidRPr="004508B7">
        <w:rPr>
          <w:rFonts w:ascii="標楷體" w:eastAsia="標楷體" w:hAnsi="標楷體" w:hint="eastAsia"/>
          <w:sz w:val="28"/>
          <w:szCs w:val="28"/>
        </w:rPr>
        <w:t>後冠</w:t>
      </w:r>
      <w:proofErr w:type="gramEnd"/>
      <w:r w:rsidR="004508B7" w:rsidRPr="004508B7">
        <w:rPr>
          <w:rFonts w:ascii="標楷體" w:eastAsia="標楷體" w:hAnsi="標楷體" w:hint="eastAsia"/>
          <w:sz w:val="28"/>
          <w:szCs w:val="28"/>
        </w:rPr>
        <w:t>字軌順序編號，妥慎保管，以備抽查</w:t>
      </w:r>
      <w:r w:rsidR="001325B0" w:rsidRPr="00015A2D">
        <w:rPr>
          <w:rFonts w:ascii="標楷體" w:eastAsia="標楷體" w:hAnsi="標楷體" w:hint="eastAsia"/>
          <w:sz w:val="28"/>
          <w:szCs w:val="28"/>
        </w:rPr>
        <w:t>。</w:t>
      </w:r>
    </w:p>
    <w:p w:rsidR="005811AE" w:rsidRPr="00015A2D" w:rsidRDefault="00015A2D" w:rsidP="00FA35D1">
      <w:pPr>
        <w:spacing w:line="460" w:lineRule="exact"/>
        <w:ind w:leftChars="75" w:left="130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005811AE" w:rsidRPr="00015A2D">
        <w:rPr>
          <w:rFonts w:ascii="標楷體" w:eastAsia="標楷體" w:hAnsi="標楷體" w:hint="eastAsia"/>
          <w:sz w:val="28"/>
          <w:szCs w:val="28"/>
        </w:rPr>
        <w:t>六</w:t>
      </w:r>
      <w:r>
        <w:rPr>
          <w:rFonts w:ascii="標楷體" w:eastAsia="標楷體" w:hAnsi="標楷體" w:hint="eastAsia"/>
          <w:sz w:val="28"/>
          <w:szCs w:val="28"/>
        </w:rPr>
        <w:t>）</w:t>
      </w:r>
      <w:r w:rsidR="004508B7" w:rsidRPr="004508B7">
        <w:rPr>
          <w:rFonts w:ascii="標楷體" w:eastAsia="標楷體" w:hAnsi="標楷體" w:hint="eastAsia"/>
          <w:sz w:val="28"/>
          <w:szCs w:val="28"/>
        </w:rPr>
        <w:t>各機關自行收納之各種收入，經查核未依規定處理者，由</w:t>
      </w:r>
      <w:proofErr w:type="gramStart"/>
      <w:r w:rsidR="004508B7" w:rsidRPr="004508B7">
        <w:rPr>
          <w:rFonts w:ascii="標楷體" w:eastAsia="標楷體" w:hAnsi="標楷體" w:hint="eastAsia"/>
          <w:sz w:val="28"/>
          <w:szCs w:val="28"/>
        </w:rPr>
        <w:t>財政部函洽糾正</w:t>
      </w:r>
      <w:proofErr w:type="gramEnd"/>
      <w:r w:rsidR="004508B7" w:rsidRPr="004508B7">
        <w:rPr>
          <w:rFonts w:ascii="標楷體" w:eastAsia="標楷體" w:hAnsi="標楷體" w:hint="eastAsia"/>
          <w:sz w:val="28"/>
          <w:szCs w:val="28"/>
        </w:rPr>
        <w:t>或限期催辦。仍未依規定辦理者，除欠繳庫款在其應領經費項下</w:t>
      </w:r>
      <w:proofErr w:type="gramStart"/>
      <w:r w:rsidR="004508B7" w:rsidRPr="004508B7">
        <w:rPr>
          <w:rFonts w:ascii="標楷體" w:eastAsia="標楷體" w:hAnsi="標楷體" w:hint="eastAsia"/>
          <w:sz w:val="28"/>
          <w:szCs w:val="28"/>
        </w:rPr>
        <w:t>扣抵外</w:t>
      </w:r>
      <w:proofErr w:type="gramEnd"/>
      <w:r w:rsidR="004508B7" w:rsidRPr="004508B7">
        <w:rPr>
          <w:rFonts w:ascii="標楷體" w:eastAsia="標楷體" w:hAnsi="標楷體" w:hint="eastAsia"/>
          <w:sz w:val="28"/>
          <w:szCs w:val="28"/>
        </w:rPr>
        <w:t>，並函知其上級機關查明責任議處</w:t>
      </w:r>
      <w:r w:rsidR="005811AE" w:rsidRPr="00015A2D">
        <w:rPr>
          <w:rFonts w:ascii="標楷體" w:eastAsia="標楷體" w:hAnsi="標楷體" w:hint="eastAsia"/>
          <w:sz w:val="28"/>
          <w:szCs w:val="28"/>
        </w:rPr>
        <w:t>。</w:t>
      </w:r>
    </w:p>
    <w:bookmarkEnd w:id="3"/>
    <w:p w:rsidR="005B5A52" w:rsidRPr="00015A2D" w:rsidRDefault="005B5A52" w:rsidP="00FA35D1">
      <w:pPr>
        <w:spacing w:line="460" w:lineRule="exact"/>
        <w:ind w:left="560" w:hangingChars="200" w:hanging="560"/>
        <w:jc w:val="both"/>
        <w:rPr>
          <w:rFonts w:ascii="標楷體" w:eastAsia="標楷體" w:hAnsi="標楷體"/>
          <w:color w:val="000000"/>
          <w:sz w:val="28"/>
          <w:szCs w:val="28"/>
        </w:rPr>
      </w:pPr>
      <w:r>
        <w:rPr>
          <w:rFonts w:ascii="標楷體" w:eastAsia="標楷體" w:hAnsi="標楷體" w:hint="eastAsia"/>
          <w:sz w:val="28"/>
          <w:szCs w:val="28"/>
        </w:rPr>
        <w:t>三</w:t>
      </w:r>
      <w:r w:rsidRPr="00015A2D">
        <w:rPr>
          <w:rFonts w:ascii="標楷體" w:eastAsia="標楷體" w:hAnsi="標楷體" w:hint="eastAsia"/>
          <w:sz w:val="28"/>
          <w:szCs w:val="28"/>
        </w:rPr>
        <w:t>、</w:t>
      </w:r>
      <w:r w:rsidRPr="005B5A52">
        <w:rPr>
          <w:rFonts w:ascii="標楷體" w:eastAsia="標楷體" w:hAnsi="標楷體" w:hint="eastAsia"/>
          <w:sz w:val="28"/>
          <w:szCs w:val="28"/>
        </w:rPr>
        <w:t>各機關歲出預算中，凡以特定收入為財源於總預算內註明收支</w:t>
      </w:r>
      <w:proofErr w:type="gramStart"/>
      <w:r w:rsidRPr="005B5A52">
        <w:rPr>
          <w:rFonts w:ascii="標楷體" w:eastAsia="標楷體" w:hAnsi="標楷體" w:hint="eastAsia"/>
          <w:sz w:val="28"/>
          <w:szCs w:val="28"/>
        </w:rPr>
        <w:t>併</w:t>
      </w:r>
      <w:proofErr w:type="gramEnd"/>
      <w:r w:rsidRPr="005B5A52">
        <w:rPr>
          <w:rFonts w:ascii="標楷體" w:eastAsia="標楷體" w:hAnsi="標楷體" w:hint="eastAsia"/>
          <w:sz w:val="28"/>
          <w:szCs w:val="28"/>
        </w:rPr>
        <w:t>列或撥充特定支出者，其預算之執行，應依下列規定辦理</w:t>
      </w:r>
      <w:r w:rsidRPr="00015A2D">
        <w:rPr>
          <w:rFonts w:ascii="標楷體" w:eastAsia="標楷體" w:hAnsi="標楷體" w:hint="eastAsia"/>
          <w:sz w:val="28"/>
          <w:szCs w:val="28"/>
        </w:rPr>
        <w:t>：</w:t>
      </w:r>
    </w:p>
    <w:p w:rsidR="004508B7" w:rsidRPr="005B5A52" w:rsidRDefault="005B5A52" w:rsidP="00FA35D1">
      <w:pPr>
        <w:spacing w:line="460" w:lineRule="exact"/>
        <w:ind w:leftChars="75" w:left="130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Pr="00015A2D">
        <w:rPr>
          <w:rFonts w:ascii="標楷體" w:eastAsia="標楷體" w:hAnsi="標楷體" w:hint="eastAsia"/>
          <w:sz w:val="28"/>
          <w:szCs w:val="28"/>
        </w:rPr>
        <w:t>一</w:t>
      </w:r>
      <w:r>
        <w:rPr>
          <w:rFonts w:ascii="標楷體" w:eastAsia="標楷體" w:hAnsi="標楷體" w:hint="eastAsia"/>
          <w:sz w:val="28"/>
          <w:szCs w:val="28"/>
        </w:rPr>
        <w:t>）</w:t>
      </w:r>
      <w:r w:rsidR="004A07B5" w:rsidRPr="004A07B5">
        <w:rPr>
          <w:rFonts w:ascii="標楷體" w:eastAsia="標楷體" w:hAnsi="標楷體" w:hint="eastAsia"/>
          <w:sz w:val="28"/>
          <w:szCs w:val="28"/>
        </w:rPr>
        <w:t>收支</w:t>
      </w:r>
      <w:proofErr w:type="gramStart"/>
      <w:r w:rsidR="004A07B5" w:rsidRPr="004A07B5">
        <w:rPr>
          <w:rFonts w:ascii="標楷體" w:eastAsia="標楷體" w:hAnsi="標楷體" w:hint="eastAsia"/>
          <w:sz w:val="28"/>
          <w:szCs w:val="28"/>
        </w:rPr>
        <w:t>併列案</w:t>
      </w:r>
      <w:proofErr w:type="gramEnd"/>
      <w:r w:rsidR="004A07B5" w:rsidRPr="004A07B5">
        <w:rPr>
          <w:rFonts w:ascii="標楷體" w:eastAsia="標楷體" w:hAnsi="標楷體" w:hint="eastAsia"/>
          <w:sz w:val="28"/>
          <w:szCs w:val="28"/>
        </w:rPr>
        <w:t>款，應於年度開始前填具收支併</w:t>
      </w:r>
      <w:proofErr w:type="gramStart"/>
      <w:r w:rsidR="004A07B5" w:rsidRPr="004A07B5">
        <w:rPr>
          <w:rFonts w:ascii="標楷體" w:eastAsia="標楷體" w:hAnsi="標楷體" w:hint="eastAsia"/>
          <w:sz w:val="28"/>
          <w:szCs w:val="28"/>
        </w:rPr>
        <w:t>列案款執</w:t>
      </w:r>
      <w:proofErr w:type="gramEnd"/>
      <w:r w:rsidR="004A07B5" w:rsidRPr="004A07B5">
        <w:rPr>
          <w:rFonts w:ascii="標楷體" w:eastAsia="標楷體" w:hAnsi="標楷體" w:hint="eastAsia"/>
          <w:sz w:val="28"/>
          <w:szCs w:val="28"/>
        </w:rPr>
        <w:t>行方式表，隨同分配</w:t>
      </w:r>
      <w:proofErr w:type="gramStart"/>
      <w:r w:rsidR="004A07B5" w:rsidRPr="004A07B5">
        <w:rPr>
          <w:rFonts w:ascii="標楷體" w:eastAsia="標楷體" w:hAnsi="標楷體" w:hint="eastAsia"/>
          <w:sz w:val="28"/>
          <w:szCs w:val="28"/>
        </w:rPr>
        <w:t>預算表附</w:t>
      </w:r>
      <w:proofErr w:type="gramEnd"/>
      <w:r w:rsidR="004A07B5" w:rsidRPr="004A07B5">
        <w:rPr>
          <w:rFonts w:ascii="標楷體" w:eastAsia="標楷體" w:hAnsi="標楷體" w:hint="eastAsia"/>
          <w:sz w:val="28"/>
          <w:szCs w:val="28"/>
        </w:rPr>
        <w:t>送</w:t>
      </w:r>
      <w:r w:rsidRPr="00015A2D">
        <w:rPr>
          <w:rFonts w:ascii="標楷體" w:eastAsia="標楷體" w:hAnsi="標楷體" w:hint="eastAsia"/>
          <w:sz w:val="28"/>
          <w:szCs w:val="28"/>
        </w:rPr>
        <w:t>。</w:t>
      </w:r>
    </w:p>
    <w:p w:rsidR="005811AE" w:rsidRDefault="004508B7" w:rsidP="00FA35D1">
      <w:pPr>
        <w:spacing w:line="460" w:lineRule="exact"/>
        <w:ind w:leftChars="75" w:left="130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00015A2D">
        <w:rPr>
          <w:rFonts w:ascii="標楷體" w:eastAsia="標楷體" w:hAnsi="標楷體" w:hint="eastAsia"/>
          <w:sz w:val="28"/>
          <w:szCs w:val="28"/>
        </w:rPr>
        <w:t>（</w:t>
      </w:r>
      <w:r w:rsidR="005B5A52">
        <w:rPr>
          <w:rFonts w:ascii="標楷體" w:eastAsia="標楷體" w:hAnsi="標楷體" w:hint="eastAsia"/>
          <w:sz w:val="28"/>
          <w:szCs w:val="28"/>
        </w:rPr>
        <w:t>二</w:t>
      </w:r>
      <w:r w:rsidR="00015A2D">
        <w:rPr>
          <w:rFonts w:ascii="標楷體" w:eastAsia="標楷體" w:hAnsi="標楷體" w:hint="eastAsia"/>
          <w:sz w:val="28"/>
          <w:szCs w:val="28"/>
        </w:rPr>
        <w:t>）</w:t>
      </w:r>
      <w:r w:rsidR="004A07B5" w:rsidRPr="004A07B5">
        <w:rPr>
          <w:rFonts w:ascii="標楷體" w:eastAsia="標楷體" w:hAnsi="標楷體" w:hint="eastAsia"/>
          <w:sz w:val="28"/>
          <w:szCs w:val="28"/>
        </w:rPr>
        <w:t>收支</w:t>
      </w:r>
      <w:proofErr w:type="gramStart"/>
      <w:r w:rsidR="004A07B5" w:rsidRPr="004A07B5">
        <w:rPr>
          <w:rFonts w:ascii="標楷體" w:eastAsia="標楷體" w:hAnsi="標楷體" w:hint="eastAsia"/>
          <w:sz w:val="28"/>
          <w:szCs w:val="28"/>
        </w:rPr>
        <w:t>併列案款</w:t>
      </w:r>
      <w:proofErr w:type="gramEnd"/>
      <w:r w:rsidR="004A07B5" w:rsidRPr="004A07B5">
        <w:rPr>
          <w:rFonts w:ascii="標楷體" w:eastAsia="標楷體" w:hAnsi="標楷體" w:hint="eastAsia"/>
          <w:sz w:val="28"/>
          <w:szCs w:val="28"/>
        </w:rPr>
        <w:t>，應依法定預算切實執行，所有預算內之超收及預算外之收入，應依有關規定辦理繳庫；特定收入有超收，除經行政院核准外，不得超支；有短收，其支出以已實現之收入數為限</w:t>
      </w:r>
      <w:r w:rsidR="005811AE" w:rsidRPr="00015A2D">
        <w:rPr>
          <w:rFonts w:ascii="標楷體" w:eastAsia="標楷體" w:hAnsi="標楷體" w:hint="eastAsia"/>
          <w:sz w:val="28"/>
          <w:szCs w:val="28"/>
        </w:rPr>
        <w:t>。</w:t>
      </w:r>
    </w:p>
    <w:p w:rsidR="005B5A52" w:rsidRPr="00015A2D" w:rsidRDefault="005B5A52" w:rsidP="00FA35D1">
      <w:pPr>
        <w:spacing w:line="460" w:lineRule="exact"/>
        <w:ind w:leftChars="75" w:left="1300" w:hangingChars="400" w:hanging="1120"/>
        <w:jc w:val="both"/>
        <w:rPr>
          <w:rFonts w:ascii="標楷體" w:eastAsia="標楷體" w:hAnsi="標楷體"/>
          <w:sz w:val="28"/>
          <w:szCs w:val="28"/>
        </w:rPr>
      </w:pPr>
      <w:r>
        <w:rPr>
          <w:rFonts w:ascii="標楷體" w:eastAsia="標楷體" w:hAnsi="標楷體" w:hint="eastAsia"/>
          <w:sz w:val="28"/>
          <w:szCs w:val="28"/>
        </w:rPr>
        <w:t xml:space="preserve">  （三）</w:t>
      </w:r>
      <w:r w:rsidR="004A07B5" w:rsidRPr="004A07B5">
        <w:rPr>
          <w:rFonts w:ascii="標楷體" w:eastAsia="標楷體" w:hAnsi="標楷體" w:hint="eastAsia"/>
          <w:sz w:val="28"/>
          <w:szCs w:val="28"/>
        </w:rPr>
        <w:t>各機關執行前款經行政院核准之收支</w:t>
      </w:r>
      <w:proofErr w:type="gramStart"/>
      <w:r w:rsidR="004A07B5" w:rsidRPr="004A07B5">
        <w:rPr>
          <w:rFonts w:ascii="標楷體" w:eastAsia="標楷體" w:hAnsi="標楷體" w:hint="eastAsia"/>
          <w:sz w:val="28"/>
          <w:szCs w:val="28"/>
        </w:rPr>
        <w:t>併列案款超</w:t>
      </w:r>
      <w:proofErr w:type="gramEnd"/>
      <w:r w:rsidR="004A07B5" w:rsidRPr="004A07B5">
        <w:rPr>
          <w:rFonts w:ascii="標楷體" w:eastAsia="標楷體" w:hAnsi="標楷體" w:hint="eastAsia"/>
          <w:sz w:val="28"/>
          <w:szCs w:val="28"/>
        </w:rPr>
        <w:t>支案件，</w:t>
      </w:r>
      <w:r w:rsidR="004A07B5" w:rsidRPr="004A07B5">
        <w:rPr>
          <w:rFonts w:ascii="標楷體" w:eastAsia="標楷體" w:hAnsi="標楷體" w:hint="eastAsia"/>
          <w:sz w:val="28"/>
          <w:szCs w:val="28"/>
          <w:u w:val="single"/>
        </w:rPr>
        <w:t>準用</w:t>
      </w:r>
      <w:r w:rsidR="004A07B5" w:rsidRPr="004A07B5">
        <w:rPr>
          <w:rFonts w:ascii="標楷體" w:eastAsia="標楷體" w:hAnsi="標楷體" w:hint="eastAsia"/>
          <w:sz w:val="28"/>
          <w:szCs w:val="28"/>
        </w:rPr>
        <w:t>申請修改分配預算之編送及核定程序，修正收支併</w:t>
      </w:r>
      <w:proofErr w:type="gramStart"/>
      <w:r w:rsidR="004A07B5" w:rsidRPr="004A07B5">
        <w:rPr>
          <w:rFonts w:ascii="標楷體" w:eastAsia="標楷體" w:hAnsi="標楷體" w:hint="eastAsia"/>
          <w:sz w:val="28"/>
          <w:szCs w:val="28"/>
        </w:rPr>
        <w:t>列案款執</w:t>
      </w:r>
      <w:proofErr w:type="gramEnd"/>
      <w:r w:rsidR="004A07B5" w:rsidRPr="004A07B5">
        <w:rPr>
          <w:rFonts w:ascii="標楷體" w:eastAsia="標楷體" w:hAnsi="標楷體" w:hint="eastAsia"/>
          <w:sz w:val="28"/>
          <w:szCs w:val="28"/>
        </w:rPr>
        <w:t>行方式表及相關表件</w:t>
      </w:r>
      <w:r w:rsidRPr="00015A2D">
        <w:rPr>
          <w:rFonts w:ascii="標楷體" w:eastAsia="標楷體" w:hAnsi="標楷體" w:hint="eastAsia"/>
          <w:sz w:val="28"/>
          <w:szCs w:val="28"/>
        </w:rPr>
        <w:t>。</w:t>
      </w:r>
    </w:p>
    <w:p w:rsidR="005B5A52" w:rsidRPr="00015A2D" w:rsidRDefault="005B5A52" w:rsidP="00FA35D1">
      <w:pPr>
        <w:spacing w:line="460" w:lineRule="exact"/>
        <w:ind w:leftChars="75" w:left="1300" w:hangingChars="400" w:hanging="1120"/>
        <w:jc w:val="both"/>
        <w:rPr>
          <w:rFonts w:ascii="標楷體" w:eastAsia="標楷體" w:hAnsi="標楷體"/>
          <w:sz w:val="28"/>
          <w:szCs w:val="28"/>
        </w:rPr>
      </w:pPr>
      <w:r>
        <w:rPr>
          <w:rFonts w:ascii="標楷體" w:eastAsia="標楷體" w:hAnsi="標楷體" w:hint="eastAsia"/>
          <w:sz w:val="28"/>
          <w:szCs w:val="28"/>
        </w:rPr>
        <w:t xml:space="preserve">  （四）</w:t>
      </w:r>
      <w:r w:rsidR="00F16101" w:rsidRPr="00F16101">
        <w:rPr>
          <w:rFonts w:ascii="標楷體" w:eastAsia="標楷體" w:hAnsi="標楷體" w:hint="eastAsia"/>
          <w:sz w:val="28"/>
          <w:szCs w:val="28"/>
        </w:rPr>
        <w:t>收支</w:t>
      </w:r>
      <w:proofErr w:type="gramStart"/>
      <w:r w:rsidR="00F16101" w:rsidRPr="00F16101">
        <w:rPr>
          <w:rFonts w:ascii="標楷體" w:eastAsia="標楷體" w:hAnsi="標楷體" w:hint="eastAsia"/>
          <w:sz w:val="28"/>
          <w:szCs w:val="28"/>
        </w:rPr>
        <w:t>併列案</w:t>
      </w:r>
      <w:proofErr w:type="gramEnd"/>
      <w:r w:rsidR="00F16101" w:rsidRPr="00F16101">
        <w:rPr>
          <w:rFonts w:ascii="標楷體" w:eastAsia="標楷體" w:hAnsi="標楷體" w:hint="eastAsia"/>
          <w:sz w:val="28"/>
          <w:szCs w:val="28"/>
        </w:rPr>
        <w:t>款，其繳款</w:t>
      </w:r>
      <w:proofErr w:type="gramStart"/>
      <w:r w:rsidR="00F16101" w:rsidRPr="00F16101">
        <w:rPr>
          <w:rFonts w:ascii="標楷體" w:eastAsia="標楷體" w:hAnsi="標楷體" w:hint="eastAsia"/>
          <w:sz w:val="28"/>
          <w:szCs w:val="28"/>
        </w:rPr>
        <w:t>書均應</w:t>
      </w:r>
      <w:proofErr w:type="gramEnd"/>
      <w:r w:rsidR="00F16101" w:rsidRPr="00F16101">
        <w:rPr>
          <w:rFonts w:ascii="標楷體" w:eastAsia="標楷體" w:hAnsi="標楷體" w:hint="eastAsia"/>
          <w:sz w:val="28"/>
          <w:szCs w:val="28"/>
        </w:rPr>
        <w:t>於科目代號前冠</w:t>
      </w:r>
      <w:r w:rsidR="00F16101" w:rsidRPr="006D08A1">
        <w:rPr>
          <w:rFonts w:ascii="標楷體" w:eastAsia="標楷體" w:hAnsi="標楷體" w:hint="eastAsia"/>
          <w:sz w:val="28"/>
          <w:szCs w:val="28"/>
        </w:rPr>
        <w:t>A</w:t>
      </w:r>
      <w:r w:rsidR="00F16101" w:rsidRPr="00F16101">
        <w:rPr>
          <w:rFonts w:ascii="標楷體" w:eastAsia="標楷體" w:hAnsi="標楷體" w:hint="eastAsia"/>
          <w:sz w:val="28"/>
          <w:szCs w:val="28"/>
        </w:rPr>
        <w:t>符號，付款憑單科目代號後加填0A符號，以利辦理支付</w:t>
      </w:r>
      <w:r w:rsidRPr="00015A2D">
        <w:rPr>
          <w:rFonts w:ascii="標楷體" w:eastAsia="標楷體" w:hAnsi="標楷體" w:hint="eastAsia"/>
          <w:sz w:val="28"/>
          <w:szCs w:val="28"/>
        </w:rPr>
        <w:t>。</w:t>
      </w:r>
    </w:p>
    <w:p w:rsidR="005B5A52" w:rsidRPr="005B5A52" w:rsidRDefault="005B5A52" w:rsidP="00FA35D1">
      <w:pPr>
        <w:spacing w:line="460" w:lineRule="exact"/>
        <w:ind w:leftChars="75" w:left="1300" w:hangingChars="400" w:hanging="1120"/>
        <w:jc w:val="both"/>
        <w:rPr>
          <w:rFonts w:ascii="標楷體" w:eastAsia="標楷體" w:hAnsi="標楷體"/>
          <w:sz w:val="28"/>
          <w:szCs w:val="28"/>
        </w:rPr>
      </w:pPr>
      <w:r>
        <w:rPr>
          <w:rFonts w:ascii="標楷體" w:eastAsia="標楷體" w:hAnsi="標楷體" w:hint="eastAsia"/>
          <w:sz w:val="28"/>
          <w:szCs w:val="28"/>
        </w:rPr>
        <w:t xml:space="preserve">  （五）</w:t>
      </w:r>
      <w:r w:rsidR="00F16101" w:rsidRPr="00F16101">
        <w:rPr>
          <w:rFonts w:ascii="標楷體" w:eastAsia="標楷體" w:hAnsi="標楷體" w:hint="eastAsia"/>
          <w:sz w:val="28"/>
          <w:szCs w:val="28"/>
        </w:rPr>
        <w:t>收支</w:t>
      </w:r>
      <w:proofErr w:type="gramStart"/>
      <w:r w:rsidR="00F16101" w:rsidRPr="00F16101">
        <w:rPr>
          <w:rFonts w:ascii="標楷體" w:eastAsia="標楷體" w:hAnsi="標楷體" w:hint="eastAsia"/>
          <w:sz w:val="28"/>
          <w:szCs w:val="28"/>
        </w:rPr>
        <w:t>併列案</w:t>
      </w:r>
      <w:proofErr w:type="gramEnd"/>
      <w:r w:rsidR="00F16101" w:rsidRPr="00F16101">
        <w:rPr>
          <w:rFonts w:ascii="標楷體" w:eastAsia="標楷體" w:hAnsi="標楷體" w:hint="eastAsia"/>
          <w:sz w:val="28"/>
          <w:szCs w:val="28"/>
        </w:rPr>
        <w:t>款，有非屬現金收支情形者，採收支轉帳方式處理；</w:t>
      </w:r>
      <w:r w:rsidR="00F16101" w:rsidRPr="00F16101">
        <w:rPr>
          <w:rFonts w:ascii="標楷體" w:eastAsia="標楷體" w:hAnsi="標楷體" w:hint="eastAsia"/>
          <w:sz w:val="28"/>
          <w:szCs w:val="28"/>
          <w:u w:val="single"/>
        </w:rPr>
        <w:t>屬</w:t>
      </w:r>
      <w:r w:rsidR="00F16101" w:rsidRPr="00F16101">
        <w:rPr>
          <w:rFonts w:ascii="標楷體" w:eastAsia="標楷體" w:hAnsi="標楷體" w:hint="eastAsia"/>
          <w:sz w:val="28"/>
          <w:szCs w:val="28"/>
        </w:rPr>
        <w:t>以前年度業已發生</w:t>
      </w:r>
      <w:proofErr w:type="gramStart"/>
      <w:r w:rsidR="00F16101" w:rsidRPr="00F16101">
        <w:rPr>
          <w:rFonts w:ascii="標楷體" w:eastAsia="標楷體" w:hAnsi="標楷體" w:hint="eastAsia"/>
          <w:sz w:val="28"/>
          <w:szCs w:val="28"/>
        </w:rPr>
        <w:t>而補列預算</w:t>
      </w:r>
      <w:proofErr w:type="gramEnd"/>
      <w:r w:rsidR="00F16101" w:rsidRPr="00F16101">
        <w:rPr>
          <w:rFonts w:ascii="標楷體" w:eastAsia="標楷體" w:hAnsi="標楷體" w:hint="eastAsia"/>
          <w:sz w:val="28"/>
          <w:szCs w:val="28"/>
        </w:rPr>
        <w:t>者，應分配於上半年度一次向庫辦理轉帳</w:t>
      </w:r>
      <w:r w:rsidR="00F16101" w:rsidRPr="00F16101">
        <w:rPr>
          <w:rFonts w:ascii="標楷體" w:eastAsia="標楷體" w:hAnsi="標楷體" w:hint="eastAsia"/>
          <w:sz w:val="28"/>
          <w:szCs w:val="28"/>
          <w:u w:val="single"/>
        </w:rPr>
        <w:t>；</w:t>
      </w:r>
      <w:r w:rsidR="00F16101" w:rsidRPr="00F16101">
        <w:rPr>
          <w:rFonts w:ascii="標楷體" w:eastAsia="標楷體" w:hAnsi="標楷體" w:hint="eastAsia"/>
          <w:sz w:val="28"/>
          <w:szCs w:val="28"/>
        </w:rPr>
        <w:t>以當年度發生之收入為特定財源者，應</w:t>
      </w:r>
      <w:proofErr w:type="gramStart"/>
      <w:r w:rsidR="00F16101" w:rsidRPr="00F16101">
        <w:rPr>
          <w:rFonts w:ascii="標楷體" w:eastAsia="標楷體" w:hAnsi="標楷體" w:hint="eastAsia"/>
          <w:sz w:val="28"/>
          <w:szCs w:val="28"/>
        </w:rPr>
        <w:t>俟</w:t>
      </w:r>
      <w:proofErr w:type="gramEnd"/>
      <w:r w:rsidR="00F16101" w:rsidRPr="00F16101">
        <w:rPr>
          <w:rFonts w:ascii="標楷體" w:eastAsia="標楷體" w:hAnsi="標楷體" w:hint="eastAsia"/>
          <w:sz w:val="28"/>
          <w:szCs w:val="28"/>
        </w:rPr>
        <w:t>收入發生後，向庫辦理轉帳</w:t>
      </w:r>
      <w:r w:rsidRPr="00015A2D">
        <w:rPr>
          <w:rFonts w:ascii="標楷體" w:eastAsia="標楷體" w:hAnsi="標楷體" w:hint="eastAsia"/>
          <w:sz w:val="28"/>
          <w:szCs w:val="28"/>
        </w:rPr>
        <w:t>。</w:t>
      </w:r>
    </w:p>
    <w:p w:rsidR="005811AE" w:rsidRPr="00015A2D" w:rsidRDefault="00015A2D" w:rsidP="00FA35D1">
      <w:pPr>
        <w:spacing w:line="460" w:lineRule="exact"/>
        <w:ind w:leftChars="75" w:left="130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bookmarkStart w:id="5" w:name="_Hlk149140357"/>
      <w:r>
        <w:rPr>
          <w:rFonts w:ascii="標楷體" w:eastAsia="標楷體" w:hAnsi="標楷體" w:hint="eastAsia"/>
          <w:sz w:val="28"/>
          <w:szCs w:val="28"/>
        </w:rPr>
        <w:t>（</w:t>
      </w:r>
      <w:r w:rsidR="005B5A52">
        <w:rPr>
          <w:rFonts w:ascii="標楷體" w:eastAsia="標楷體" w:hAnsi="標楷體" w:hint="eastAsia"/>
          <w:sz w:val="28"/>
          <w:szCs w:val="28"/>
        </w:rPr>
        <w:t>六</w:t>
      </w:r>
      <w:r>
        <w:rPr>
          <w:rFonts w:ascii="標楷體" w:eastAsia="標楷體" w:hAnsi="標楷體" w:hint="eastAsia"/>
          <w:sz w:val="28"/>
          <w:szCs w:val="28"/>
        </w:rPr>
        <w:t>）</w:t>
      </w:r>
      <w:r w:rsidR="00F16101" w:rsidRPr="00F16101">
        <w:rPr>
          <w:rFonts w:ascii="標楷體" w:eastAsia="標楷體" w:hAnsi="標楷體" w:hint="eastAsia"/>
          <w:sz w:val="28"/>
          <w:szCs w:val="28"/>
        </w:rPr>
        <w:t>收支</w:t>
      </w:r>
      <w:proofErr w:type="gramStart"/>
      <w:r w:rsidR="00F16101" w:rsidRPr="00F16101">
        <w:rPr>
          <w:rFonts w:ascii="標楷體" w:eastAsia="標楷體" w:hAnsi="標楷體" w:hint="eastAsia"/>
          <w:sz w:val="28"/>
          <w:szCs w:val="28"/>
        </w:rPr>
        <w:t>併列案款</w:t>
      </w:r>
      <w:proofErr w:type="gramEnd"/>
      <w:r w:rsidR="00F16101" w:rsidRPr="00F16101">
        <w:rPr>
          <w:rFonts w:ascii="標楷體" w:eastAsia="標楷體" w:hAnsi="標楷體" w:hint="eastAsia"/>
          <w:sz w:val="28"/>
          <w:szCs w:val="28"/>
          <w:u w:val="single"/>
        </w:rPr>
        <w:t>之</w:t>
      </w:r>
      <w:r w:rsidR="00F16101" w:rsidRPr="00F16101">
        <w:rPr>
          <w:rFonts w:ascii="標楷體" w:eastAsia="標楷體" w:hAnsi="標楷體" w:hint="eastAsia"/>
          <w:sz w:val="28"/>
          <w:szCs w:val="28"/>
        </w:rPr>
        <w:t>收入實現時間較支出需求時間落後，致收支無法配合，經財政部核准有案者，採以</w:t>
      </w:r>
      <w:proofErr w:type="gramStart"/>
      <w:r w:rsidR="00F16101" w:rsidRPr="00F16101">
        <w:rPr>
          <w:rFonts w:ascii="標楷體" w:eastAsia="標楷體" w:hAnsi="標楷體" w:hint="eastAsia"/>
          <w:sz w:val="28"/>
          <w:szCs w:val="28"/>
        </w:rPr>
        <w:t>定期核結方</w:t>
      </w:r>
      <w:proofErr w:type="gramEnd"/>
      <w:r w:rsidR="00F16101" w:rsidRPr="00F16101">
        <w:rPr>
          <w:rFonts w:ascii="標楷體" w:eastAsia="標楷體" w:hAnsi="標楷體" w:hint="eastAsia"/>
          <w:sz w:val="28"/>
          <w:szCs w:val="28"/>
        </w:rPr>
        <w:t>式辦理</w:t>
      </w:r>
      <w:r w:rsidR="005811AE" w:rsidRPr="00015A2D">
        <w:rPr>
          <w:rFonts w:ascii="標楷體" w:eastAsia="標楷體" w:hAnsi="標楷體" w:hint="eastAsia"/>
          <w:sz w:val="28"/>
          <w:szCs w:val="28"/>
        </w:rPr>
        <w:t>。</w:t>
      </w:r>
    </w:p>
    <w:p w:rsidR="005811AE" w:rsidRPr="00015A2D" w:rsidRDefault="00015A2D" w:rsidP="00FA35D1">
      <w:pPr>
        <w:spacing w:line="460" w:lineRule="exact"/>
        <w:ind w:leftChars="75" w:left="130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005B5A52">
        <w:rPr>
          <w:rFonts w:ascii="標楷體" w:eastAsia="標楷體" w:hAnsi="標楷體" w:hint="eastAsia"/>
          <w:sz w:val="28"/>
          <w:szCs w:val="28"/>
        </w:rPr>
        <w:t>七</w:t>
      </w:r>
      <w:r>
        <w:rPr>
          <w:rFonts w:ascii="標楷體" w:eastAsia="標楷體" w:hAnsi="標楷體" w:hint="eastAsia"/>
          <w:sz w:val="28"/>
          <w:szCs w:val="28"/>
        </w:rPr>
        <w:t>）</w:t>
      </w:r>
      <w:r w:rsidR="00F16101" w:rsidRPr="00F16101">
        <w:rPr>
          <w:rFonts w:ascii="標楷體" w:eastAsia="標楷體" w:hAnsi="標楷體" w:hint="eastAsia"/>
          <w:sz w:val="28"/>
          <w:szCs w:val="28"/>
        </w:rPr>
        <w:t>收支</w:t>
      </w:r>
      <w:proofErr w:type="gramStart"/>
      <w:r w:rsidR="00F16101" w:rsidRPr="00F16101">
        <w:rPr>
          <w:rFonts w:ascii="標楷體" w:eastAsia="標楷體" w:hAnsi="標楷體" w:hint="eastAsia"/>
          <w:sz w:val="28"/>
          <w:szCs w:val="28"/>
        </w:rPr>
        <w:t>併</w:t>
      </w:r>
      <w:proofErr w:type="gramEnd"/>
      <w:r w:rsidR="00F16101" w:rsidRPr="00F16101">
        <w:rPr>
          <w:rFonts w:ascii="標楷體" w:eastAsia="標楷體" w:hAnsi="標楷體" w:hint="eastAsia"/>
          <w:sz w:val="28"/>
          <w:szCs w:val="28"/>
        </w:rPr>
        <w:t>列案款採先</w:t>
      </w:r>
      <w:proofErr w:type="gramStart"/>
      <w:r w:rsidR="00F16101" w:rsidRPr="00F16101">
        <w:rPr>
          <w:rFonts w:ascii="標楷體" w:eastAsia="標楷體" w:hAnsi="標楷體" w:hint="eastAsia"/>
          <w:sz w:val="28"/>
          <w:szCs w:val="28"/>
        </w:rPr>
        <w:t>繳後</w:t>
      </w:r>
      <w:proofErr w:type="gramEnd"/>
      <w:r w:rsidR="00F16101" w:rsidRPr="00F16101">
        <w:rPr>
          <w:rFonts w:ascii="標楷體" w:eastAsia="標楷體" w:hAnsi="標楷體" w:hint="eastAsia"/>
          <w:sz w:val="28"/>
          <w:szCs w:val="28"/>
        </w:rPr>
        <w:t>支者，支用機關應先查核收入繳庫後，再填具付款憑單辦理支付</w:t>
      </w:r>
      <w:r w:rsidR="00F16101" w:rsidRPr="00F16101">
        <w:rPr>
          <w:rFonts w:ascii="標楷體" w:eastAsia="標楷體" w:hAnsi="標楷體" w:hint="eastAsia"/>
          <w:sz w:val="28"/>
          <w:szCs w:val="28"/>
          <w:u w:val="single"/>
        </w:rPr>
        <w:t>，每月並應至財政部國庫署(以下簡稱國庫署)網站列印收支併列科目對</w:t>
      </w:r>
      <w:proofErr w:type="gramStart"/>
      <w:r w:rsidR="00F16101" w:rsidRPr="00F16101">
        <w:rPr>
          <w:rFonts w:ascii="標楷體" w:eastAsia="標楷體" w:hAnsi="標楷體" w:hint="eastAsia"/>
          <w:sz w:val="28"/>
          <w:szCs w:val="28"/>
          <w:u w:val="single"/>
        </w:rPr>
        <w:t>帳</w:t>
      </w:r>
      <w:proofErr w:type="gramEnd"/>
      <w:r w:rsidR="00F16101" w:rsidRPr="00F16101">
        <w:rPr>
          <w:rFonts w:ascii="標楷體" w:eastAsia="標楷體" w:hAnsi="標楷體" w:hint="eastAsia"/>
          <w:sz w:val="28"/>
          <w:szCs w:val="28"/>
          <w:u w:val="single"/>
        </w:rPr>
        <w:t>單核對</w:t>
      </w:r>
      <w:r w:rsidR="005811AE" w:rsidRPr="00015A2D">
        <w:rPr>
          <w:rFonts w:ascii="標楷體" w:eastAsia="標楷體" w:hAnsi="標楷體" w:hint="eastAsia"/>
          <w:sz w:val="28"/>
          <w:szCs w:val="28"/>
        </w:rPr>
        <w:t>。</w:t>
      </w:r>
    </w:p>
    <w:p w:rsidR="005811AE" w:rsidRDefault="00015A2D" w:rsidP="00FA35D1">
      <w:pPr>
        <w:spacing w:line="460" w:lineRule="exact"/>
        <w:ind w:leftChars="75" w:left="130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005B5A52">
        <w:rPr>
          <w:rFonts w:ascii="標楷體" w:eastAsia="標楷體" w:hAnsi="標楷體" w:hint="eastAsia"/>
          <w:sz w:val="28"/>
          <w:szCs w:val="28"/>
        </w:rPr>
        <w:t>八</w:t>
      </w:r>
      <w:r>
        <w:rPr>
          <w:rFonts w:ascii="標楷體" w:eastAsia="標楷體" w:hAnsi="標楷體" w:hint="eastAsia"/>
          <w:sz w:val="28"/>
          <w:szCs w:val="28"/>
        </w:rPr>
        <w:t>）</w:t>
      </w:r>
      <w:r w:rsidR="00F16101" w:rsidRPr="00F16101">
        <w:rPr>
          <w:rFonts w:ascii="標楷體" w:eastAsia="標楷體" w:hAnsi="標楷體" w:hint="eastAsia"/>
          <w:sz w:val="28"/>
          <w:szCs w:val="28"/>
          <w:u w:val="single"/>
        </w:rPr>
        <w:t>收支</w:t>
      </w:r>
      <w:proofErr w:type="gramStart"/>
      <w:r w:rsidR="00F16101" w:rsidRPr="00F16101">
        <w:rPr>
          <w:rFonts w:ascii="標楷體" w:eastAsia="標楷體" w:hAnsi="標楷體" w:hint="eastAsia"/>
          <w:sz w:val="28"/>
          <w:szCs w:val="28"/>
          <w:u w:val="single"/>
        </w:rPr>
        <w:t>併</w:t>
      </w:r>
      <w:proofErr w:type="gramEnd"/>
      <w:r w:rsidR="00F16101" w:rsidRPr="00F16101">
        <w:rPr>
          <w:rFonts w:ascii="標楷體" w:eastAsia="標楷體" w:hAnsi="標楷體" w:hint="eastAsia"/>
          <w:sz w:val="28"/>
          <w:szCs w:val="28"/>
          <w:u w:val="single"/>
        </w:rPr>
        <w:t>列案款</w:t>
      </w:r>
      <w:r w:rsidR="00F16101" w:rsidRPr="00F16101">
        <w:rPr>
          <w:rFonts w:ascii="標楷體" w:eastAsia="標楷體" w:hAnsi="標楷體" w:hint="eastAsia"/>
          <w:sz w:val="28"/>
          <w:szCs w:val="28"/>
        </w:rPr>
        <w:t>採先</w:t>
      </w:r>
      <w:proofErr w:type="gramStart"/>
      <w:r w:rsidR="00F16101" w:rsidRPr="00F16101">
        <w:rPr>
          <w:rFonts w:ascii="標楷體" w:eastAsia="標楷體" w:hAnsi="標楷體" w:hint="eastAsia"/>
          <w:sz w:val="28"/>
          <w:szCs w:val="28"/>
        </w:rPr>
        <w:t>繳後</w:t>
      </w:r>
      <w:proofErr w:type="gramEnd"/>
      <w:r w:rsidR="00F16101" w:rsidRPr="00F16101">
        <w:rPr>
          <w:rFonts w:ascii="標楷體" w:eastAsia="標楷體" w:hAnsi="標楷體" w:hint="eastAsia"/>
          <w:sz w:val="28"/>
          <w:szCs w:val="28"/>
        </w:rPr>
        <w:t>支及定期</w:t>
      </w:r>
      <w:proofErr w:type="gramStart"/>
      <w:r w:rsidR="00F16101" w:rsidRPr="00F16101">
        <w:rPr>
          <w:rFonts w:ascii="標楷體" w:eastAsia="標楷體" w:hAnsi="標楷體" w:hint="eastAsia"/>
          <w:sz w:val="28"/>
          <w:szCs w:val="28"/>
        </w:rPr>
        <w:t>核結</w:t>
      </w:r>
      <w:proofErr w:type="gramEnd"/>
      <w:r w:rsidR="00F16101" w:rsidRPr="00F16101">
        <w:rPr>
          <w:rFonts w:ascii="標楷體" w:eastAsia="標楷體" w:hAnsi="標楷體" w:hint="eastAsia"/>
          <w:sz w:val="28"/>
          <w:szCs w:val="28"/>
        </w:rPr>
        <w:t>者，支用機關須於十月至年度結束前，按月填具收支併</w:t>
      </w:r>
      <w:proofErr w:type="gramStart"/>
      <w:r w:rsidR="00F16101" w:rsidRPr="00F16101">
        <w:rPr>
          <w:rFonts w:ascii="標楷體" w:eastAsia="標楷體" w:hAnsi="標楷體" w:hint="eastAsia"/>
          <w:sz w:val="28"/>
          <w:szCs w:val="28"/>
        </w:rPr>
        <w:t>列案款收</w:t>
      </w:r>
      <w:proofErr w:type="gramEnd"/>
      <w:r w:rsidR="00F16101" w:rsidRPr="00F16101">
        <w:rPr>
          <w:rFonts w:ascii="標楷體" w:eastAsia="標楷體" w:hAnsi="標楷體" w:hint="eastAsia"/>
          <w:sz w:val="28"/>
          <w:szCs w:val="28"/>
        </w:rPr>
        <w:t>支累計表，將</w:t>
      </w:r>
      <w:proofErr w:type="gramStart"/>
      <w:r w:rsidR="00F16101" w:rsidRPr="00F16101">
        <w:rPr>
          <w:rFonts w:ascii="標楷體" w:eastAsia="標楷體" w:hAnsi="標楷體" w:hint="eastAsia"/>
          <w:sz w:val="28"/>
          <w:szCs w:val="28"/>
        </w:rPr>
        <w:t>屬先繳後</w:t>
      </w:r>
      <w:proofErr w:type="gramEnd"/>
      <w:r w:rsidR="00F16101" w:rsidRPr="00F16101">
        <w:rPr>
          <w:rFonts w:ascii="標楷體" w:eastAsia="標楷體" w:hAnsi="標楷體" w:hint="eastAsia"/>
          <w:sz w:val="28"/>
          <w:szCs w:val="28"/>
        </w:rPr>
        <w:t>支及</w:t>
      </w:r>
      <w:proofErr w:type="gramStart"/>
      <w:r w:rsidR="00F16101" w:rsidRPr="00F16101">
        <w:rPr>
          <w:rFonts w:ascii="標楷體" w:eastAsia="標楷體" w:hAnsi="標楷體" w:hint="eastAsia"/>
          <w:sz w:val="28"/>
          <w:szCs w:val="28"/>
        </w:rPr>
        <w:t>定期核結</w:t>
      </w:r>
      <w:proofErr w:type="gramEnd"/>
      <w:r w:rsidR="00F16101" w:rsidRPr="00F16101">
        <w:rPr>
          <w:rFonts w:ascii="標楷體" w:eastAsia="標楷體" w:hAnsi="標楷體" w:hint="eastAsia"/>
          <w:sz w:val="28"/>
          <w:szCs w:val="28"/>
        </w:rPr>
        <w:t>之各收入科目之預算數、</w:t>
      </w:r>
      <w:proofErr w:type="gramStart"/>
      <w:r w:rsidR="00F16101" w:rsidRPr="00F16101">
        <w:rPr>
          <w:rFonts w:ascii="標楷體" w:eastAsia="標楷體" w:hAnsi="標楷體" w:hint="eastAsia"/>
          <w:sz w:val="28"/>
          <w:szCs w:val="28"/>
        </w:rPr>
        <w:t>實際</w:t>
      </w:r>
      <w:proofErr w:type="gramEnd"/>
      <w:r w:rsidR="00F16101" w:rsidRPr="00F16101">
        <w:rPr>
          <w:rFonts w:ascii="標楷體" w:eastAsia="標楷體" w:hAnsi="標楷體" w:hint="eastAsia"/>
          <w:sz w:val="28"/>
          <w:szCs w:val="28"/>
        </w:rPr>
        <w:t>繳庫數及相對應支出科目之預算數、</w:t>
      </w:r>
      <w:proofErr w:type="gramStart"/>
      <w:r w:rsidR="00F16101" w:rsidRPr="00F16101">
        <w:rPr>
          <w:rFonts w:ascii="標楷體" w:eastAsia="標楷體" w:hAnsi="標楷體" w:hint="eastAsia"/>
          <w:sz w:val="28"/>
          <w:szCs w:val="28"/>
        </w:rPr>
        <w:t>支領數彙</w:t>
      </w:r>
      <w:proofErr w:type="gramEnd"/>
      <w:r w:rsidR="00F16101" w:rsidRPr="00F16101">
        <w:rPr>
          <w:rFonts w:ascii="標楷體" w:eastAsia="標楷體" w:hAnsi="標楷體" w:hint="eastAsia"/>
          <w:sz w:val="28"/>
          <w:szCs w:val="28"/>
        </w:rPr>
        <w:t>送國庫署核辦。</w:t>
      </w:r>
    </w:p>
    <w:p w:rsidR="005B5A52" w:rsidRPr="00015A2D" w:rsidRDefault="005B5A52" w:rsidP="00FA35D1">
      <w:pPr>
        <w:spacing w:line="460" w:lineRule="exact"/>
        <w:ind w:leftChars="75" w:left="1300" w:hangingChars="400" w:hanging="1120"/>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Pr="00F16101">
        <w:rPr>
          <w:rFonts w:ascii="標楷體" w:eastAsia="標楷體" w:hAnsi="標楷體" w:hint="eastAsia"/>
          <w:sz w:val="28"/>
          <w:szCs w:val="28"/>
        </w:rPr>
        <w:t>（九）</w:t>
      </w:r>
      <w:r w:rsidR="00F16101" w:rsidRPr="00F16101">
        <w:rPr>
          <w:rFonts w:ascii="標楷體" w:eastAsia="標楷體" w:hAnsi="標楷體" w:hint="eastAsia"/>
          <w:sz w:val="28"/>
          <w:szCs w:val="28"/>
          <w:u w:val="single"/>
        </w:rPr>
        <w:t>收支</w:t>
      </w:r>
      <w:proofErr w:type="gramStart"/>
      <w:r w:rsidR="00F16101" w:rsidRPr="00F16101">
        <w:rPr>
          <w:rFonts w:ascii="標楷體" w:eastAsia="標楷體" w:hAnsi="標楷體" w:hint="eastAsia"/>
          <w:sz w:val="28"/>
          <w:szCs w:val="28"/>
          <w:u w:val="single"/>
        </w:rPr>
        <w:t>併列案款</w:t>
      </w:r>
      <w:proofErr w:type="gramEnd"/>
      <w:r w:rsidR="00F16101" w:rsidRPr="00F16101">
        <w:rPr>
          <w:rFonts w:ascii="標楷體" w:eastAsia="標楷體" w:hAnsi="標楷體" w:hint="eastAsia"/>
          <w:sz w:val="28"/>
          <w:szCs w:val="28"/>
        </w:rPr>
        <w:t>有短收而超支者，由國庫署逕行通知支用機關辦理補繳或支出收回。</w:t>
      </w:r>
    </w:p>
    <w:bookmarkEnd w:id="5"/>
    <w:p w:rsidR="00951397" w:rsidRDefault="005B5A52" w:rsidP="00FA35D1">
      <w:pPr>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六</w:t>
      </w:r>
      <w:r w:rsidRPr="004508B7">
        <w:rPr>
          <w:rFonts w:ascii="標楷體" w:eastAsia="標楷體" w:hAnsi="標楷體" w:hint="eastAsia"/>
          <w:sz w:val="28"/>
          <w:szCs w:val="28"/>
        </w:rPr>
        <w:t>、</w:t>
      </w:r>
      <w:r w:rsidRPr="00951397">
        <w:rPr>
          <w:rFonts w:ascii="標楷體" w:eastAsia="標楷體" w:hAnsi="標楷體" w:hint="eastAsia"/>
          <w:sz w:val="28"/>
          <w:szCs w:val="28"/>
        </w:rPr>
        <w:t>各機關除</w:t>
      </w:r>
      <w:r w:rsidRPr="00BF685E">
        <w:rPr>
          <w:rFonts w:ascii="標楷體" w:eastAsia="標楷體" w:hAnsi="標楷體" w:hint="eastAsia"/>
          <w:sz w:val="28"/>
          <w:szCs w:val="28"/>
          <w:u w:val="single"/>
        </w:rPr>
        <w:t>依國庫法第五條及第六條規定自行保管款項</w:t>
      </w:r>
      <w:r w:rsidRPr="00951397">
        <w:rPr>
          <w:rFonts w:ascii="標楷體" w:eastAsia="標楷體" w:hAnsi="標楷體" w:hint="eastAsia"/>
          <w:sz w:val="28"/>
          <w:szCs w:val="28"/>
        </w:rPr>
        <w:t>外，</w:t>
      </w:r>
      <w:r w:rsidRPr="005B5A52">
        <w:rPr>
          <w:rFonts w:ascii="標楷體" w:eastAsia="標楷體" w:hAnsi="標楷體" w:hint="eastAsia"/>
          <w:sz w:val="28"/>
          <w:szCs w:val="28"/>
        </w:rPr>
        <w:t>不得保存現金。</w:t>
      </w:r>
    </w:p>
    <w:p w:rsidR="005B5A52" w:rsidRDefault="00951397" w:rsidP="00FA35D1">
      <w:pPr>
        <w:spacing w:line="460" w:lineRule="exact"/>
        <w:ind w:left="560" w:hangingChars="200" w:hanging="560"/>
        <w:jc w:val="both"/>
        <w:rPr>
          <w:rFonts w:ascii="標楷體" w:eastAsia="標楷體" w:hAnsi="標楷體"/>
          <w:sz w:val="28"/>
          <w:szCs w:val="28"/>
        </w:rPr>
      </w:pPr>
      <w:r w:rsidRPr="00951397">
        <w:rPr>
          <w:rFonts w:ascii="標楷體" w:eastAsia="標楷體" w:hAnsi="標楷體" w:hint="eastAsia"/>
          <w:sz w:val="28"/>
          <w:szCs w:val="28"/>
        </w:rPr>
        <w:t xml:space="preserve">        </w:t>
      </w:r>
      <w:r w:rsidRPr="00951397">
        <w:rPr>
          <w:rFonts w:ascii="標楷體" w:eastAsia="標楷體" w:hAnsi="標楷體" w:hint="eastAsia"/>
          <w:sz w:val="28"/>
          <w:szCs w:val="28"/>
          <w:u w:val="single"/>
        </w:rPr>
        <w:t>各機關辦理</w:t>
      </w:r>
      <w:r w:rsidR="005B5A52" w:rsidRPr="005B5A52">
        <w:rPr>
          <w:rFonts w:ascii="標楷體" w:eastAsia="標楷體" w:hAnsi="標楷體" w:hint="eastAsia"/>
          <w:sz w:val="28"/>
          <w:szCs w:val="28"/>
        </w:rPr>
        <w:t>支出收回</w:t>
      </w:r>
      <w:r w:rsidRPr="00951397">
        <w:rPr>
          <w:rFonts w:ascii="標楷體" w:eastAsia="標楷體" w:hAnsi="標楷體" w:hint="eastAsia"/>
          <w:sz w:val="28"/>
          <w:szCs w:val="28"/>
          <w:u w:val="single"/>
        </w:rPr>
        <w:t>之款項</w:t>
      </w:r>
      <w:r w:rsidR="005B5A52" w:rsidRPr="005B5A52">
        <w:rPr>
          <w:rFonts w:ascii="標楷體" w:eastAsia="標楷體" w:hAnsi="標楷體" w:hint="eastAsia"/>
          <w:sz w:val="28"/>
          <w:szCs w:val="28"/>
        </w:rPr>
        <w:t>，至遲應於次日解繳國庫，因故無法</w:t>
      </w:r>
      <w:proofErr w:type="gramStart"/>
      <w:r w:rsidR="005B5A52" w:rsidRPr="005B5A52">
        <w:rPr>
          <w:rFonts w:ascii="標楷體" w:eastAsia="標楷體" w:hAnsi="標楷體" w:hint="eastAsia"/>
          <w:sz w:val="28"/>
          <w:szCs w:val="28"/>
        </w:rPr>
        <w:t>依限解繳</w:t>
      </w:r>
      <w:proofErr w:type="gramEnd"/>
      <w:r w:rsidR="005B5A52" w:rsidRPr="005B5A52">
        <w:rPr>
          <w:rFonts w:ascii="標楷體" w:eastAsia="標楷體" w:hAnsi="標楷體" w:hint="eastAsia"/>
          <w:sz w:val="28"/>
          <w:szCs w:val="28"/>
        </w:rPr>
        <w:t>者，比照第二點第一款之規定辦理</w:t>
      </w:r>
      <w:r w:rsidR="005B5A52" w:rsidRPr="004508B7">
        <w:rPr>
          <w:rFonts w:ascii="標楷體" w:eastAsia="標楷體" w:hAnsi="標楷體" w:hint="eastAsia"/>
          <w:sz w:val="28"/>
          <w:szCs w:val="28"/>
        </w:rPr>
        <w:t>。</w:t>
      </w:r>
    </w:p>
    <w:p w:rsidR="005B5A52" w:rsidRPr="00015A2D" w:rsidRDefault="005B5A52" w:rsidP="00FA35D1">
      <w:pPr>
        <w:spacing w:line="460" w:lineRule="exact"/>
        <w:ind w:left="840" w:hangingChars="300" w:hanging="840"/>
        <w:jc w:val="both"/>
        <w:rPr>
          <w:rFonts w:ascii="標楷體" w:eastAsia="標楷體" w:hAnsi="標楷體"/>
          <w:color w:val="000000"/>
          <w:sz w:val="28"/>
          <w:szCs w:val="28"/>
        </w:rPr>
      </w:pPr>
      <w:r>
        <w:rPr>
          <w:rFonts w:ascii="標楷體" w:eastAsia="標楷體" w:hAnsi="標楷體" w:hint="eastAsia"/>
          <w:sz w:val="28"/>
          <w:szCs w:val="28"/>
        </w:rPr>
        <w:t>二十</w:t>
      </w:r>
      <w:r w:rsidRPr="00015A2D">
        <w:rPr>
          <w:rFonts w:ascii="標楷體" w:eastAsia="標楷體" w:hAnsi="標楷體" w:hint="eastAsia"/>
          <w:sz w:val="28"/>
          <w:szCs w:val="28"/>
        </w:rPr>
        <w:t>、</w:t>
      </w:r>
      <w:r w:rsidRPr="005B5A52">
        <w:rPr>
          <w:rFonts w:ascii="標楷體" w:eastAsia="標楷體" w:hAnsi="標楷體" w:hint="eastAsia"/>
          <w:sz w:val="28"/>
          <w:szCs w:val="28"/>
        </w:rPr>
        <w:t>本注意事項有關書表，應依各機關單位預算執行作業手冊附錄所附之財務收支應編表格格式辦理。</w:t>
      </w:r>
    </w:p>
    <w:p w:rsidR="005B5A52" w:rsidRPr="005B5A52" w:rsidRDefault="005B5A52" w:rsidP="00FA35D1">
      <w:pPr>
        <w:spacing w:line="460" w:lineRule="exact"/>
        <w:ind w:left="480" w:hangingChars="200" w:hanging="480"/>
        <w:jc w:val="both"/>
      </w:pPr>
    </w:p>
    <w:sectPr w:rsidR="005B5A52" w:rsidRPr="005B5A52" w:rsidSect="00015A2D">
      <w:pgSz w:w="11906" w:h="16838"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25A" w:rsidRDefault="00E3325A" w:rsidP="00690720">
      <w:r>
        <w:separator/>
      </w:r>
    </w:p>
  </w:endnote>
  <w:endnote w:type="continuationSeparator" w:id="0">
    <w:p w:rsidR="00E3325A" w:rsidRDefault="00E3325A" w:rsidP="0069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25A" w:rsidRDefault="00E3325A" w:rsidP="00690720">
      <w:r>
        <w:separator/>
      </w:r>
    </w:p>
  </w:footnote>
  <w:footnote w:type="continuationSeparator" w:id="0">
    <w:p w:rsidR="00E3325A" w:rsidRDefault="00E3325A" w:rsidP="006907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5B0"/>
    <w:rsid w:val="000051EB"/>
    <w:rsid w:val="00015A2D"/>
    <w:rsid w:val="00061D8E"/>
    <w:rsid w:val="001242FF"/>
    <w:rsid w:val="001325B0"/>
    <w:rsid w:val="00146C28"/>
    <w:rsid w:val="00214B30"/>
    <w:rsid w:val="00330F1C"/>
    <w:rsid w:val="003627D0"/>
    <w:rsid w:val="003E01AB"/>
    <w:rsid w:val="003E057A"/>
    <w:rsid w:val="004508B7"/>
    <w:rsid w:val="00482EA8"/>
    <w:rsid w:val="00486AB4"/>
    <w:rsid w:val="004A07B5"/>
    <w:rsid w:val="004B6C60"/>
    <w:rsid w:val="005811AE"/>
    <w:rsid w:val="005B5A52"/>
    <w:rsid w:val="005D1DD6"/>
    <w:rsid w:val="00685169"/>
    <w:rsid w:val="00690720"/>
    <w:rsid w:val="00693F96"/>
    <w:rsid w:val="006D08A1"/>
    <w:rsid w:val="006F245C"/>
    <w:rsid w:val="00702D43"/>
    <w:rsid w:val="0076627E"/>
    <w:rsid w:val="00951397"/>
    <w:rsid w:val="009867C5"/>
    <w:rsid w:val="00A31A70"/>
    <w:rsid w:val="00B31DEF"/>
    <w:rsid w:val="00B65E90"/>
    <w:rsid w:val="00B719D2"/>
    <w:rsid w:val="00BF685E"/>
    <w:rsid w:val="00C55535"/>
    <w:rsid w:val="00CD352B"/>
    <w:rsid w:val="00D52EFC"/>
    <w:rsid w:val="00E3325A"/>
    <w:rsid w:val="00F16101"/>
    <w:rsid w:val="00FA35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6252BD"/>
  <w15:chartTrackingRefBased/>
  <w15:docId w15:val="{682671AE-1C35-4CF9-8BC5-6F9AAC5B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B5A5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90720"/>
    <w:pPr>
      <w:tabs>
        <w:tab w:val="center" w:pos="4153"/>
        <w:tab w:val="right" w:pos="8306"/>
      </w:tabs>
      <w:snapToGrid w:val="0"/>
    </w:pPr>
    <w:rPr>
      <w:sz w:val="20"/>
      <w:szCs w:val="20"/>
    </w:rPr>
  </w:style>
  <w:style w:type="character" w:customStyle="1" w:styleId="a4">
    <w:name w:val="頁首 字元"/>
    <w:basedOn w:val="a0"/>
    <w:link w:val="a3"/>
    <w:rsid w:val="00690720"/>
    <w:rPr>
      <w:kern w:val="2"/>
    </w:rPr>
  </w:style>
  <w:style w:type="paragraph" w:styleId="a5">
    <w:name w:val="footer"/>
    <w:basedOn w:val="a"/>
    <w:link w:val="a6"/>
    <w:rsid w:val="00690720"/>
    <w:pPr>
      <w:tabs>
        <w:tab w:val="center" w:pos="4153"/>
        <w:tab w:val="right" w:pos="8306"/>
      </w:tabs>
      <w:snapToGrid w:val="0"/>
    </w:pPr>
    <w:rPr>
      <w:sz w:val="20"/>
      <w:szCs w:val="20"/>
    </w:rPr>
  </w:style>
  <w:style w:type="character" w:customStyle="1" w:styleId="a6">
    <w:name w:val="頁尾 字元"/>
    <w:basedOn w:val="a0"/>
    <w:link w:val="a5"/>
    <w:rsid w:val="0069072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黃淑莉</dc:creator>
  <cp:keywords/>
  <dc:description/>
  <cp:lastModifiedBy>張家瑜</cp:lastModifiedBy>
  <cp:revision>6</cp:revision>
  <cp:lastPrinted>2023-11-09T09:53:00Z</cp:lastPrinted>
  <dcterms:created xsi:type="dcterms:W3CDTF">2023-11-09T09:17:00Z</dcterms:created>
  <dcterms:modified xsi:type="dcterms:W3CDTF">2023-11-10T02:46:00Z</dcterms:modified>
</cp:coreProperties>
</file>